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8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4"/>
      </w:tblGrid>
      <w:tr w14:paraId="3CD2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0E04BC8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14:paraId="3337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2"/>
            <w:shd w:val="clear" w:color="auto" w:fill="auto"/>
            <w:vAlign w:val="center"/>
          </w:tcPr>
          <w:p w14:paraId="75315AEA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14:paraId="16DE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2"/>
            <w:shd w:val="clear" w:color="auto" w:fill="auto"/>
            <w:vAlign w:val="center"/>
          </w:tcPr>
          <w:p w14:paraId="03D5A782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OSNOVNA ŠKOLA </w:t>
            </w:r>
            <w:r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  <w:t>FRA PAVLA VUČKOVIĆA, ALKARSKO TRKALIŠTE 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21230 SINJ</w:t>
            </w:r>
          </w:p>
        </w:tc>
      </w:tr>
      <w:tr w14:paraId="7932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auto"/>
            <w:vAlign w:val="center"/>
          </w:tcPr>
          <w:p w14:paraId="6130953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  <w:t>srpnja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  <w:t>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. kolovoza 2026. godine</w:t>
            </w:r>
          </w:p>
        </w:tc>
      </w:tr>
      <w:tr w14:paraId="2622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auto"/>
            <w:vAlign w:val="center"/>
          </w:tcPr>
          <w:p w14:paraId="0665997F">
            <w:pPr>
              <w:numPr>
                <w:ilvl w:val="0"/>
                <w:numId w:val="0"/>
              </w:numPr>
              <w:spacing w:after="0" w:line="360" w:lineRule="auto"/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  <w:t>Rok za provođenje savjetovanja utvrđen je u tranjanju kraćem od 30 dana ( 10 dana) radi pravovremenog donošenja Pravilnika.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A29301">
            <w:pPr>
              <w:spacing w:after="0" w:line="360" w:lineRule="auto"/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14:paraId="5E22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F1F1F1" w:themeFill="background1" w:themeFillShade="F2"/>
            <w:vAlign w:val="center"/>
          </w:tcPr>
          <w:p w14:paraId="2F4D2E5D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1F1F1" w:themeFill="background1" w:themeFillShade="F2"/>
            <w:vAlign w:val="center"/>
          </w:tcPr>
          <w:p w14:paraId="3EF87EBA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903C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F1F1F1" w:themeFill="background1" w:themeFillShade="F2"/>
            <w:vAlign w:val="center"/>
          </w:tcPr>
          <w:p w14:paraId="6A3CEACF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1F1F1" w:themeFill="background1" w:themeFillShade="F2"/>
            <w:vAlign w:val="center"/>
          </w:tcPr>
          <w:p w14:paraId="3E08F74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EFE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F1F1F1" w:themeFill="background1" w:themeFillShade="F2"/>
            <w:vAlign w:val="center"/>
          </w:tcPr>
          <w:p w14:paraId="2118794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1F1F1" w:themeFill="background1" w:themeFillShade="F2"/>
            <w:vAlign w:val="center"/>
          </w:tcPr>
          <w:p w14:paraId="42F07D2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F8E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auto"/>
            <w:vAlign w:val="center"/>
          </w:tcPr>
          <w:p w14:paraId="2AD41642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08B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462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50AEAE8D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AC8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7561D59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13B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590EE06D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59CC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6BF7D4D7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61B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auto"/>
            <w:vAlign w:val="center"/>
          </w:tcPr>
          <w:p w14:paraId="3A70B9BD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456C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do 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. kolovoza 2026. godine, na adresu elektroničke pošte ured@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>os-frapvuckovica-sinj.skole.hr</w:t>
            </w:r>
            <w:r>
              <w:rPr>
                <w:rFonts w:ascii="Arial" w:hAnsi="Arial" w:cs="Arial"/>
                <w:sz w:val="20"/>
                <w:szCs w:val="20"/>
              </w:rPr>
              <w:t xml:space="preserve">, ili na adresu 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>Alkarsko trkalište 11</w:t>
            </w:r>
            <w:r>
              <w:rPr>
                <w:rFonts w:ascii="Arial" w:hAnsi="Arial" w:cs="Arial"/>
                <w:sz w:val="20"/>
                <w:szCs w:val="20"/>
              </w:rPr>
              <w:t>, 21230 Sinj</w:t>
            </w:r>
          </w:p>
          <w:p w14:paraId="1260A64F">
            <w:pPr>
              <w:spacing w:after="0" w:line="259" w:lineRule="auto"/>
              <w:jc w:val="both"/>
              <w:rPr>
                <w:rFonts w:hint="default"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Kontakt osoba za provedbu savjetovanja: 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>Nikola Vučković, 021 826 250</w:t>
            </w:r>
          </w:p>
          <w:p w14:paraId="20D8F1CD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Izvješće će biti objavljeno na internetskoj stranici Osnovne škole I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>fra Pavla Vučkovića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t xml:space="preserve"> </w:t>
            </w:r>
            <w:r>
              <w:rPr>
                <w:rFonts w:hint="default"/>
              </w:rPr>
              <w:t>https://os-frapvuckovica-sinj.skole.hr</w:t>
            </w:r>
          </w:p>
          <w:p w14:paraId="3453F7D0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>
      <w:pPr>
        <w:rPr>
          <w:rFonts w:ascii="Arial" w:hAnsi="Arial" w:cs="Arial"/>
        </w:rPr>
      </w:pPr>
      <w:bookmarkStart w:id="0" w:name="_GoBack"/>
      <w:bookmarkEnd w:id="0"/>
    </w:p>
    <w:sectPr>
      <w:pgSz w:w="11906" w:h="16838"/>
      <w:pgMar w:top="1135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33028C"/>
    <w:multiLevelType w:val="singleLevel"/>
    <w:tmpl w:val="E533028C"/>
    <w:lvl w:ilvl="0" w:tentative="0">
      <w:start w:val="3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127402"/>
    <w:rsid w:val="0024655E"/>
    <w:rsid w:val="002B22F4"/>
    <w:rsid w:val="00363D5E"/>
    <w:rsid w:val="00372214"/>
    <w:rsid w:val="004B25D1"/>
    <w:rsid w:val="004F73EE"/>
    <w:rsid w:val="00504293"/>
    <w:rsid w:val="005E3A00"/>
    <w:rsid w:val="005E76B0"/>
    <w:rsid w:val="00630463"/>
    <w:rsid w:val="0072364E"/>
    <w:rsid w:val="007C2D76"/>
    <w:rsid w:val="00980071"/>
    <w:rsid w:val="00A5378C"/>
    <w:rsid w:val="00BA5E52"/>
    <w:rsid w:val="00C13C2C"/>
    <w:rsid w:val="00C62235"/>
    <w:rsid w:val="00D02792"/>
    <w:rsid w:val="00D13D6C"/>
    <w:rsid w:val="00DD0462"/>
    <w:rsid w:val="00DF204A"/>
    <w:rsid w:val="00ED3477"/>
    <w:rsid w:val="00F607F1"/>
    <w:rsid w:val="00FC773F"/>
    <w:rsid w:val="00FF0B57"/>
    <w:rsid w:val="266A4C6F"/>
    <w:rsid w:val="37D103B8"/>
    <w:rsid w:val="5D88297C"/>
    <w:rsid w:val="637D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Batang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hr-HR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35"/>
    <w:rPr>
      <w:rFonts w:ascii="Calibri" w:hAnsi="Calibri" w:eastAsia="Calibri" w:cs="Times New Roman"/>
      <w:b/>
      <w:bCs/>
      <w:sz w:val="20"/>
      <w:szCs w:val="20"/>
      <w:lang w:eastAsia="en-US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Calibri"/>
      <w:sz w:val="20"/>
      <w:szCs w:val="20"/>
      <w:lang w:eastAsia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-9-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10">
    <w:name w:val="Zaglavlje Char"/>
    <w:basedOn w:val="2"/>
    <w:link w:val="6"/>
    <w:qFormat/>
    <w:uiPriority w:val="99"/>
    <w:rPr>
      <w:rFonts w:eastAsiaTheme="minorEastAsia"/>
      <w:lang w:eastAsia="zh-CN"/>
    </w:rPr>
  </w:style>
  <w:style w:type="character" w:customStyle="1" w:styleId="11">
    <w:name w:val="Podnožje Char"/>
    <w:basedOn w:val="2"/>
    <w:link w:val="5"/>
    <w:qFormat/>
    <w:uiPriority w:val="99"/>
    <w:rPr>
      <w:rFonts w:eastAsiaTheme="minorEastAsia"/>
      <w:lang w:eastAsia="zh-CN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1689</Characters>
  <Lines>13</Lines>
  <Paragraphs>3</Paragraphs>
  <TotalTime>12</TotalTime>
  <ScaleCrop>false</ScaleCrop>
  <LinksUpToDate>false</LinksUpToDate>
  <CharactersWithSpaces>1940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2026-07-03T07:09:00Z</dcterms:created>
  <dc:creator>Korisnik</dc:creator>
  <cp:lastModifiedBy>Ana Babić</cp:lastModifiedBy>
  <cp:lastPrinted>2026-07-30T07:16:00Z</cp:lastPrinted>
  <dcterms:modified xsi:type="dcterms:W3CDTF">2026-07-31T08:27:45Z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eyJoZGlkIjoiYTAzYWY0ZDk1ZTVkZjI0NmQ3ZGMxZThhZmU2MTg0ZjQiLCJ1c2VySWQiOiIzNzI4NjcwNDU2Nzg4In0=</vt:lpwstr>
  </property>
  <property fmtid="{D5CDD505-2E9C-101B-9397-08002B2CF9AE}" pid="3" name="KSOProductBuildVer">
    <vt:lpwstr>1033-12.1.0.27458</vt:lpwstr>
  </property>
  <property fmtid="{D5CDD505-2E9C-101B-9397-08002B2CF9AE}" pid="4" name="ICV">
    <vt:lpwstr>7459F1B29728437BA9A1CC5EFC28E167_13</vt:lpwstr>
  </property>
</Properties>
</file>