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361E" w14:textId="77777777" w:rsidR="003B3C6E" w:rsidRDefault="003B3C6E"/>
    <w:p w14:paraId="59BF8C59" w14:textId="77777777" w:rsidR="001D46E1" w:rsidRPr="001D46E1" w:rsidRDefault="001D46E1" w:rsidP="001D46E1">
      <w:pPr>
        <w:spacing w:after="0" w:line="259" w:lineRule="auto"/>
        <w:rPr>
          <w:rFonts w:ascii="Calibri" w:eastAsia="Calibri" w:hAnsi="Calibri" w:cs="Times New Roman"/>
          <w:sz w:val="24"/>
          <w:szCs w:val="24"/>
          <w:lang w:eastAsia="en-US"/>
        </w:rPr>
      </w:pPr>
    </w:p>
    <w:p w14:paraId="24780EA5" w14:textId="77777777" w:rsidR="001D46E1" w:rsidRPr="001D46E1" w:rsidRDefault="001D46E1" w:rsidP="001D46E1">
      <w:pPr>
        <w:spacing w:after="0" w:line="259" w:lineRule="auto"/>
        <w:rPr>
          <w:rFonts w:ascii="Calibri" w:eastAsia="Calibri" w:hAnsi="Calibri" w:cs="Times New Roman"/>
          <w:sz w:val="24"/>
          <w:szCs w:val="24"/>
          <w:lang w:eastAsia="en-US"/>
        </w:rPr>
      </w:pPr>
      <w:r w:rsidRPr="001D46E1">
        <w:rPr>
          <w:rFonts w:ascii="Calibri" w:eastAsia="Calibri" w:hAnsi="Calibri" w:cs="Times New Roman"/>
          <w:sz w:val="24"/>
          <w:szCs w:val="24"/>
          <w:lang w:eastAsia="en-US"/>
        </w:rPr>
        <w:t>SPLITSKO – DALMATINSKA ŽUPANIJA</w:t>
      </w:r>
    </w:p>
    <w:p w14:paraId="2CD6A164" w14:textId="77777777" w:rsidR="001D46E1" w:rsidRPr="001D46E1" w:rsidRDefault="001D46E1" w:rsidP="001D46E1">
      <w:pPr>
        <w:spacing w:after="0" w:line="259" w:lineRule="auto"/>
        <w:rPr>
          <w:rFonts w:ascii="Calibri" w:eastAsia="Calibri" w:hAnsi="Calibri" w:cs="Times New Roman"/>
          <w:sz w:val="24"/>
          <w:szCs w:val="24"/>
          <w:lang w:eastAsia="en-US"/>
        </w:rPr>
      </w:pPr>
      <w:r w:rsidRPr="001D46E1">
        <w:rPr>
          <w:rFonts w:ascii="Calibri" w:eastAsia="Calibri" w:hAnsi="Calibri" w:cs="Times New Roman"/>
          <w:sz w:val="24"/>
          <w:szCs w:val="24"/>
          <w:lang w:eastAsia="en-US"/>
        </w:rPr>
        <w:t>OSNOVNA ŠKOLA FRA PAVLA VUČKOVIĆA</w:t>
      </w:r>
    </w:p>
    <w:p w14:paraId="40FA3DD0" w14:textId="77777777" w:rsidR="001D46E1" w:rsidRPr="001D46E1" w:rsidRDefault="001D46E1" w:rsidP="001D46E1">
      <w:pPr>
        <w:spacing w:after="0" w:line="259" w:lineRule="auto"/>
        <w:rPr>
          <w:rFonts w:ascii="Calibri" w:eastAsia="Calibri" w:hAnsi="Calibri" w:cs="Times New Roman"/>
          <w:sz w:val="24"/>
          <w:szCs w:val="24"/>
          <w:lang w:eastAsia="en-US"/>
        </w:rPr>
      </w:pPr>
      <w:r w:rsidRPr="001D46E1">
        <w:rPr>
          <w:rFonts w:ascii="Calibri" w:eastAsia="Calibri" w:hAnsi="Calibri" w:cs="Times New Roman"/>
          <w:sz w:val="24"/>
          <w:szCs w:val="24"/>
          <w:lang w:eastAsia="en-US"/>
        </w:rPr>
        <w:t>Alkarsko trkalište 11, Sinj</w:t>
      </w:r>
    </w:p>
    <w:p w14:paraId="5B222F26" w14:textId="77777777" w:rsidR="001D46E1" w:rsidRPr="001D46E1" w:rsidRDefault="001D46E1" w:rsidP="001D46E1">
      <w:pPr>
        <w:spacing w:after="0" w:line="259" w:lineRule="auto"/>
        <w:rPr>
          <w:rFonts w:ascii="Calibri" w:eastAsia="Calibri" w:hAnsi="Calibri" w:cs="Times New Roman"/>
          <w:sz w:val="24"/>
          <w:szCs w:val="24"/>
          <w:lang w:eastAsia="en-US"/>
        </w:rPr>
      </w:pPr>
    </w:p>
    <w:p w14:paraId="4977B5CC" w14:textId="0F9D4443" w:rsidR="001D46E1" w:rsidRPr="001D46E1" w:rsidRDefault="001D46E1" w:rsidP="001D46E1">
      <w:pPr>
        <w:spacing w:after="0" w:line="259" w:lineRule="auto"/>
        <w:rPr>
          <w:rFonts w:ascii="Calibri" w:eastAsia="Calibri" w:hAnsi="Calibri" w:cs="Times New Roman"/>
          <w:sz w:val="24"/>
          <w:szCs w:val="24"/>
          <w:lang w:eastAsia="en-US"/>
        </w:rPr>
      </w:pPr>
      <w:r w:rsidRPr="001D46E1">
        <w:rPr>
          <w:rFonts w:ascii="Calibri" w:eastAsia="Calibri" w:hAnsi="Calibri" w:cs="Times New Roman"/>
          <w:sz w:val="24"/>
          <w:szCs w:val="24"/>
          <w:lang w:eastAsia="en-US"/>
        </w:rPr>
        <w:t xml:space="preserve">KLASA: </w:t>
      </w:r>
      <w:r w:rsidR="00ED7DB6">
        <w:rPr>
          <w:rFonts w:ascii="Calibri" w:eastAsia="Calibri" w:hAnsi="Calibri" w:cs="Times New Roman"/>
          <w:sz w:val="24"/>
          <w:szCs w:val="24"/>
          <w:lang w:eastAsia="en-US"/>
        </w:rPr>
        <w:t>400-02/25-01/1</w:t>
      </w:r>
    </w:p>
    <w:p w14:paraId="108629A8" w14:textId="19339DC1" w:rsidR="001D46E1" w:rsidRPr="001D46E1" w:rsidRDefault="001D46E1" w:rsidP="001D46E1">
      <w:pPr>
        <w:spacing w:after="0" w:line="259" w:lineRule="auto"/>
        <w:rPr>
          <w:rFonts w:ascii="Calibri" w:eastAsia="Calibri" w:hAnsi="Calibri" w:cs="Times New Roman"/>
          <w:sz w:val="24"/>
          <w:szCs w:val="24"/>
          <w:lang w:eastAsia="en-US"/>
        </w:rPr>
      </w:pPr>
      <w:r w:rsidRPr="001D46E1">
        <w:rPr>
          <w:rFonts w:ascii="Calibri" w:eastAsia="Calibri" w:hAnsi="Calibri" w:cs="Times New Roman"/>
          <w:sz w:val="24"/>
          <w:szCs w:val="24"/>
          <w:lang w:eastAsia="en-US"/>
        </w:rPr>
        <w:t xml:space="preserve">UR.BROJ: </w:t>
      </w:r>
      <w:r w:rsidR="00ED7DB6">
        <w:rPr>
          <w:rFonts w:ascii="Calibri" w:eastAsia="Calibri" w:hAnsi="Calibri" w:cs="Times New Roman"/>
          <w:sz w:val="24"/>
          <w:szCs w:val="24"/>
          <w:lang w:eastAsia="en-US"/>
        </w:rPr>
        <w:t>2181-310-25-1</w:t>
      </w:r>
    </w:p>
    <w:p w14:paraId="05F8BDA5" w14:textId="6CABB5B5" w:rsidR="001D46E1" w:rsidRPr="001D46E1" w:rsidRDefault="001D46E1" w:rsidP="001D46E1">
      <w:pPr>
        <w:spacing w:after="0" w:line="259" w:lineRule="auto"/>
        <w:rPr>
          <w:rFonts w:ascii="Calibri" w:eastAsia="Calibri" w:hAnsi="Calibri" w:cs="Times New Roman"/>
          <w:sz w:val="24"/>
          <w:szCs w:val="24"/>
          <w:lang w:eastAsia="en-US"/>
        </w:rPr>
      </w:pPr>
      <w:r w:rsidRPr="001D46E1">
        <w:rPr>
          <w:rFonts w:ascii="Calibri" w:eastAsia="Calibri" w:hAnsi="Calibri" w:cs="Times New Roman"/>
          <w:sz w:val="24"/>
          <w:szCs w:val="24"/>
          <w:lang w:eastAsia="en-US"/>
        </w:rPr>
        <w:t xml:space="preserve">Sinj, </w:t>
      </w:r>
      <w:r w:rsidR="00B3346E">
        <w:rPr>
          <w:rFonts w:ascii="Calibri" w:eastAsia="Calibri" w:hAnsi="Calibri" w:cs="Times New Roman"/>
          <w:sz w:val="24"/>
          <w:szCs w:val="24"/>
          <w:lang w:eastAsia="en-US"/>
        </w:rPr>
        <w:t>2</w:t>
      </w:r>
      <w:r w:rsidR="005C4B74">
        <w:rPr>
          <w:rFonts w:ascii="Calibri" w:eastAsia="Calibri" w:hAnsi="Calibri" w:cs="Times New Roman"/>
          <w:sz w:val="24"/>
          <w:szCs w:val="24"/>
          <w:lang w:eastAsia="en-US"/>
        </w:rPr>
        <w:t>0</w:t>
      </w:r>
      <w:r w:rsidR="00B3346E">
        <w:rPr>
          <w:rFonts w:ascii="Calibri" w:eastAsia="Calibri" w:hAnsi="Calibri" w:cs="Times New Roman"/>
          <w:sz w:val="24"/>
          <w:szCs w:val="24"/>
          <w:lang w:eastAsia="en-US"/>
        </w:rPr>
        <w:t xml:space="preserve">. </w:t>
      </w:r>
      <w:r w:rsidR="00C33F73">
        <w:rPr>
          <w:rFonts w:ascii="Calibri" w:eastAsia="Calibri" w:hAnsi="Calibri" w:cs="Times New Roman"/>
          <w:sz w:val="24"/>
          <w:szCs w:val="24"/>
          <w:lang w:eastAsia="en-US"/>
        </w:rPr>
        <w:t xml:space="preserve">ožujka </w:t>
      </w:r>
      <w:r w:rsidR="00B3346E">
        <w:rPr>
          <w:rFonts w:ascii="Calibri" w:eastAsia="Calibri" w:hAnsi="Calibri" w:cs="Times New Roman"/>
          <w:sz w:val="24"/>
          <w:szCs w:val="24"/>
          <w:lang w:eastAsia="en-US"/>
        </w:rPr>
        <w:t>202</w:t>
      </w:r>
      <w:r w:rsidR="00C33F73">
        <w:rPr>
          <w:rFonts w:ascii="Calibri" w:eastAsia="Calibri" w:hAnsi="Calibri" w:cs="Times New Roman"/>
          <w:sz w:val="24"/>
          <w:szCs w:val="24"/>
          <w:lang w:eastAsia="en-US"/>
        </w:rPr>
        <w:t>5</w:t>
      </w:r>
      <w:r w:rsidR="00B3346E">
        <w:rPr>
          <w:rFonts w:ascii="Calibri" w:eastAsia="Calibri" w:hAnsi="Calibri" w:cs="Times New Roman"/>
          <w:sz w:val="24"/>
          <w:szCs w:val="24"/>
          <w:lang w:eastAsia="en-US"/>
        </w:rPr>
        <w:t>. godine</w:t>
      </w:r>
    </w:p>
    <w:p w14:paraId="32900B7B" w14:textId="77777777" w:rsidR="001D46E1" w:rsidRPr="001D46E1" w:rsidRDefault="001D46E1" w:rsidP="001D46E1">
      <w:pPr>
        <w:spacing w:after="0" w:line="259" w:lineRule="auto"/>
        <w:rPr>
          <w:rFonts w:ascii="Calibri" w:eastAsia="Calibri" w:hAnsi="Calibri" w:cs="Times New Roman"/>
          <w:sz w:val="24"/>
          <w:szCs w:val="24"/>
          <w:lang w:eastAsia="en-US"/>
        </w:rPr>
      </w:pPr>
    </w:p>
    <w:p w14:paraId="5B152B6C" w14:textId="77777777" w:rsidR="001D46E1" w:rsidRPr="001D46E1" w:rsidRDefault="001D46E1" w:rsidP="001D46E1">
      <w:pPr>
        <w:spacing w:after="0" w:line="259" w:lineRule="auto"/>
        <w:rPr>
          <w:rFonts w:ascii="Calibri" w:eastAsia="Calibri" w:hAnsi="Calibri" w:cs="Times New Roman"/>
          <w:sz w:val="24"/>
          <w:szCs w:val="24"/>
          <w:lang w:eastAsia="en-US"/>
        </w:rPr>
      </w:pPr>
    </w:p>
    <w:p w14:paraId="562FC1D9" w14:textId="427E42A4" w:rsidR="001D46E1" w:rsidRPr="001D46E1" w:rsidRDefault="001D46E1" w:rsidP="001D46E1">
      <w:pPr>
        <w:spacing w:after="0" w:line="259" w:lineRule="auto"/>
        <w:rPr>
          <w:rFonts w:ascii="Calibri" w:eastAsia="Calibri" w:hAnsi="Calibri" w:cs="Times New Roman"/>
          <w:sz w:val="24"/>
          <w:szCs w:val="24"/>
          <w:lang w:eastAsia="en-US"/>
        </w:rPr>
      </w:pPr>
      <w:r w:rsidRPr="001D46E1">
        <w:rPr>
          <w:rFonts w:ascii="Calibri" w:eastAsia="Calibri" w:hAnsi="Calibri" w:cs="Times New Roman"/>
          <w:sz w:val="24"/>
          <w:szCs w:val="24"/>
          <w:lang w:eastAsia="en-US"/>
        </w:rPr>
        <w:t xml:space="preserve">Na temelju članka 45. Zakona o proračunu („Narodne novine“, broj 144/21) i  članka 159.  i članka 160. Statuta Osnovne škole fra Pavla Vučkovića u Sinju, ŠKOLSKI ODBOR,  na svojoj </w:t>
      </w:r>
      <w:r w:rsidR="00ED7DB6">
        <w:rPr>
          <w:rFonts w:ascii="Calibri" w:eastAsia="Calibri" w:hAnsi="Calibri" w:cs="Times New Roman"/>
          <w:sz w:val="24"/>
          <w:szCs w:val="24"/>
          <w:lang w:eastAsia="en-US"/>
        </w:rPr>
        <w:t>66</w:t>
      </w:r>
      <w:r w:rsidR="00B3346E">
        <w:rPr>
          <w:rFonts w:ascii="Calibri" w:eastAsia="Calibri" w:hAnsi="Calibri" w:cs="Times New Roman"/>
          <w:sz w:val="24"/>
          <w:szCs w:val="24"/>
          <w:lang w:eastAsia="en-US"/>
        </w:rPr>
        <w:t>.</w:t>
      </w:r>
      <w:r w:rsidRPr="001D46E1">
        <w:rPr>
          <w:rFonts w:ascii="Calibri" w:eastAsia="Calibri" w:hAnsi="Calibri" w:cs="Times New Roman"/>
          <w:sz w:val="24"/>
          <w:szCs w:val="24"/>
          <w:lang w:eastAsia="en-US"/>
        </w:rPr>
        <w:t xml:space="preserve"> sjednici , održanoj dana </w:t>
      </w:r>
      <w:r>
        <w:rPr>
          <w:rFonts w:ascii="Calibri" w:eastAsia="Calibri" w:hAnsi="Calibri" w:cs="Times New Roman"/>
          <w:sz w:val="24"/>
          <w:szCs w:val="24"/>
          <w:lang w:eastAsia="en-US"/>
        </w:rPr>
        <w:t xml:space="preserve"> </w:t>
      </w:r>
      <w:r w:rsidR="00B3346E">
        <w:rPr>
          <w:rFonts w:ascii="Calibri" w:eastAsia="Calibri" w:hAnsi="Calibri" w:cs="Times New Roman"/>
          <w:sz w:val="24"/>
          <w:szCs w:val="24"/>
          <w:lang w:eastAsia="en-US"/>
        </w:rPr>
        <w:t>2</w:t>
      </w:r>
      <w:r w:rsidR="005C4B74">
        <w:rPr>
          <w:rFonts w:ascii="Calibri" w:eastAsia="Calibri" w:hAnsi="Calibri" w:cs="Times New Roman"/>
          <w:sz w:val="24"/>
          <w:szCs w:val="24"/>
          <w:lang w:eastAsia="en-US"/>
        </w:rPr>
        <w:t>0.</w:t>
      </w:r>
      <w:r w:rsidR="00B3346E">
        <w:rPr>
          <w:rFonts w:ascii="Calibri" w:eastAsia="Calibri" w:hAnsi="Calibri" w:cs="Times New Roman"/>
          <w:sz w:val="24"/>
          <w:szCs w:val="24"/>
          <w:lang w:eastAsia="en-US"/>
        </w:rPr>
        <w:t xml:space="preserve"> </w:t>
      </w:r>
      <w:r w:rsidR="005C4B74">
        <w:rPr>
          <w:rFonts w:ascii="Calibri" w:eastAsia="Calibri" w:hAnsi="Calibri" w:cs="Times New Roman"/>
          <w:sz w:val="24"/>
          <w:szCs w:val="24"/>
          <w:lang w:eastAsia="en-US"/>
        </w:rPr>
        <w:t>ožujka</w:t>
      </w:r>
      <w:r>
        <w:rPr>
          <w:rFonts w:ascii="Calibri" w:eastAsia="Calibri" w:hAnsi="Calibri" w:cs="Times New Roman"/>
          <w:sz w:val="24"/>
          <w:szCs w:val="24"/>
          <w:lang w:eastAsia="en-US"/>
        </w:rPr>
        <w:t xml:space="preserve"> </w:t>
      </w:r>
      <w:r w:rsidRPr="001D46E1">
        <w:rPr>
          <w:rFonts w:ascii="Calibri" w:eastAsia="Calibri" w:hAnsi="Calibri" w:cs="Times New Roman"/>
          <w:sz w:val="24"/>
          <w:szCs w:val="24"/>
          <w:lang w:eastAsia="en-US"/>
        </w:rPr>
        <w:t>202</w:t>
      </w:r>
      <w:r w:rsidR="005C4B74">
        <w:rPr>
          <w:rFonts w:ascii="Calibri" w:eastAsia="Calibri" w:hAnsi="Calibri" w:cs="Times New Roman"/>
          <w:sz w:val="24"/>
          <w:szCs w:val="24"/>
          <w:lang w:eastAsia="en-US"/>
        </w:rPr>
        <w:t>5</w:t>
      </w:r>
      <w:r w:rsidRPr="001D46E1">
        <w:rPr>
          <w:rFonts w:ascii="Calibri" w:eastAsia="Calibri" w:hAnsi="Calibri" w:cs="Times New Roman"/>
          <w:sz w:val="24"/>
          <w:szCs w:val="24"/>
          <w:lang w:eastAsia="en-US"/>
        </w:rPr>
        <w:t>. godine, donio je</w:t>
      </w:r>
    </w:p>
    <w:p w14:paraId="012C8617" w14:textId="77777777" w:rsidR="001D46E1" w:rsidRPr="001D46E1" w:rsidRDefault="001D46E1" w:rsidP="001D46E1">
      <w:pPr>
        <w:spacing w:after="0" w:line="259" w:lineRule="auto"/>
        <w:rPr>
          <w:rFonts w:ascii="Calibri" w:eastAsia="Calibri" w:hAnsi="Calibri" w:cs="Times New Roman"/>
          <w:sz w:val="24"/>
          <w:szCs w:val="24"/>
          <w:lang w:eastAsia="en-US"/>
        </w:rPr>
      </w:pPr>
    </w:p>
    <w:p w14:paraId="2420D52F" w14:textId="77777777" w:rsidR="001D46E1" w:rsidRPr="001D46E1" w:rsidRDefault="001D46E1" w:rsidP="001D46E1">
      <w:pPr>
        <w:spacing w:after="0" w:line="259" w:lineRule="auto"/>
        <w:rPr>
          <w:rFonts w:ascii="Calibri" w:eastAsia="Calibri" w:hAnsi="Calibri" w:cs="Times New Roman"/>
          <w:b/>
          <w:bCs/>
          <w:sz w:val="24"/>
          <w:szCs w:val="24"/>
          <w:lang w:eastAsia="en-US"/>
        </w:rPr>
      </w:pPr>
    </w:p>
    <w:p w14:paraId="1A9F21BA" w14:textId="77777777" w:rsidR="001D46E1" w:rsidRPr="001D46E1" w:rsidRDefault="001D46E1" w:rsidP="001D46E1">
      <w:pPr>
        <w:spacing w:after="0" w:line="259" w:lineRule="auto"/>
        <w:rPr>
          <w:rFonts w:ascii="Calibri" w:eastAsia="Calibri" w:hAnsi="Calibri" w:cs="Times New Roman"/>
          <w:sz w:val="24"/>
          <w:szCs w:val="24"/>
          <w:lang w:eastAsia="en-US"/>
        </w:rPr>
      </w:pPr>
    </w:p>
    <w:p w14:paraId="65DD9DA5" w14:textId="77777777" w:rsidR="001D46E1" w:rsidRPr="001D46E1" w:rsidRDefault="001D46E1" w:rsidP="001D46E1">
      <w:pPr>
        <w:spacing w:after="0" w:line="259" w:lineRule="auto"/>
        <w:rPr>
          <w:rFonts w:ascii="Calibri" w:eastAsia="Calibri" w:hAnsi="Calibri" w:cs="Times New Roman"/>
          <w:sz w:val="24"/>
          <w:szCs w:val="24"/>
          <w:lang w:eastAsia="en-US"/>
        </w:rPr>
      </w:pPr>
    </w:p>
    <w:p w14:paraId="01F5A690" w14:textId="3AC8E9D0" w:rsidR="001D46E1" w:rsidRDefault="001D46E1" w:rsidP="001D46E1">
      <w:pPr>
        <w:spacing w:after="0" w:line="259" w:lineRule="auto"/>
        <w:jc w:val="center"/>
        <w:rPr>
          <w:rFonts w:ascii="Calibri" w:eastAsia="Calibri" w:hAnsi="Calibri" w:cs="Times New Roman"/>
          <w:b/>
          <w:bCs/>
          <w:sz w:val="28"/>
          <w:szCs w:val="28"/>
          <w:lang w:eastAsia="en-US"/>
        </w:rPr>
      </w:pPr>
      <w:r w:rsidRPr="001D46E1">
        <w:rPr>
          <w:rFonts w:ascii="Calibri" w:eastAsia="Calibri" w:hAnsi="Calibri" w:cs="Times New Roman"/>
          <w:b/>
          <w:bCs/>
          <w:sz w:val="28"/>
          <w:szCs w:val="28"/>
          <w:lang w:eastAsia="en-US"/>
        </w:rPr>
        <w:t>ODLUKU O IZMJENAMA I DOPUNAMA PRORAČUNA OSNOVNE ŠKOLE FRA PAVLA VUČKOVIĆA ZA 202</w:t>
      </w:r>
      <w:r w:rsidR="00A74A24">
        <w:rPr>
          <w:rFonts w:ascii="Calibri" w:eastAsia="Calibri" w:hAnsi="Calibri" w:cs="Times New Roman"/>
          <w:b/>
          <w:bCs/>
          <w:sz w:val="28"/>
          <w:szCs w:val="28"/>
          <w:lang w:eastAsia="en-US"/>
        </w:rPr>
        <w:t>5</w:t>
      </w:r>
      <w:r w:rsidRPr="001D46E1">
        <w:rPr>
          <w:rFonts w:ascii="Calibri" w:eastAsia="Calibri" w:hAnsi="Calibri" w:cs="Times New Roman"/>
          <w:b/>
          <w:bCs/>
          <w:sz w:val="28"/>
          <w:szCs w:val="28"/>
          <w:lang w:eastAsia="en-US"/>
        </w:rPr>
        <w:t>. GODINU I PROJEKCIJA ZA 202</w:t>
      </w:r>
      <w:r w:rsidR="00A74A24">
        <w:rPr>
          <w:rFonts w:ascii="Calibri" w:eastAsia="Calibri" w:hAnsi="Calibri" w:cs="Times New Roman"/>
          <w:b/>
          <w:bCs/>
          <w:sz w:val="28"/>
          <w:szCs w:val="28"/>
          <w:lang w:eastAsia="en-US"/>
        </w:rPr>
        <w:t>6</w:t>
      </w:r>
      <w:r w:rsidRPr="001D46E1">
        <w:rPr>
          <w:rFonts w:ascii="Calibri" w:eastAsia="Calibri" w:hAnsi="Calibri" w:cs="Times New Roman"/>
          <w:b/>
          <w:bCs/>
          <w:sz w:val="28"/>
          <w:szCs w:val="28"/>
          <w:lang w:eastAsia="en-US"/>
        </w:rPr>
        <w:t>. I 202</w:t>
      </w:r>
      <w:r w:rsidR="00A74A24">
        <w:rPr>
          <w:rFonts w:ascii="Calibri" w:eastAsia="Calibri" w:hAnsi="Calibri" w:cs="Times New Roman"/>
          <w:b/>
          <w:bCs/>
          <w:sz w:val="28"/>
          <w:szCs w:val="28"/>
          <w:lang w:eastAsia="en-US"/>
        </w:rPr>
        <w:t>7</w:t>
      </w:r>
      <w:r w:rsidRPr="001D46E1">
        <w:rPr>
          <w:rFonts w:ascii="Calibri" w:eastAsia="Calibri" w:hAnsi="Calibri" w:cs="Times New Roman"/>
          <w:b/>
          <w:bCs/>
          <w:sz w:val="28"/>
          <w:szCs w:val="28"/>
          <w:lang w:eastAsia="en-US"/>
        </w:rPr>
        <w:t>. GODINU</w:t>
      </w:r>
    </w:p>
    <w:p w14:paraId="26835A3B" w14:textId="64CF59B9" w:rsidR="001D46E1" w:rsidRPr="001D46E1" w:rsidRDefault="001D46E1" w:rsidP="001D46E1">
      <w:pPr>
        <w:pStyle w:val="Odlomakpopisa"/>
        <w:numPr>
          <w:ilvl w:val="0"/>
          <w:numId w:val="23"/>
        </w:numPr>
        <w:spacing w:after="0"/>
        <w:jc w:val="center"/>
        <w:rPr>
          <w:rFonts w:ascii="Calibri" w:eastAsia="Calibri" w:hAnsi="Calibri" w:cs="Times New Roman"/>
          <w:b/>
          <w:bCs/>
          <w:sz w:val="28"/>
          <w:szCs w:val="28"/>
        </w:rPr>
      </w:pPr>
      <w:r>
        <w:rPr>
          <w:rFonts w:ascii="Calibri" w:eastAsia="Calibri" w:hAnsi="Calibri" w:cs="Times New Roman"/>
          <w:b/>
          <w:bCs/>
          <w:sz w:val="28"/>
          <w:szCs w:val="28"/>
        </w:rPr>
        <w:t>REBALANS</w:t>
      </w:r>
    </w:p>
    <w:p w14:paraId="4803956A" w14:textId="77777777" w:rsidR="001D46E1" w:rsidRPr="001D46E1" w:rsidRDefault="001D46E1" w:rsidP="001D46E1">
      <w:pPr>
        <w:spacing w:after="0" w:line="259" w:lineRule="auto"/>
        <w:rPr>
          <w:rFonts w:ascii="Calibri" w:eastAsia="Calibri" w:hAnsi="Calibri" w:cs="Times New Roman"/>
          <w:sz w:val="24"/>
          <w:szCs w:val="24"/>
          <w:lang w:eastAsia="en-US"/>
        </w:rPr>
      </w:pPr>
    </w:p>
    <w:p w14:paraId="225CDB77" w14:textId="77777777" w:rsidR="003B3C6E" w:rsidRDefault="003B3C6E"/>
    <w:p w14:paraId="5F5C3168" w14:textId="77777777" w:rsidR="003B3C6E" w:rsidRDefault="003B3C6E"/>
    <w:p w14:paraId="6EE04010" w14:textId="77777777" w:rsidR="003B3C6E" w:rsidRDefault="003B3C6E"/>
    <w:p w14:paraId="2C06AB7C" w14:textId="77777777" w:rsidR="003B3C6E" w:rsidRDefault="003B3C6E"/>
    <w:p w14:paraId="16ED8FB0" w14:textId="77777777" w:rsidR="003B3C6E" w:rsidRDefault="003B3C6E"/>
    <w:p w14:paraId="32AE0C09" w14:textId="77777777" w:rsidR="003B3C6E" w:rsidRDefault="003B3C6E"/>
    <w:p w14:paraId="5A10787B" w14:textId="77777777" w:rsidR="003B3C6E" w:rsidRDefault="003B3C6E"/>
    <w:p w14:paraId="44EADDE6" w14:textId="77777777" w:rsidR="003B3C6E" w:rsidRDefault="003B3C6E"/>
    <w:p w14:paraId="014FAAE2" w14:textId="77777777" w:rsidR="003B3C6E" w:rsidRDefault="003B3C6E"/>
    <w:p w14:paraId="685B49E9" w14:textId="77777777" w:rsidR="003B3C6E" w:rsidRDefault="003B3C6E"/>
    <w:p w14:paraId="112F5720" w14:textId="77777777" w:rsidR="003B3C6E" w:rsidRDefault="003B3C6E"/>
    <w:p w14:paraId="602E1FA5" w14:textId="77777777" w:rsidR="003B3C6E" w:rsidRDefault="003B3C6E"/>
    <w:p w14:paraId="3F0CD933" w14:textId="77777777" w:rsidR="00FC6F30" w:rsidRDefault="00FC6F30"/>
    <w:tbl>
      <w:tblPr>
        <w:tblpPr w:leftFromText="180" w:rightFromText="180" w:horzAnchor="margin" w:tblpY="-1410"/>
        <w:tblW w:w="9748" w:type="dxa"/>
        <w:tblLook w:val="04A0" w:firstRow="1" w:lastRow="0" w:firstColumn="1" w:lastColumn="0" w:noHBand="0" w:noVBand="1"/>
      </w:tblPr>
      <w:tblGrid>
        <w:gridCol w:w="883"/>
        <w:gridCol w:w="1168"/>
        <w:gridCol w:w="683"/>
        <w:gridCol w:w="2653"/>
        <w:gridCol w:w="1559"/>
        <w:gridCol w:w="1418"/>
        <w:gridCol w:w="1384"/>
      </w:tblGrid>
      <w:tr w:rsidR="003706B1" w:rsidRPr="00E63FBF" w14:paraId="4500AADD" w14:textId="77777777" w:rsidTr="00BA38BE">
        <w:trPr>
          <w:trHeight w:val="360"/>
        </w:trPr>
        <w:tc>
          <w:tcPr>
            <w:tcW w:w="883" w:type="dxa"/>
            <w:tcBorders>
              <w:top w:val="nil"/>
              <w:left w:val="nil"/>
              <w:bottom w:val="nil"/>
              <w:right w:val="nil"/>
            </w:tcBorders>
            <w:shd w:val="clear" w:color="auto" w:fill="auto"/>
            <w:vAlign w:val="center"/>
            <w:hideMark/>
          </w:tcPr>
          <w:p w14:paraId="6AF53D1C" w14:textId="77777777" w:rsidR="003706B1" w:rsidRPr="00E63FBF" w:rsidRDefault="003706B1" w:rsidP="00BA38BE">
            <w:pPr>
              <w:spacing w:after="0" w:line="240" w:lineRule="auto"/>
              <w:rPr>
                <w:rFonts w:ascii="Times New Roman" w:eastAsia="Times New Roman" w:hAnsi="Times New Roman" w:cs="Times New Roman"/>
                <w:sz w:val="24"/>
                <w:szCs w:val="24"/>
              </w:rPr>
            </w:pPr>
          </w:p>
        </w:tc>
        <w:tc>
          <w:tcPr>
            <w:tcW w:w="1168" w:type="dxa"/>
            <w:tcBorders>
              <w:top w:val="nil"/>
              <w:left w:val="nil"/>
              <w:bottom w:val="nil"/>
              <w:right w:val="nil"/>
            </w:tcBorders>
            <w:shd w:val="clear" w:color="auto" w:fill="auto"/>
            <w:vAlign w:val="center"/>
            <w:hideMark/>
          </w:tcPr>
          <w:p w14:paraId="5D36553B"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vAlign w:val="center"/>
            <w:hideMark/>
          </w:tcPr>
          <w:p w14:paraId="08708E3B"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vAlign w:val="center"/>
            <w:hideMark/>
          </w:tcPr>
          <w:p w14:paraId="610D2015" w14:textId="77777777" w:rsidR="003706B1" w:rsidRPr="00E63FBF" w:rsidRDefault="003706B1" w:rsidP="00BA38BE">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4F94BDBD"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14:paraId="183FDC05"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64E875EB"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r>
      <w:tr w:rsidR="003706B1" w:rsidRPr="00E63FBF" w14:paraId="4C014D4D" w14:textId="77777777" w:rsidTr="00BA38BE">
        <w:trPr>
          <w:trHeight w:val="315"/>
        </w:trPr>
        <w:tc>
          <w:tcPr>
            <w:tcW w:w="9748" w:type="dxa"/>
            <w:gridSpan w:val="7"/>
            <w:tcBorders>
              <w:top w:val="nil"/>
              <w:left w:val="nil"/>
              <w:bottom w:val="nil"/>
              <w:right w:val="nil"/>
            </w:tcBorders>
            <w:shd w:val="clear" w:color="auto" w:fill="auto"/>
            <w:vAlign w:val="center"/>
            <w:hideMark/>
          </w:tcPr>
          <w:p w14:paraId="45A7A8BE" w14:textId="77777777" w:rsidR="003706B1" w:rsidRPr="00E63FBF" w:rsidRDefault="003706B1" w:rsidP="00BA38BE">
            <w:pPr>
              <w:spacing w:after="0" w:line="240" w:lineRule="auto"/>
              <w:jc w:val="center"/>
              <w:rPr>
                <w:rFonts w:ascii="Arial" w:eastAsia="Times New Roman" w:hAnsi="Arial" w:cs="Arial"/>
                <w:b/>
                <w:bCs/>
                <w:color w:val="000000"/>
                <w:sz w:val="24"/>
                <w:szCs w:val="24"/>
              </w:rPr>
            </w:pPr>
            <w:r w:rsidRPr="00E63FBF">
              <w:rPr>
                <w:rFonts w:ascii="Arial" w:eastAsia="Times New Roman" w:hAnsi="Arial" w:cs="Arial"/>
                <w:b/>
                <w:bCs/>
                <w:color w:val="000000"/>
                <w:sz w:val="24"/>
                <w:szCs w:val="24"/>
              </w:rPr>
              <w:t>I. OPĆI DIO</w:t>
            </w:r>
          </w:p>
        </w:tc>
      </w:tr>
      <w:tr w:rsidR="003706B1" w:rsidRPr="00E63FBF" w14:paraId="7FB5E814" w14:textId="77777777" w:rsidTr="00BA38BE">
        <w:trPr>
          <w:trHeight w:val="360"/>
        </w:trPr>
        <w:tc>
          <w:tcPr>
            <w:tcW w:w="883" w:type="dxa"/>
            <w:tcBorders>
              <w:top w:val="nil"/>
              <w:left w:val="nil"/>
              <w:bottom w:val="nil"/>
              <w:right w:val="nil"/>
            </w:tcBorders>
            <w:shd w:val="clear" w:color="auto" w:fill="auto"/>
            <w:vAlign w:val="center"/>
            <w:hideMark/>
          </w:tcPr>
          <w:p w14:paraId="68FF595D" w14:textId="77777777" w:rsidR="003706B1" w:rsidRPr="00E63FBF" w:rsidRDefault="003706B1" w:rsidP="00BA38BE">
            <w:pPr>
              <w:spacing w:after="0" w:line="240" w:lineRule="auto"/>
              <w:jc w:val="center"/>
              <w:rPr>
                <w:rFonts w:ascii="Arial" w:eastAsia="Times New Roman" w:hAnsi="Arial" w:cs="Arial"/>
                <w:b/>
                <w:bCs/>
                <w:color w:val="000000"/>
                <w:sz w:val="24"/>
                <w:szCs w:val="24"/>
              </w:rPr>
            </w:pPr>
          </w:p>
        </w:tc>
        <w:tc>
          <w:tcPr>
            <w:tcW w:w="1168" w:type="dxa"/>
            <w:tcBorders>
              <w:top w:val="nil"/>
              <w:left w:val="nil"/>
              <w:bottom w:val="nil"/>
              <w:right w:val="nil"/>
            </w:tcBorders>
            <w:shd w:val="clear" w:color="auto" w:fill="auto"/>
            <w:vAlign w:val="center"/>
            <w:hideMark/>
          </w:tcPr>
          <w:p w14:paraId="27142F2F"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vAlign w:val="center"/>
            <w:hideMark/>
          </w:tcPr>
          <w:p w14:paraId="4C62F537"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vAlign w:val="center"/>
            <w:hideMark/>
          </w:tcPr>
          <w:p w14:paraId="0B662257"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68401189"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14:paraId="7CED9BDE"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42819174" w14:textId="77777777" w:rsidR="003706B1" w:rsidRPr="00E63FBF" w:rsidRDefault="003706B1" w:rsidP="00BA38BE">
            <w:pPr>
              <w:spacing w:after="0" w:line="240" w:lineRule="auto"/>
              <w:rPr>
                <w:rFonts w:ascii="Times New Roman" w:eastAsia="Times New Roman" w:hAnsi="Times New Roman" w:cs="Times New Roman"/>
                <w:sz w:val="20"/>
                <w:szCs w:val="20"/>
              </w:rPr>
            </w:pPr>
          </w:p>
        </w:tc>
      </w:tr>
      <w:tr w:rsidR="003706B1" w:rsidRPr="00E63FBF" w14:paraId="77A1D268" w14:textId="77777777" w:rsidTr="00BA38BE">
        <w:trPr>
          <w:trHeight w:val="360"/>
        </w:trPr>
        <w:tc>
          <w:tcPr>
            <w:tcW w:w="9748" w:type="dxa"/>
            <w:gridSpan w:val="7"/>
            <w:tcBorders>
              <w:top w:val="nil"/>
              <w:left w:val="nil"/>
              <w:bottom w:val="nil"/>
              <w:right w:val="nil"/>
            </w:tcBorders>
            <w:shd w:val="clear" w:color="auto" w:fill="auto"/>
            <w:vAlign w:val="center"/>
            <w:hideMark/>
          </w:tcPr>
          <w:p w14:paraId="00953869" w14:textId="77777777" w:rsidR="003706B1" w:rsidRPr="00E63FBF" w:rsidRDefault="003706B1" w:rsidP="00BA38BE">
            <w:pPr>
              <w:spacing w:after="0" w:line="240" w:lineRule="auto"/>
              <w:jc w:val="center"/>
              <w:rPr>
                <w:rFonts w:ascii="Arial" w:eastAsia="Times New Roman" w:hAnsi="Arial" w:cs="Arial"/>
                <w:b/>
                <w:bCs/>
                <w:color w:val="000000"/>
                <w:sz w:val="24"/>
                <w:szCs w:val="24"/>
              </w:rPr>
            </w:pPr>
            <w:r w:rsidRPr="00E63FBF">
              <w:rPr>
                <w:rFonts w:ascii="Arial" w:eastAsia="Times New Roman" w:hAnsi="Arial" w:cs="Arial"/>
                <w:b/>
                <w:bCs/>
                <w:color w:val="000000"/>
                <w:sz w:val="24"/>
                <w:szCs w:val="24"/>
              </w:rPr>
              <w:t xml:space="preserve">A. RAČUN PRIHODA I RASHODA </w:t>
            </w:r>
          </w:p>
        </w:tc>
      </w:tr>
      <w:tr w:rsidR="003706B1" w:rsidRPr="00E63FBF" w14:paraId="113B523F" w14:textId="77777777" w:rsidTr="00BA38BE">
        <w:trPr>
          <w:trHeight w:val="360"/>
        </w:trPr>
        <w:tc>
          <w:tcPr>
            <w:tcW w:w="883" w:type="dxa"/>
            <w:tcBorders>
              <w:top w:val="nil"/>
              <w:left w:val="nil"/>
              <w:bottom w:val="nil"/>
              <w:right w:val="nil"/>
            </w:tcBorders>
            <w:shd w:val="clear" w:color="auto" w:fill="auto"/>
            <w:vAlign w:val="center"/>
            <w:hideMark/>
          </w:tcPr>
          <w:p w14:paraId="1611DDD1" w14:textId="77777777" w:rsidR="003706B1" w:rsidRPr="00E63FBF" w:rsidRDefault="003706B1" w:rsidP="00BA38BE">
            <w:pPr>
              <w:spacing w:after="0" w:line="240" w:lineRule="auto"/>
              <w:jc w:val="center"/>
              <w:rPr>
                <w:rFonts w:ascii="Arial" w:eastAsia="Times New Roman" w:hAnsi="Arial" w:cs="Arial"/>
                <w:b/>
                <w:bCs/>
                <w:color w:val="000000"/>
                <w:sz w:val="24"/>
                <w:szCs w:val="24"/>
              </w:rPr>
            </w:pPr>
          </w:p>
        </w:tc>
        <w:tc>
          <w:tcPr>
            <w:tcW w:w="1168" w:type="dxa"/>
            <w:tcBorders>
              <w:top w:val="nil"/>
              <w:left w:val="nil"/>
              <w:bottom w:val="nil"/>
              <w:right w:val="nil"/>
            </w:tcBorders>
            <w:shd w:val="clear" w:color="auto" w:fill="auto"/>
            <w:vAlign w:val="center"/>
            <w:hideMark/>
          </w:tcPr>
          <w:p w14:paraId="46774782"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vAlign w:val="center"/>
            <w:hideMark/>
          </w:tcPr>
          <w:p w14:paraId="68FF22FC"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vAlign w:val="center"/>
            <w:hideMark/>
          </w:tcPr>
          <w:p w14:paraId="1EEE18CE"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2F3A68F5"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14:paraId="6ED95BD6"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23A522F8" w14:textId="77777777" w:rsidR="003706B1" w:rsidRPr="00E63FBF" w:rsidRDefault="003706B1" w:rsidP="00BA38BE">
            <w:pPr>
              <w:spacing w:after="0" w:line="240" w:lineRule="auto"/>
              <w:rPr>
                <w:rFonts w:ascii="Times New Roman" w:eastAsia="Times New Roman" w:hAnsi="Times New Roman" w:cs="Times New Roman"/>
                <w:sz w:val="20"/>
                <w:szCs w:val="20"/>
              </w:rPr>
            </w:pPr>
          </w:p>
        </w:tc>
      </w:tr>
      <w:tr w:rsidR="003706B1" w:rsidRPr="00E63FBF" w14:paraId="3F333995" w14:textId="77777777" w:rsidTr="00BA38BE">
        <w:trPr>
          <w:trHeight w:val="315"/>
        </w:trPr>
        <w:tc>
          <w:tcPr>
            <w:tcW w:w="9748" w:type="dxa"/>
            <w:gridSpan w:val="7"/>
            <w:tcBorders>
              <w:top w:val="nil"/>
              <w:left w:val="nil"/>
              <w:bottom w:val="nil"/>
              <w:right w:val="nil"/>
            </w:tcBorders>
            <w:shd w:val="clear" w:color="auto" w:fill="auto"/>
            <w:vAlign w:val="center"/>
            <w:hideMark/>
          </w:tcPr>
          <w:p w14:paraId="2BCEFFAC" w14:textId="77777777" w:rsidR="003706B1" w:rsidRPr="00E63FBF" w:rsidRDefault="003706B1" w:rsidP="00BA38BE">
            <w:pPr>
              <w:spacing w:after="0" w:line="240" w:lineRule="auto"/>
              <w:jc w:val="center"/>
              <w:rPr>
                <w:rFonts w:ascii="Arial" w:eastAsia="Times New Roman" w:hAnsi="Arial" w:cs="Arial"/>
                <w:b/>
                <w:bCs/>
                <w:color w:val="000000"/>
                <w:sz w:val="24"/>
                <w:szCs w:val="24"/>
              </w:rPr>
            </w:pPr>
            <w:r w:rsidRPr="00E63FBF">
              <w:rPr>
                <w:rFonts w:ascii="Arial" w:eastAsia="Times New Roman" w:hAnsi="Arial" w:cs="Arial"/>
                <w:b/>
                <w:bCs/>
                <w:color w:val="000000"/>
                <w:sz w:val="24"/>
                <w:szCs w:val="24"/>
              </w:rPr>
              <w:t>PRIHODI POSLOVANJA</w:t>
            </w:r>
          </w:p>
        </w:tc>
      </w:tr>
      <w:tr w:rsidR="003706B1" w:rsidRPr="00E63FBF" w14:paraId="03C471E9" w14:textId="77777777" w:rsidTr="00BA38BE">
        <w:trPr>
          <w:trHeight w:val="360"/>
        </w:trPr>
        <w:tc>
          <w:tcPr>
            <w:tcW w:w="883" w:type="dxa"/>
            <w:tcBorders>
              <w:top w:val="nil"/>
              <w:left w:val="nil"/>
              <w:bottom w:val="nil"/>
              <w:right w:val="nil"/>
            </w:tcBorders>
            <w:shd w:val="clear" w:color="auto" w:fill="auto"/>
            <w:vAlign w:val="center"/>
            <w:hideMark/>
          </w:tcPr>
          <w:p w14:paraId="2B34E9A3" w14:textId="77777777" w:rsidR="003706B1" w:rsidRPr="00E63FBF" w:rsidRDefault="003706B1" w:rsidP="00BA38BE">
            <w:pPr>
              <w:spacing w:after="0" w:line="240" w:lineRule="auto"/>
              <w:jc w:val="center"/>
              <w:rPr>
                <w:rFonts w:ascii="Arial" w:eastAsia="Times New Roman" w:hAnsi="Arial" w:cs="Arial"/>
                <w:b/>
                <w:bCs/>
                <w:color w:val="000000"/>
                <w:sz w:val="24"/>
                <w:szCs w:val="24"/>
              </w:rPr>
            </w:pPr>
          </w:p>
        </w:tc>
        <w:tc>
          <w:tcPr>
            <w:tcW w:w="1168" w:type="dxa"/>
            <w:tcBorders>
              <w:top w:val="nil"/>
              <w:left w:val="nil"/>
              <w:bottom w:val="nil"/>
              <w:right w:val="nil"/>
            </w:tcBorders>
            <w:shd w:val="clear" w:color="auto" w:fill="auto"/>
            <w:vAlign w:val="center"/>
            <w:hideMark/>
          </w:tcPr>
          <w:p w14:paraId="27F3EA42" w14:textId="77777777" w:rsidR="003706B1" w:rsidRPr="00E63FBF" w:rsidRDefault="003706B1" w:rsidP="00BA38BE">
            <w:pPr>
              <w:spacing w:after="0" w:line="240" w:lineRule="auto"/>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vAlign w:val="center"/>
            <w:hideMark/>
          </w:tcPr>
          <w:p w14:paraId="536EA9DC"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vAlign w:val="center"/>
            <w:hideMark/>
          </w:tcPr>
          <w:p w14:paraId="57774C7D"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16BE4303"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14:paraId="1C1D7746" w14:textId="77777777" w:rsidR="003706B1" w:rsidRPr="00E63FBF" w:rsidRDefault="003706B1" w:rsidP="00BA38BE">
            <w:pPr>
              <w:spacing w:after="0" w:line="240" w:lineRule="auto"/>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31758036" w14:textId="77777777" w:rsidR="003706B1" w:rsidRPr="00E63FBF" w:rsidRDefault="003706B1" w:rsidP="00BA38BE">
            <w:pPr>
              <w:spacing w:after="0" w:line="240" w:lineRule="auto"/>
              <w:rPr>
                <w:rFonts w:ascii="Times New Roman" w:eastAsia="Times New Roman" w:hAnsi="Times New Roman" w:cs="Times New Roman"/>
                <w:sz w:val="20"/>
                <w:szCs w:val="20"/>
              </w:rPr>
            </w:pPr>
          </w:p>
        </w:tc>
      </w:tr>
      <w:tr w:rsidR="003706B1" w:rsidRPr="00E63FBF" w14:paraId="3E7789FF" w14:textId="77777777" w:rsidTr="00BA38BE">
        <w:trPr>
          <w:trHeight w:val="510"/>
        </w:trPr>
        <w:tc>
          <w:tcPr>
            <w:tcW w:w="8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252A667" w14:textId="77777777" w:rsidR="003706B1" w:rsidRPr="00E63FBF" w:rsidRDefault="003706B1" w:rsidP="00BA38BE">
            <w:pPr>
              <w:spacing w:after="0" w:line="240" w:lineRule="auto"/>
              <w:jc w:val="center"/>
              <w:rPr>
                <w:rFonts w:ascii="Arial" w:eastAsia="Times New Roman" w:hAnsi="Arial" w:cs="Arial"/>
                <w:b/>
                <w:bCs/>
                <w:color w:val="000000"/>
                <w:sz w:val="20"/>
                <w:szCs w:val="20"/>
              </w:rPr>
            </w:pPr>
            <w:r w:rsidRPr="00E63FBF">
              <w:rPr>
                <w:rFonts w:ascii="Arial" w:eastAsia="Times New Roman" w:hAnsi="Arial" w:cs="Arial"/>
                <w:b/>
                <w:bCs/>
                <w:color w:val="000000"/>
                <w:sz w:val="20"/>
                <w:szCs w:val="20"/>
              </w:rPr>
              <w:t>Razred</w:t>
            </w:r>
          </w:p>
        </w:tc>
        <w:tc>
          <w:tcPr>
            <w:tcW w:w="1168" w:type="dxa"/>
            <w:tcBorders>
              <w:top w:val="single" w:sz="4" w:space="0" w:color="auto"/>
              <w:left w:val="nil"/>
              <w:bottom w:val="single" w:sz="4" w:space="0" w:color="auto"/>
              <w:right w:val="single" w:sz="4" w:space="0" w:color="auto"/>
            </w:tcBorders>
            <w:shd w:val="clear" w:color="000000" w:fill="D9D9D9"/>
            <w:vAlign w:val="center"/>
            <w:hideMark/>
          </w:tcPr>
          <w:p w14:paraId="57C67E14" w14:textId="77777777" w:rsidR="003706B1" w:rsidRPr="00E63FBF" w:rsidRDefault="003706B1" w:rsidP="00BA38BE">
            <w:pPr>
              <w:spacing w:after="0" w:line="240" w:lineRule="auto"/>
              <w:jc w:val="center"/>
              <w:rPr>
                <w:rFonts w:ascii="Arial" w:eastAsia="Times New Roman" w:hAnsi="Arial" w:cs="Arial"/>
                <w:b/>
                <w:bCs/>
                <w:color w:val="000000"/>
                <w:sz w:val="20"/>
                <w:szCs w:val="20"/>
              </w:rPr>
            </w:pPr>
            <w:r w:rsidRPr="00E63FBF">
              <w:rPr>
                <w:rFonts w:ascii="Arial" w:eastAsia="Times New Roman" w:hAnsi="Arial" w:cs="Arial"/>
                <w:b/>
                <w:bCs/>
                <w:color w:val="000000"/>
                <w:sz w:val="20"/>
                <w:szCs w:val="20"/>
              </w:rPr>
              <w:t>Skupina</w:t>
            </w:r>
          </w:p>
        </w:tc>
        <w:tc>
          <w:tcPr>
            <w:tcW w:w="683" w:type="dxa"/>
            <w:tcBorders>
              <w:top w:val="single" w:sz="4" w:space="0" w:color="auto"/>
              <w:left w:val="nil"/>
              <w:bottom w:val="single" w:sz="4" w:space="0" w:color="auto"/>
              <w:right w:val="single" w:sz="4" w:space="0" w:color="auto"/>
            </w:tcBorders>
            <w:shd w:val="clear" w:color="000000" w:fill="D9D9D9"/>
            <w:vAlign w:val="center"/>
            <w:hideMark/>
          </w:tcPr>
          <w:p w14:paraId="74DFBC19" w14:textId="77777777" w:rsidR="003706B1" w:rsidRPr="00E63FBF" w:rsidRDefault="003706B1" w:rsidP="00BA38BE">
            <w:pPr>
              <w:spacing w:after="0" w:line="240" w:lineRule="auto"/>
              <w:jc w:val="center"/>
              <w:rPr>
                <w:rFonts w:ascii="Arial" w:eastAsia="Times New Roman" w:hAnsi="Arial" w:cs="Arial"/>
                <w:b/>
                <w:bCs/>
                <w:color w:val="000000"/>
                <w:sz w:val="20"/>
                <w:szCs w:val="20"/>
              </w:rPr>
            </w:pPr>
            <w:r w:rsidRPr="00E63FBF">
              <w:rPr>
                <w:rFonts w:ascii="Arial" w:eastAsia="Times New Roman" w:hAnsi="Arial" w:cs="Arial"/>
                <w:b/>
                <w:bCs/>
                <w:color w:val="000000"/>
                <w:sz w:val="20"/>
                <w:szCs w:val="20"/>
              </w:rPr>
              <w:t>Izvor</w:t>
            </w:r>
          </w:p>
        </w:tc>
        <w:tc>
          <w:tcPr>
            <w:tcW w:w="2653" w:type="dxa"/>
            <w:tcBorders>
              <w:top w:val="single" w:sz="4" w:space="0" w:color="auto"/>
              <w:left w:val="nil"/>
              <w:bottom w:val="single" w:sz="4" w:space="0" w:color="auto"/>
              <w:right w:val="single" w:sz="4" w:space="0" w:color="auto"/>
            </w:tcBorders>
            <w:shd w:val="clear" w:color="000000" w:fill="D9D9D9"/>
            <w:vAlign w:val="center"/>
            <w:hideMark/>
          </w:tcPr>
          <w:p w14:paraId="46400E6E" w14:textId="77777777" w:rsidR="003706B1" w:rsidRPr="00E63FBF" w:rsidRDefault="003706B1" w:rsidP="00BA38BE">
            <w:pPr>
              <w:spacing w:after="0" w:line="240" w:lineRule="auto"/>
              <w:jc w:val="center"/>
              <w:rPr>
                <w:rFonts w:ascii="Arial" w:eastAsia="Times New Roman" w:hAnsi="Arial" w:cs="Arial"/>
                <w:b/>
                <w:bCs/>
                <w:color w:val="000000"/>
                <w:sz w:val="20"/>
                <w:szCs w:val="20"/>
              </w:rPr>
            </w:pPr>
            <w:r w:rsidRPr="00E63FBF">
              <w:rPr>
                <w:rFonts w:ascii="Arial" w:eastAsia="Times New Roman" w:hAnsi="Arial" w:cs="Arial"/>
                <w:b/>
                <w:bCs/>
                <w:color w:val="000000"/>
                <w:sz w:val="20"/>
                <w:szCs w:val="20"/>
              </w:rPr>
              <w:t>Naziv prihoda</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2767BD6" w14:textId="5309D7B5" w:rsidR="003706B1" w:rsidRPr="00E63FBF" w:rsidRDefault="003706B1" w:rsidP="00BA38BE">
            <w:pPr>
              <w:spacing w:after="0" w:line="240" w:lineRule="auto"/>
              <w:jc w:val="center"/>
              <w:rPr>
                <w:rFonts w:ascii="Arial" w:eastAsia="Times New Roman" w:hAnsi="Arial" w:cs="Arial"/>
                <w:b/>
                <w:bCs/>
                <w:color w:val="000000"/>
                <w:sz w:val="20"/>
                <w:szCs w:val="20"/>
              </w:rPr>
            </w:pPr>
            <w:r w:rsidRPr="00E63FBF">
              <w:rPr>
                <w:rFonts w:ascii="Arial" w:eastAsia="Times New Roman" w:hAnsi="Arial" w:cs="Arial"/>
                <w:b/>
                <w:bCs/>
                <w:color w:val="000000"/>
                <w:sz w:val="20"/>
                <w:szCs w:val="20"/>
              </w:rPr>
              <w:t>Pr</w:t>
            </w:r>
            <w:r w:rsidR="00D33FDE">
              <w:rPr>
                <w:rFonts w:ascii="Arial" w:eastAsia="Times New Roman" w:hAnsi="Arial" w:cs="Arial"/>
                <w:b/>
                <w:bCs/>
                <w:color w:val="000000"/>
                <w:sz w:val="20"/>
                <w:szCs w:val="20"/>
              </w:rPr>
              <w:t>oračun</w:t>
            </w:r>
            <w:r w:rsidRPr="00E63FBF">
              <w:rPr>
                <w:rFonts w:ascii="Arial" w:eastAsia="Times New Roman" w:hAnsi="Arial" w:cs="Arial"/>
                <w:b/>
                <w:bCs/>
                <w:color w:val="000000"/>
                <w:sz w:val="20"/>
                <w:szCs w:val="20"/>
              </w:rPr>
              <w:t xml:space="preserve"> 202</w:t>
            </w:r>
            <w:r w:rsidR="00A74A24">
              <w:rPr>
                <w:rFonts w:ascii="Arial" w:eastAsia="Times New Roman" w:hAnsi="Arial" w:cs="Arial"/>
                <w:b/>
                <w:bCs/>
                <w:color w:val="000000"/>
                <w:sz w:val="20"/>
                <w:szCs w:val="20"/>
              </w:rPr>
              <w:t>5</w:t>
            </w:r>
            <w:r w:rsidRPr="00E63FBF">
              <w:rPr>
                <w:rFonts w:ascii="Arial" w:eastAsia="Times New Roman" w:hAnsi="Arial" w:cs="Arial"/>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36798D78" w14:textId="77777777" w:rsidR="003706B1" w:rsidRPr="00E63FBF" w:rsidRDefault="00D33FDE" w:rsidP="00BA38BE">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Iznos promjene</w:t>
            </w:r>
          </w:p>
        </w:tc>
        <w:tc>
          <w:tcPr>
            <w:tcW w:w="1384" w:type="dxa"/>
            <w:tcBorders>
              <w:top w:val="single" w:sz="4" w:space="0" w:color="auto"/>
              <w:left w:val="nil"/>
              <w:bottom w:val="single" w:sz="4" w:space="0" w:color="auto"/>
              <w:right w:val="single" w:sz="4" w:space="0" w:color="auto"/>
            </w:tcBorders>
            <w:shd w:val="clear" w:color="000000" w:fill="D9D9D9"/>
            <w:vAlign w:val="center"/>
            <w:hideMark/>
          </w:tcPr>
          <w:p w14:paraId="70350E6E" w14:textId="4919459D" w:rsidR="003706B1" w:rsidRPr="00E63FBF" w:rsidRDefault="00D33FDE" w:rsidP="00BA38BE">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 Rebalans 202</w:t>
            </w:r>
            <w:r w:rsidR="00A74A24">
              <w:rPr>
                <w:rFonts w:ascii="Arial" w:eastAsia="Times New Roman" w:hAnsi="Arial" w:cs="Arial"/>
                <w:b/>
                <w:bCs/>
                <w:color w:val="000000"/>
                <w:sz w:val="20"/>
                <w:szCs w:val="20"/>
              </w:rPr>
              <w:t>5</w:t>
            </w:r>
            <w:r>
              <w:rPr>
                <w:rFonts w:ascii="Arial" w:eastAsia="Times New Roman" w:hAnsi="Arial" w:cs="Arial"/>
                <w:b/>
                <w:bCs/>
                <w:color w:val="000000"/>
                <w:sz w:val="20"/>
                <w:szCs w:val="20"/>
              </w:rPr>
              <w:t>.</w:t>
            </w:r>
          </w:p>
        </w:tc>
      </w:tr>
      <w:tr w:rsidR="003706B1" w:rsidRPr="00E63FBF" w14:paraId="37BCA2CC"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C000"/>
            <w:vAlign w:val="center"/>
            <w:hideMark/>
          </w:tcPr>
          <w:p w14:paraId="0AF5D52E" w14:textId="77777777" w:rsidR="003706B1" w:rsidRPr="00E63FBF" w:rsidRDefault="003706B1"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6</w:t>
            </w:r>
          </w:p>
        </w:tc>
        <w:tc>
          <w:tcPr>
            <w:tcW w:w="1168" w:type="dxa"/>
            <w:tcBorders>
              <w:top w:val="nil"/>
              <w:left w:val="nil"/>
              <w:bottom w:val="single" w:sz="4" w:space="0" w:color="auto"/>
              <w:right w:val="single" w:sz="4" w:space="0" w:color="auto"/>
            </w:tcBorders>
            <w:shd w:val="clear" w:color="000000" w:fill="FFC000"/>
            <w:vAlign w:val="center"/>
            <w:hideMark/>
          </w:tcPr>
          <w:p w14:paraId="13FFFB83" w14:textId="77777777" w:rsidR="003706B1" w:rsidRPr="00E63FBF" w:rsidRDefault="003706B1"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FFC000"/>
            <w:vAlign w:val="center"/>
            <w:hideMark/>
          </w:tcPr>
          <w:p w14:paraId="5E609419" w14:textId="77777777" w:rsidR="003706B1" w:rsidRPr="00E63FBF" w:rsidRDefault="003706B1"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 </w:t>
            </w:r>
          </w:p>
        </w:tc>
        <w:tc>
          <w:tcPr>
            <w:tcW w:w="2653" w:type="dxa"/>
            <w:tcBorders>
              <w:top w:val="nil"/>
              <w:left w:val="nil"/>
              <w:bottom w:val="single" w:sz="4" w:space="0" w:color="auto"/>
              <w:right w:val="single" w:sz="4" w:space="0" w:color="auto"/>
            </w:tcBorders>
            <w:shd w:val="clear" w:color="000000" w:fill="FFC000"/>
            <w:vAlign w:val="center"/>
            <w:hideMark/>
          </w:tcPr>
          <w:p w14:paraId="3A1E762C" w14:textId="77777777" w:rsidR="003706B1" w:rsidRPr="00E63FBF" w:rsidRDefault="003706B1"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Prihodi poslovanja</w:t>
            </w:r>
          </w:p>
        </w:tc>
        <w:tc>
          <w:tcPr>
            <w:tcW w:w="1559" w:type="dxa"/>
            <w:tcBorders>
              <w:top w:val="nil"/>
              <w:left w:val="nil"/>
              <w:bottom w:val="single" w:sz="4" w:space="0" w:color="auto"/>
              <w:right w:val="single" w:sz="4" w:space="0" w:color="auto"/>
            </w:tcBorders>
            <w:shd w:val="clear" w:color="000000" w:fill="FFC000"/>
            <w:noWrap/>
            <w:vAlign w:val="bottom"/>
          </w:tcPr>
          <w:p w14:paraId="3DA84FD3" w14:textId="578AF664" w:rsidR="003706B1" w:rsidRPr="00E63FBF" w:rsidRDefault="00DA3BBA"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2.141.028,45</w:t>
            </w:r>
          </w:p>
        </w:tc>
        <w:tc>
          <w:tcPr>
            <w:tcW w:w="1418" w:type="dxa"/>
            <w:tcBorders>
              <w:top w:val="nil"/>
              <w:left w:val="nil"/>
              <w:bottom w:val="single" w:sz="4" w:space="0" w:color="auto"/>
              <w:right w:val="single" w:sz="4" w:space="0" w:color="auto"/>
            </w:tcBorders>
            <w:shd w:val="clear" w:color="000000" w:fill="FFC000"/>
            <w:noWrap/>
            <w:vAlign w:val="bottom"/>
          </w:tcPr>
          <w:p w14:paraId="7D0B2352" w14:textId="48CDF991" w:rsidR="003706B1" w:rsidRPr="00E63FBF" w:rsidRDefault="005C4B74"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44.535,77</w:t>
            </w:r>
          </w:p>
        </w:tc>
        <w:tc>
          <w:tcPr>
            <w:tcW w:w="1384" w:type="dxa"/>
            <w:tcBorders>
              <w:top w:val="nil"/>
              <w:left w:val="nil"/>
              <w:bottom w:val="single" w:sz="4" w:space="0" w:color="auto"/>
              <w:right w:val="single" w:sz="4" w:space="0" w:color="auto"/>
            </w:tcBorders>
            <w:shd w:val="clear" w:color="000000" w:fill="FFC000"/>
            <w:noWrap/>
            <w:vAlign w:val="bottom"/>
          </w:tcPr>
          <w:p w14:paraId="2F57008B" w14:textId="298472A4" w:rsidR="003706B1" w:rsidRPr="00E63FBF" w:rsidRDefault="008E5827"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2.185.564,22</w:t>
            </w:r>
          </w:p>
        </w:tc>
      </w:tr>
      <w:tr w:rsidR="003706B1" w:rsidRPr="00E63FBF" w14:paraId="0CD0BBCC" w14:textId="77777777" w:rsidTr="00BA38BE">
        <w:trPr>
          <w:trHeight w:val="76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5ABE3ED4" w14:textId="77777777" w:rsidR="003706B1" w:rsidRPr="00E63FBF" w:rsidRDefault="003706B1"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 </w:t>
            </w:r>
          </w:p>
        </w:tc>
        <w:tc>
          <w:tcPr>
            <w:tcW w:w="1168" w:type="dxa"/>
            <w:tcBorders>
              <w:top w:val="nil"/>
              <w:left w:val="nil"/>
              <w:bottom w:val="single" w:sz="4" w:space="0" w:color="auto"/>
              <w:right w:val="single" w:sz="4" w:space="0" w:color="auto"/>
            </w:tcBorders>
            <w:shd w:val="clear" w:color="000000" w:fill="FFFFFF"/>
            <w:vAlign w:val="center"/>
            <w:hideMark/>
          </w:tcPr>
          <w:p w14:paraId="4F7D393C" w14:textId="77777777" w:rsidR="003706B1" w:rsidRPr="00E63FBF" w:rsidRDefault="003706B1"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63</w:t>
            </w:r>
          </w:p>
        </w:tc>
        <w:tc>
          <w:tcPr>
            <w:tcW w:w="683" w:type="dxa"/>
            <w:tcBorders>
              <w:top w:val="nil"/>
              <w:left w:val="nil"/>
              <w:bottom w:val="single" w:sz="4" w:space="0" w:color="auto"/>
              <w:right w:val="single" w:sz="4" w:space="0" w:color="auto"/>
            </w:tcBorders>
            <w:shd w:val="clear" w:color="000000" w:fill="FFFFFF"/>
            <w:vAlign w:val="center"/>
            <w:hideMark/>
          </w:tcPr>
          <w:p w14:paraId="1209940F" w14:textId="77777777" w:rsidR="003706B1" w:rsidRPr="00E63FBF" w:rsidRDefault="003706B1"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1481AE16" w14:textId="77777777" w:rsidR="003706B1" w:rsidRPr="00E63FBF" w:rsidRDefault="003706B1"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Pomoći iz inozemstva i od subjekata unutar općeg proračuna</w:t>
            </w:r>
          </w:p>
        </w:tc>
        <w:tc>
          <w:tcPr>
            <w:tcW w:w="1559" w:type="dxa"/>
            <w:tcBorders>
              <w:top w:val="nil"/>
              <w:left w:val="nil"/>
              <w:bottom w:val="single" w:sz="4" w:space="0" w:color="auto"/>
              <w:right w:val="single" w:sz="4" w:space="0" w:color="auto"/>
            </w:tcBorders>
            <w:shd w:val="clear" w:color="000000" w:fill="FFFFFF"/>
            <w:noWrap/>
            <w:vAlign w:val="bottom"/>
          </w:tcPr>
          <w:p w14:paraId="4E004308" w14:textId="79E0151F" w:rsidR="003706B1"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1.952.936,78</w:t>
            </w:r>
          </w:p>
        </w:tc>
        <w:tc>
          <w:tcPr>
            <w:tcW w:w="1418" w:type="dxa"/>
            <w:tcBorders>
              <w:top w:val="nil"/>
              <w:left w:val="nil"/>
              <w:bottom w:val="single" w:sz="4" w:space="0" w:color="auto"/>
              <w:right w:val="single" w:sz="4" w:space="0" w:color="auto"/>
            </w:tcBorders>
            <w:shd w:val="clear" w:color="000000" w:fill="FFFFFF"/>
            <w:noWrap/>
            <w:vAlign w:val="bottom"/>
          </w:tcPr>
          <w:p w14:paraId="7B1856DB" w14:textId="40AFE89F" w:rsidR="003706B1" w:rsidRPr="00E63FBF"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4.140,45</w:t>
            </w:r>
          </w:p>
        </w:tc>
        <w:tc>
          <w:tcPr>
            <w:tcW w:w="1384" w:type="dxa"/>
            <w:tcBorders>
              <w:top w:val="nil"/>
              <w:left w:val="nil"/>
              <w:bottom w:val="single" w:sz="4" w:space="0" w:color="auto"/>
              <w:right w:val="single" w:sz="4" w:space="0" w:color="auto"/>
            </w:tcBorders>
            <w:shd w:val="clear" w:color="000000" w:fill="FFFFFF"/>
            <w:noWrap/>
            <w:vAlign w:val="bottom"/>
          </w:tcPr>
          <w:p w14:paraId="6FC8FE4D" w14:textId="640721E1" w:rsidR="003706B1"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w:t>
            </w:r>
            <w:r w:rsidR="008E5827">
              <w:rPr>
                <w:rFonts w:ascii="Arial" w:eastAsia="Times New Roman" w:hAnsi="Arial" w:cs="Arial"/>
                <w:color w:val="000000"/>
                <w:sz w:val="20"/>
                <w:szCs w:val="20"/>
              </w:rPr>
              <w:t>7.077,23</w:t>
            </w:r>
          </w:p>
        </w:tc>
      </w:tr>
      <w:tr w:rsidR="00DA3BBA" w:rsidRPr="00E63FBF" w14:paraId="3D3F606D"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tcPr>
          <w:p w14:paraId="3685D79A" w14:textId="77777777" w:rsidR="00DA3BBA" w:rsidRPr="00E63FBF" w:rsidRDefault="00DA3BBA"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47ACF5C1" w14:textId="77777777" w:rsidR="00DA3BBA" w:rsidRPr="00E63FBF" w:rsidRDefault="00DA3BBA"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515CB98A" w14:textId="69C3405E" w:rsidR="00DA3BBA" w:rsidRDefault="00DA3BBA"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5.1.</w:t>
            </w:r>
          </w:p>
        </w:tc>
        <w:tc>
          <w:tcPr>
            <w:tcW w:w="2653" w:type="dxa"/>
            <w:tcBorders>
              <w:top w:val="nil"/>
              <w:left w:val="nil"/>
              <w:bottom w:val="single" w:sz="4" w:space="0" w:color="auto"/>
              <w:right w:val="single" w:sz="4" w:space="0" w:color="auto"/>
            </w:tcBorders>
            <w:shd w:val="clear" w:color="000000" w:fill="FFFFFF"/>
            <w:noWrap/>
            <w:vAlign w:val="center"/>
          </w:tcPr>
          <w:p w14:paraId="6D46C776" w14:textId="1E2D6D50" w:rsidR="00DA3BBA" w:rsidRPr="00E63FBF" w:rsidRDefault="00DA3BBA"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Pomoći</w:t>
            </w:r>
          </w:p>
        </w:tc>
        <w:tc>
          <w:tcPr>
            <w:tcW w:w="1559" w:type="dxa"/>
            <w:tcBorders>
              <w:top w:val="nil"/>
              <w:left w:val="nil"/>
              <w:bottom w:val="single" w:sz="4" w:space="0" w:color="auto"/>
              <w:right w:val="single" w:sz="4" w:space="0" w:color="auto"/>
            </w:tcBorders>
            <w:shd w:val="clear" w:color="000000" w:fill="FFFFFF"/>
            <w:noWrap/>
            <w:vAlign w:val="bottom"/>
          </w:tcPr>
          <w:p w14:paraId="4F5EDC06" w14:textId="71001656" w:rsidR="00DA3BBA"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6.219,46</w:t>
            </w:r>
          </w:p>
        </w:tc>
        <w:tc>
          <w:tcPr>
            <w:tcW w:w="1418" w:type="dxa"/>
            <w:tcBorders>
              <w:top w:val="nil"/>
              <w:left w:val="nil"/>
              <w:bottom w:val="single" w:sz="4" w:space="0" w:color="auto"/>
              <w:right w:val="single" w:sz="4" w:space="0" w:color="auto"/>
            </w:tcBorders>
            <w:shd w:val="clear" w:color="000000" w:fill="FFFFFF"/>
            <w:noWrap/>
            <w:vAlign w:val="bottom"/>
          </w:tcPr>
          <w:p w14:paraId="052BAA39" w14:textId="57BF38C2" w:rsidR="00DA3BBA"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c>
          <w:tcPr>
            <w:tcW w:w="1384" w:type="dxa"/>
            <w:tcBorders>
              <w:top w:val="nil"/>
              <w:left w:val="nil"/>
              <w:bottom w:val="single" w:sz="4" w:space="0" w:color="auto"/>
              <w:right w:val="single" w:sz="4" w:space="0" w:color="auto"/>
            </w:tcBorders>
            <w:shd w:val="clear" w:color="000000" w:fill="FFFFFF"/>
            <w:noWrap/>
            <w:vAlign w:val="bottom"/>
          </w:tcPr>
          <w:p w14:paraId="772E1097" w14:textId="50EFA265" w:rsidR="00DA3BBA"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3.781,73</w:t>
            </w:r>
          </w:p>
        </w:tc>
      </w:tr>
      <w:tr w:rsidR="000D72AB" w:rsidRPr="00E63FBF" w14:paraId="6300BB84"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tcPr>
          <w:p w14:paraId="4B64732F" w14:textId="77777777" w:rsidR="000D72AB" w:rsidRPr="00E63FBF" w:rsidRDefault="000D72AB"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67A3B07B" w14:textId="77777777" w:rsidR="000D72AB" w:rsidRPr="00E63FBF" w:rsidRDefault="000D72AB"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0DB659CB" w14:textId="6B20212F" w:rsidR="000D72AB" w:rsidRPr="00E63FBF" w:rsidRDefault="000D72AB"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5.3.</w:t>
            </w:r>
          </w:p>
        </w:tc>
        <w:tc>
          <w:tcPr>
            <w:tcW w:w="2653" w:type="dxa"/>
            <w:tcBorders>
              <w:top w:val="nil"/>
              <w:left w:val="nil"/>
              <w:bottom w:val="single" w:sz="4" w:space="0" w:color="auto"/>
              <w:right w:val="single" w:sz="4" w:space="0" w:color="auto"/>
            </w:tcBorders>
            <w:shd w:val="clear" w:color="000000" w:fill="FFFFFF"/>
            <w:noWrap/>
            <w:vAlign w:val="center"/>
          </w:tcPr>
          <w:p w14:paraId="279F84EF" w14:textId="546C4922"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Pomoći EU</w:t>
            </w:r>
          </w:p>
        </w:tc>
        <w:tc>
          <w:tcPr>
            <w:tcW w:w="1559" w:type="dxa"/>
            <w:tcBorders>
              <w:top w:val="nil"/>
              <w:left w:val="nil"/>
              <w:bottom w:val="single" w:sz="4" w:space="0" w:color="auto"/>
              <w:right w:val="single" w:sz="4" w:space="0" w:color="auto"/>
            </w:tcBorders>
            <w:shd w:val="clear" w:color="000000" w:fill="FFFFFF"/>
            <w:noWrap/>
            <w:vAlign w:val="bottom"/>
          </w:tcPr>
          <w:p w14:paraId="2DBB838A" w14:textId="5C33CE45" w:rsidR="000D72AB"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35.243,78</w:t>
            </w:r>
          </w:p>
        </w:tc>
        <w:tc>
          <w:tcPr>
            <w:tcW w:w="1418" w:type="dxa"/>
            <w:tcBorders>
              <w:top w:val="nil"/>
              <w:left w:val="nil"/>
              <w:bottom w:val="single" w:sz="4" w:space="0" w:color="auto"/>
              <w:right w:val="single" w:sz="4" w:space="0" w:color="auto"/>
            </w:tcBorders>
            <w:shd w:val="clear" w:color="000000" w:fill="FFFFFF"/>
            <w:noWrap/>
            <w:vAlign w:val="bottom"/>
          </w:tcPr>
          <w:p w14:paraId="0DB22040" w14:textId="5F322D1D" w:rsidR="000D72A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c>
          <w:tcPr>
            <w:tcW w:w="1384" w:type="dxa"/>
            <w:tcBorders>
              <w:top w:val="nil"/>
              <w:left w:val="nil"/>
              <w:bottom w:val="single" w:sz="4" w:space="0" w:color="auto"/>
              <w:right w:val="single" w:sz="4" w:space="0" w:color="auto"/>
            </w:tcBorders>
            <w:shd w:val="clear" w:color="000000" w:fill="FFFFFF"/>
            <w:noWrap/>
            <w:vAlign w:val="bottom"/>
          </w:tcPr>
          <w:p w14:paraId="058BE5EF" w14:textId="035102E1" w:rsidR="000D72AB"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21.430,08</w:t>
            </w:r>
          </w:p>
        </w:tc>
      </w:tr>
      <w:tr w:rsidR="000D72AB" w:rsidRPr="00E63FBF" w14:paraId="68042CA3"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EC14345"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173E96D2"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572CA737"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5.4.</w:t>
            </w:r>
          </w:p>
        </w:tc>
        <w:tc>
          <w:tcPr>
            <w:tcW w:w="2653" w:type="dxa"/>
            <w:tcBorders>
              <w:top w:val="nil"/>
              <w:left w:val="nil"/>
              <w:bottom w:val="single" w:sz="4" w:space="0" w:color="auto"/>
              <w:right w:val="single" w:sz="4" w:space="0" w:color="auto"/>
            </w:tcBorders>
            <w:shd w:val="clear" w:color="000000" w:fill="FFFFFF"/>
            <w:noWrap/>
            <w:vAlign w:val="center"/>
            <w:hideMark/>
          </w:tcPr>
          <w:p w14:paraId="6717DA45"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Pomoći PK</w:t>
            </w:r>
          </w:p>
        </w:tc>
        <w:tc>
          <w:tcPr>
            <w:tcW w:w="1559" w:type="dxa"/>
            <w:tcBorders>
              <w:top w:val="nil"/>
              <w:left w:val="nil"/>
              <w:bottom w:val="single" w:sz="4" w:space="0" w:color="auto"/>
              <w:right w:val="single" w:sz="4" w:space="0" w:color="auto"/>
            </w:tcBorders>
            <w:shd w:val="clear" w:color="000000" w:fill="FFFFFF"/>
            <w:noWrap/>
            <w:vAlign w:val="bottom"/>
          </w:tcPr>
          <w:p w14:paraId="191D7B7C" w14:textId="3DFC100A"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1.911.473,54</w:t>
            </w:r>
          </w:p>
        </w:tc>
        <w:tc>
          <w:tcPr>
            <w:tcW w:w="1418" w:type="dxa"/>
            <w:tcBorders>
              <w:top w:val="nil"/>
              <w:left w:val="nil"/>
              <w:bottom w:val="single" w:sz="4" w:space="0" w:color="auto"/>
              <w:right w:val="single" w:sz="4" w:space="0" w:color="auto"/>
            </w:tcBorders>
            <w:shd w:val="clear" w:color="000000" w:fill="FFFFFF"/>
            <w:noWrap/>
            <w:vAlign w:val="bottom"/>
          </w:tcPr>
          <w:p w14:paraId="1B170589" w14:textId="57A9F6F2" w:rsidR="000D72AB" w:rsidRPr="00E63FBF"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20.391,88</w:t>
            </w:r>
          </w:p>
        </w:tc>
        <w:tc>
          <w:tcPr>
            <w:tcW w:w="1384" w:type="dxa"/>
            <w:tcBorders>
              <w:top w:val="nil"/>
              <w:left w:val="nil"/>
              <w:bottom w:val="single" w:sz="4" w:space="0" w:color="auto"/>
              <w:right w:val="single" w:sz="4" w:space="0" w:color="auto"/>
            </w:tcBorders>
            <w:shd w:val="clear" w:color="000000" w:fill="FFFFFF"/>
            <w:noWrap/>
            <w:vAlign w:val="bottom"/>
          </w:tcPr>
          <w:p w14:paraId="5D3C292B" w14:textId="478AEBE1" w:rsidR="000D72AB" w:rsidRPr="00E63FBF"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1.931.865,42</w:t>
            </w:r>
          </w:p>
        </w:tc>
      </w:tr>
      <w:tr w:rsidR="000D72AB" w:rsidRPr="00E63FBF" w14:paraId="20439D6F" w14:textId="77777777" w:rsidTr="00BA38BE">
        <w:trPr>
          <w:trHeight w:val="51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3315724"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16E89F1A"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64</w:t>
            </w:r>
          </w:p>
        </w:tc>
        <w:tc>
          <w:tcPr>
            <w:tcW w:w="683" w:type="dxa"/>
            <w:tcBorders>
              <w:top w:val="nil"/>
              <w:left w:val="nil"/>
              <w:bottom w:val="single" w:sz="4" w:space="0" w:color="auto"/>
              <w:right w:val="single" w:sz="4" w:space="0" w:color="auto"/>
            </w:tcBorders>
            <w:shd w:val="clear" w:color="000000" w:fill="FFFFFF"/>
            <w:noWrap/>
            <w:vAlign w:val="center"/>
            <w:hideMark/>
          </w:tcPr>
          <w:p w14:paraId="752C6390"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42F48838"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Prihodi od financijske imovine</w:t>
            </w:r>
          </w:p>
        </w:tc>
        <w:tc>
          <w:tcPr>
            <w:tcW w:w="1559" w:type="dxa"/>
            <w:tcBorders>
              <w:top w:val="nil"/>
              <w:left w:val="nil"/>
              <w:bottom w:val="single" w:sz="4" w:space="0" w:color="auto"/>
              <w:right w:val="single" w:sz="4" w:space="0" w:color="auto"/>
            </w:tcBorders>
            <w:shd w:val="clear" w:color="000000" w:fill="FFFFFF"/>
            <w:noWrap/>
            <w:vAlign w:val="bottom"/>
          </w:tcPr>
          <w:p w14:paraId="3A1A9E64" w14:textId="4B3E3F84"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c>
          <w:tcPr>
            <w:tcW w:w="1418" w:type="dxa"/>
            <w:tcBorders>
              <w:top w:val="nil"/>
              <w:left w:val="nil"/>
              <w:bottom w:val="single" w:sz="4" w:space="0" w:color="auto"/>
              <w:right w:val="single" w:sz="4" w:space="0" w:color="auto"/>
            </w:tcBorders>
            <w:shd w:val="clear" w:color="000000" w:fill="FFFFFF"/>
            <w:noWrap/>
            <w:vAlign w:val="bottom"/>
          </w:tcPr>
          <w:p w14:paraId="2A3B3833" w14:textId="31A5E025" w:rsidR="000D72AB" w:rsidRPr="00E63FBF"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3CE7B626" w14:textId="6312AA94" w:rsidR="000D72AB"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r>
      <w:tr w:rsidR="000D72AB" w:rsidRPr="00E63FBF" w14:paraId="3038C60A"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CFB65B1"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3379243F"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497062C6"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3.2.</w:t>
            </w:r>
          </w:p>
        </w:tc>
        <w:tc>
          <w:tcPr>
            <w:tcW w:w="2653" w:type="dxa"/>
            <w:tcBorders>
              <w:top w:val="nil"/>
              <w:left w:val="nil"/>
              <w:bottom w:val="single" w:sz="4" w:space="0" w:color="auto"/>
              <w:right w:val="single" w:sz="4" w:space="0" w:color="auto"/>
            </w:tcBorders>
            <w:shd w:val="clear" w:color="000000" w:fill="FFFFFF"/>
            <w:noWrap/>
            <w:vAlign w:val="center"/>
            <w:hideMark/>
          </w:tcPr>
          <w:p w14:paraId="778A1041"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Vlastiti prihodi PK</w:t>
            </w:r>
          </w:p>
        </w:tc>
        <w:tc>
          <w:tcPr>
            <w:tcW w:w="1559" w:type="dxa"/>
            <w:tcBorders>
              <w:top w:val="nil"/>
              <w:left w:val="nil"/>
              <w:bottom w:val="single" w:sz="4" w:space="0" w:color="auto"/>
              <w:right w:val="single" w:sz="4" w:space="0" w:color="auto"/>
            </w:tcBorders>
            <w:shd w:val="clear" w:color="000000" w:fill="FFFFFF"/>
            <w:noWrap/>
            <w:vAlign w:val="bottom"/>
          </w:tcPr>
          <w:p w14:paraId="069E9503" w14:textId="5A356FA3"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c>
          <w:tcPr>
            <w:tcW w:w="1418" w:type="dxa"/>
            <w:tcBorders>
              <w:top w:val="nil"/>
              <w:left w:val="nil"/>
              <w:bottom w:val="single" w:sz="4" w:space="0" w:color="auto"/>
              <w:right w:val="single" w:sz="4" w:space="0" w:color="auto"/>
            </w:tcBorders>
            <w:shd w:val="clear" w:color="000000" w:fill="FFFFFF"/>
            <w:noWrap/>
            <w:vAlign w:val="bottom"/>
          </w:tcPr>
          <w:p w14:paraId="0CC75043" w14:textId="2BB4DAE0" w:rsidR="000D72AB" w:rsidRPr="00E63FBF"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555EC858" w14:textId="608867A2" w:rsidR="000D72AB" w:rsidRPr="00E63FBF"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r>
      <w:tr w:rsidR="000D72AB" w:rsidRPr="00E63FBF" w14:paraId="2BAA9D06" w14:textId="77777777" w:rsidTr="00BA38BE">
        <w:trPr>
          <w:trHeight w:val="51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D1240F5"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1052A9E2"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65</w:t>
            </w:r>
          </w:p>
        </w:tc>
        <w:tc>
          <w:tcPr>
            <w:tcW w:w="683" w:type="dxa"/>
            <w:tcBorders>
              <w:top w:val="nil"/>
              <w:left w:val="nil"/>
              <w:bottom w:val="single" w:sz="4" w:space="0" w:color="auto"/>
              <w:right w:val="single" w:sz="4" w:space="0" w:color="auto"/>
            </w:tcBorders>
            <w:shd w:val="clear" w:color="000000" w:fill="FFFFFF"/>
            <w:noWrap/>
            <w:vAlign w:val="center"/>
            <w:hideMark/>
          </w:tcPr>
          <w:p w14:paraId="4E4C0364"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552AE752"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Prihodi po posebnim propisima</w:t>
            </w:r>
          </w:p>
        </w:tc>
        <w:tc>
          <w:tcPr>
            <w:tcW w:w="1559" w:type="dxa"/>
            <w:tcBorders>
              <w:top w:val="nil"/>
              <w:left w:val="nil"/>
              <w:bottom w:val="single" w:sz="4" w:space="0" w:color="auto"/>
              <w:right w:val="single" w:sz="4" w:space="0" w:color="auto"/>
            </w:tcBorders>
            <w:shd w:val="clear" w:color="000000" w:fill="FFFFFF"/>
            <w:noWrap/>
            <w:vAlign w:val="bottom"/>
          </w:tcPr>
          <w:p w14:paraId="69F92661" w14:textId="20D252B7"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15.038,77</w:t>
            </w:r>
          </w:p>
        </w:tc>
        <w:tc>
          <w:tcPr>
            <w:tcW w:w="1418" w:type="dxa"/>
            <w:tcBorders>
              <w:top w:val="nil"/>
              <w:left w:val="nil"/>
              <w:bottom w:val="single" w:sz="4" w:space="0" w:color="auto"/>
              <w:right w:val="single" w:sz="4" w:space="0" w:color="auto"/>
            </w:tcBorders>
            <w:shd w:val="clear" w:color="000000" w:fill="FFFFFF"/>
            <w:noWrap/>
            <w:vAlign w:val="bottom"/>
          </w:tcPr>
          <w:p w14:paraId="16423F2B" w14:textId="0466C4F3" w:rsidR="000D72AB" w:rsidRPr="00E63FBF"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593,93</w:t>
            </w:r>
          </w:p>
        </w:tc>
        <w:tc>
          <w:tcPr>
            <w:tcW w:w="1384" w:type="dxa"/>
            <w:tcBorders>
              <w:top w:val="nil"/>
              <w:left w:val="nil"/>
              <w:bottom w:val="single" w:sz="4" w:space="0" w:color="auto"/>
              <w:right w:val="single" w:sz="4" w:space="0" w:color="auto"/>
            </w:tcBorders>
            <w:shd w:val="clear" w:color="000000" w:fill="FFFFFF"/>
            <w:noWrap/>
            <w:vAlign w:val="bottom"/>
          </w:tcPr>
          <w:p w14:paraId="067E05A1" w14:textId="2F52F37D" w:rsidR="000D72AB"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15.632,70</w:t>
            </w:r>
          </w:p>
        </w:tc>
      </w:tr>
      <w:tr w:rsidR="000D72AB" w:rsidRPr="00E63FBF" w14:paraId="0BF7A512" w14:textId="77777777" w:rsidTr="00BA38BE">
        <w:trPr>
          <w:trHeight w:val="51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4B56B71C"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58BB9565"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2F5F36EF"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4.8.</w:t>
            </w:r>
          </w:p>
        </w:tc>
        <w:tc>
          <w:tcPr>
            <w:tcW w:w="2653" w:type="dxa"/>
            <w:tcBorders>
              <w:top w:val="nil"/>
              <w:left w:val="nil"/>
              <w:bottom w:val="single" w:sz="4" w:space="0" w:color="auto"/>
              <w:right w:val="single" w:sz="4" w:space="0" w:color="auto"/>
            </w:tcBorders>
            <w:shd w:val="clear" w:color="000000" w:fill="FFFFFF"/>
            <w:vAlign w:val="center"/>
            <w:hideMark/>
          </w:tcPr>
          <w:p w14:paraId="72CB303C"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Prihodi za posebne namjene PK</w:t>
            </w:r>
          </w:p>
        </w:tc>
        <w:tc>
          <w:tcPr>
            <w:tcW w:w="1559" w:type="dxa"/>
            <w:tcBorders>
              <w:top w:val="nil"/>
              <w:left w:val="nil"/>
              <w:bottom w:val="single" w:sz="4" w:space="0" w:color="auto"/>
              <w:right w:val="single" w:sz="4" w:space="0" w:color="auto"/>
            </w:tcBorders>
            <w:shd w:val="clear" w:color="000000" w:fill="FFFFFF"/>
            <w:noWrap/>
            <w:vAlign w:val="bottom"/>
          </w:tcPr>
          <w:p w14:paraId="78065D96" w14:textId="2354D4E3"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15.038,77</w:t>
            </w:r>
          </w:p>
        </w:tc>
        <w:tc>
          <w:tcPr>
            <w:tcW w:w="1418" w:type="dxa"/>
            <w:tcBorders>
              <w:top w:val="nil"/>
              <w:left w:val="nil"/>
              <w:bottom w:val="single" w:sz="4" w:space="0" w:color="auto"/>
              <w:right w:val="single" w:sz="4" w:space="0" w:color="auto"/>
            </w:tcBorders>
            <w:shd w:val="clear" w:color="000000" w:fill="FFFFFF"/>
            <w:noWrap/>
            <w:vAlign w:val="bottom"/>
          </w:tcPr>
          <w:p w14:paraId="274143FF" w14:textId="1BA26F54" w:rsidR="000D72AB" w:rsidRPr="00E63FBF"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593,936</w:t>
            </w:r>
          </w:p>
        </w:tc>
        <w:tc>
          <w:tcPr>
            <w:tcW w:w="1384" w:type="dxa"/>
            <w:tcBorders>
              <w:top w:val="nil"/>
              <w:left w:val="nil"/>
              <w:bottom w:val="single" w:sz="4" w:space="0" w:color="auto"/>
              <w:right w:val="single" w:sz="4" w:space="0" w:color="auto"/>
            </w:tcBorders>
            <w:shd w:val="clear" w:color="000000" w:fill="FFFFFF"/>
            <w:noWrap/>
            <w:vAlign w:val="bottom"/>
          </w:tcPr>
          <w:p w14:paraId="0DDA54E6" w14:textId="6F47D50C" w:rsidR="000D72AB" w:rsidRPr="00E63FBF"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15.632,70</w:t>
            </w:r>
          </w:p>
        </w:tc>
      </w:tr>
      <w:tr w:rsidR="000D72AB" w:rsidRPr="00E63FBF" w14:paraId="209BD5D4" w14:textId="77777777" w:rsidTr="00BA38BE">
        <w:trPr>
          <w:trHeight w:val="51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68448C8"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BE8DEB3"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66</w:t>
            </w:r>
          </w:p>
        </w:tc>
        <w:tc>
          <w:tcPr>
            <w:tcW w:w="683" w:type="dxa"/>
            <w:tcBorders>
              <w:top w:val="nil"/>
              <w:left w:val="nil"/>
              <w:bottom w:val="single" w:sz="4" w:space="0" w:color="auto"/>
              <w:right w:val="single" w:sz="4" w:space="0" w:color="auto"/>
            </w:tcBorders>
            <w:shd w:val="clear" w:color="000000" w:fill="FFFFFF"/>
            <w:noWrap/>
            <w:vAlign w:val="center"/>
            <w:hideMark/>
          </w:tcPr>
          <w:p w14:paraId="7FB43BC9"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40668827"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Prihodi od prodaje proizvoda i robe te pruženih usluga</w:t>
            </w:r>
          </w:p>
        </w:tc>
        <w:tc>
          <w:tcPr>
            <w:tcW w:w="1559" w:type="dxa"/>
            <w:tcBorders>
              <w:top w:val="nil"/>
              <w:left w:val="nil"/>
              <w:bottom w:val="single" w:sz="4" w:space="0" w:color="auto"/>
              <w:right w:val="single" w:sz="4" w:space="0" w:color="auto"/>
            </w:tcBorders>
            <w:shd w:val="clear" w:color="000000" w:fill="FFFFFF"/>
            <w:noWrap/>
            <w:vAlign w:val="bottom"/>
          </w:tcPr>
          <w:p w14:paraId="38821D01" w14:textId="496ACADB"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1.100,00</w:t>
            </w:r>
          </w:p>
        </w:tc>
        <w:tc>
          <w:tcPr>
            <w:tcW w:w="1418" w:type="dxa"/>
            <w:tcBorders>
              <w:top w:val="nil"/>
              <w:left w:val="nil"/>
              <w:bottom w:val="single" w:sz="4" w:space="0" w:color="auto"/>
              <w:right w:val="single" w:sz="4" w:space="0" w:color="auto"/>
            </w:tcBorders>
            <w:shd w:val="clear" w:color="000000" w:fill="FFFFFF"/>
            <w:noWrap/>
            <w:vAlign w:val="bottom"/>
          </w:tcPr>
          <w:p w14:paraId="729F8B39" w14:textId="037DCA78" w:rsidR="000D72AB" w:rsidRPr="00E63FBF"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6DACFE11" w14:textId="2F60756D" w:rsidR="000D72AB"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1.100,00</w:t>
            </w:r>
          </w:p>
        </w:tc>
      </w:tr>
      <w:tr w:rsidR="000D72AB" w:rsidRPr="00E63FBF" w14:paraId="7805E320"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566DF0A"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26873EE1" w14:textId="77777777" w:rsidR="000D72AB" w:rsidRPr="00E63FBF" w:rsidRDefault="000D72AB"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2D83F2B7"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3.2.</w:t>
            </w:r>
          </w:p>
        </w:tc>
        <w:tc>
          <w:tcPr>
            <w:tcW w:w="2653" w:type="dxa"/>
            <w:tcBorders>
              <w:top w:val="nil"/>
              <w:left w:val="nil"/>
              <w:bottom w:val="single" w:sz="4" w:space="0" w:color="auto"/>
              <w:right w:val="single" w:sz="4" w:space="0" w:color="auto"/>
            </w:tcBorders>
            <w:shd w:val="clear" w:color="000000" w:fill="FFFFFF"/>
            <w:noWrap/>
            <w:vAlign w:val="center"/>
            <w:hideMark/>
          </w:tcPr>
          <w:p w14:paraId="3A031A11"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Vlastiti prihodi PK</w:t>
            </w:r>
          </w:p>
        </w:tc>
        <w:tc>
          <w:tcPr>
            <w:tcW w:w="1559" w:type="dxa"/>
            <w:tcBorders>
              <w:top w:val="nil"/>
              <w:left w:val="nil"/>
              <w:bottom w:val="single" w:sz="4" w:space="0" w:color="auto"/>
              <w:right w:val="single" w:sz="4" w:space="0" w:color="auto"/>
            </w:tcBorders>
            <w:shd w:val="clear" w:color="000000" w:fill="FFFFFF"/>
            <w:noWrap/>
            <w:vAlign w:val="bottom"/>
          </w:tcPr>
          <w:p w14:paraId="240BD1DF" w14:textId="22A7B2D2"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1.100,00</w:t>
            </w:r>
          </w:p>
        </w:tc>
        <w:tc>
          <w:tcPr>
            <w:tcW w:w="1418" w:type="dxa"/>
            <w:tcBorders>
              <w:top w:val="nil"/>
              <w:left w:val="nil"/>
              <w:bottom w:val="single" w:sz="4" w:space="0" w:color="auto"/>
              <w:right w:val="single" w:sz="4" w:space="0" w:color="auto"/>
            </w:tcBorders>
            <w:shd w:val="clear" w:color="000000" w:fill="FFFFFF"/>
            <w:noWrap/>
            <w:vAlign w:val="bottom"/>
          </w:tcPr>
          <w:p w14:paraId="747F2DBA" w14:textId="1320CE60" w:rsidR="000D72AB" w:rsidRPr="00E63FBF"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4E0A30FB" w14:textId="4DE0C22F" w:rsidR="000D72AB" w:rsidRPr="00E63FBF"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1.100,00</w:t>
            </w:r>
          </w:p>
        </w:tc>
      </w:tr>
      <w:tr w:rsidR="000D72AB" w:rsidRPr="00E63FBF" w14:paraId="55D98A29" w14:textId="77777777" w:rsidTr="00BA38BE">
        <w:trPr>
          <w:trHeight w:val="765"/>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4E72994"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0332DC6D"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67</w:t>
            </w:r>
          </w:p>
        </w:tc>
        <w:tc>
          <w:tcPr>
            <w:tcW w:w="683" w:type="dxa"/>
            <w:tcBorders>
              <w:top w:val="nil"/>
              <w:left w:val="nil"/>
              <w:bottom w:val="single" w:sz="4" w:space="0" w:color="auto"/>
              <w:right w:val="single" w:sz="4" w:space="0" w:color="auto"/>
            </w:tcBorders>
            <w:shd w:val="clear" w:color="000000" w:fill="FFFFFF"/>
            <w:noWrap/>
            <w:vAlign w:val="center"/>
            <w:hideMark/>
          </w:tcPr>
          <w:p w14:paraId="513EE3EA"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74BA6930"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Prihodi iz nadležnog proračuna i od HZZO-a temeljem ugovornih obveza</w:t>
            </w:r>
          </w:p>
        </w:tc>
        <w:tc>
          <w:tcPr>
            <w:tcW w:w="1559" w:type="dxa"/>
            <w:tcBorders>
              <w:top w:val="nil"/>
              <w:left w:val="nil"/>
              <w:bottom w:val="single" w:sz="4" w:space="0" w:color="auto"/>
              <w:right w:val="single" w:sz="4" w:space="0" w:color="auto"/>
            </w:tcBorders>
            <w:shd w:val="clear" w:color="000000" w:fill="FFFFFF"/>
            <w:noWrap/>
            <w:vAlign w:val="bottom"/>
          </w:tcPr>
          <w:p w14:paraId="2E625DD6" w14:textId="66C9DA4C"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171.952,88</w:t>
            </w:r>
          </w:p>
        </w:tc>
        <w:tc>
          <w:tcPr>
            <w:tcW w:w="1418" w:type="dxa"/>
            <w:tcBorders>
              <w:top w:val="nil"/>
              <w:left w:val="nil"/>
              <w:bottom w:val="single" w:sz="4" w:space="0" w:color="auto"/>
              <w:right w:val="single" w:sz="4" w:space="0" w:color="auto"/>
            </w:tcBorders>
            <w:shd w:val="clear" w:color="000000" w:fill="FFFFFF"/>
            <w:noWrap/>
            <w:vAlign w:val="bottom"/>
          </w:tcPr>
          <w:p w14:paraId="0EB696EA" w14:textId="6BF5B1BB" w:rsidR="000D72AB" w:rsidRPr="00E63FBF"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39.801,39</w:t>
            </w:r>
          </w:p>
        </w:tc>
        <w:tc>
          <w:tcPr>
            <w:tcW w:w="1384" w:type="dxa"/>
            <w:tcBorders>
              <w:top w:val="nil"/>
              <w:left w:val="nil"/>
              <w:bottom w:val="single" w:sz="4" w:space="0" w:color="auto"/>
              <w:right w:val="single" w:sz="4" w:space="0" w:color="auto"/>
            </w:tcBorders>
            <w:shd w:val="clear" w:color="000000" w:fill="FFFFFF"/>
            <w:noWrap/>
            <w:vAlign w:val="bottom"/>
          </w:tcPr>
          <w:p w14:paraId="0DC83D04" w14:textId="4B08C577" w:rsidR="000D72AB" w:rsidRPr="00E63FBF"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211.754,27</w:t>
            </w:r>
          </w:p>
        </w:tc>
      </w:tr>
      <w:tr w:rsidR="000D72AB" w:rsidRPr="00E63FBF" w14:paraId="6B09FC76"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5961A38"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3A788939"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3D350FFF"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1.1.</w:t>
            </w:r>
          </w:p>
        </w:tc>
        <w:tc>
          <w:tcPr>
            <w:tcW w:w="2653" w:type="dxa"/>
            <w:tcBorders>
              <w:top w:val="nil"/>
              <w:left w:val="nil"/>
              <w:bottom w:val="single" w:sz="4" w:space="0" w:color="auto"/>
              <w:right w:val="single" w:sz="4" w:space="0" w:color="auto"/>
            </w:tcBorders>
            <w:shd w:val="clear" w:color="000000" w:fill="FFFFFF"/>
            <w:vAlign w:val="center"/>
            <w:hideMark/>
          </w:tcPr>
          <w:p w14:paraId="37B37DA2"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Opći prihodi i primici</w:t>
            </w:r>
          </w:p>
        </w:tc>
        <w:tc>
          <w:tcPr>
            <w:tcW w:w="1559" w:type="dxa"/>
            <w:tcBorders>
              <w:top w:val="nil"/>
              <w:left w:val="nil"/>
              <w:bottom w:val="single" w:sz="4" w:space="0" w:color="auto"/>
              <w:right w:val="single" w:sz="4" w:space="0" w:color="auto"/>
            </w:tcBorders>
            <w:shd w:val="clear" w:color="000000" w:fill="FFFFFF"/>
            <w:noWrap/>
            <w:vAlign w:val="bottom"/>
          </w:tcPr>
          <w:p w14:paraId="7BE77B14" w14:textId="6F9C58E6"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64.483,61</w:t>
            </w:r>
          </w:p>
        </w:tc>
        <w:tc>
          <w:tcPr>
            <w:tcW w:w="1418" w:type="dxa"/>
            <w:tcBorders>
              <w:top w:val="nil"/>
              <w:left w:val="nil"/>
              <w:bottom w:val="single" w:sz="4" w:space="0" w:color="auto"/>
              <w:right w:val="single" w:sz="4" w:space="0" w:color="auto"/>
            </w:tcBorders>
            <w:shd w:val="clear" w:color="000000" w:fill="FFFFFF"/>
            <w:noWrap/>
            <w:vAlign w:val="bottom"/>
          </w:tcPr>
          <w:p w14:paraId="7A699630" w14:textId="32C43066" w:rsidR="000D72AB" w:rsidRPr="00E63FBF"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3FB3AD3E" w14:textId="1CA41FD9" w:rsidR="000D72AB" w:rsidRPr="00E63FBF"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64.483,61</w:t>
            </w:r>
          </w:p>
        </w:tc>
      </w:tr>
      <w:tr w:rsidR="000D72AB" w:rsidRPr="00E63FBF" w14:paraId="264468ED"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9272C01"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ED02D5A"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4368D3CD" w14:textId="77777777" w:rsidR="000D72AB" w:rsidRPr="00E63FBF" w:rsidRDefault="000D72AB"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4.4.</w:t>
            </w:r>
          </w:p>
        </w:tc>
        <w:tc>
          <w:tcPr>
            <w:tcW w:w="2653" w:type="dxa"/>
            <w:tcBorders>
              <w:top w:val="nil"/>
              <w:left w:val="nil"/>
              <w:bottom w:val="single" w:sz="4" w:space="0" w:color="auto"/>
              <w:right w:val="single" w:sz="4" w:space="0" w:color="auto"/>
            </w:tcBorders>
            <w:shd w:val="clear" w:color="000000" w:fill="FFFFFF"/>
            <w:vAlign w:val="center"/>
            <w:hideMark/>
          </w:tcPr>
          <w:p w14:paraId="27922DED" w14:textId="77777777" w:rsidR="000D72AB" w:rsidRPr="00E63FBF" w:rsidRDefault="000D72AB"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Prihodi za posebne namjene</w:t>
            </w:r>
            <w:r>
              <w:rPr>
                <w:rFonts w:ascii="Arial" w:eastAsia="Times New Roman" w:hAnsi="Arial" w:cs="Arial"/>
                <w:sz w:val="20"/>
                <w:szCs w:val="20"/>
              </w:rPr>
              <w:t>-Decentralizacija</w:t>
            </w:r>
          </w:p>
        </w:tc>
        <w:tc>
          <w:tcPr>
            <w:tcW w:w="1559" w:type="dxa"/>
            <w:tcBorders>
              <w:top w:val="nil"/>
              <w:left w:val="nil"/>
              <w:bottom w:val="single" w:sz="4" w:space="0" w:color="auto"/>
              <w:right w:val="single" w:sz="4" w:space="0" w:color="auto"/>
            </w:tcBorders>
            <w:shd w:val="clear" w:color="000000" w:fill="FFFFFF"/>
            <w:noWrap/>
            <w:vAlign w:val="bottom"/>
          </w:tcPr>
          <w:p w14:paraId="2DF89765" w14:textId="620CB0E9" w:rsidR="000D72AB" w:rsidRPr="00E63FBF" w:rsidRDefault="00DA3BBA"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107.469,27</w:t>
            </w:r>
          </w:p>
        </w:tc>
        <w:tc>
          <w:tcPr>
            <w:tcW w:w="1418" w:type="dxa"/>
            <w:tcBorders>
              <w:top w:val="nil"/>
              <w:left w:val="nil"/>
              <w:bottom w:val="single" w:sz="4" w:space="0" w:color="auto"/>
              <w:right w:val="single" w:sz="4" w:space="0" w:color="auto"/>
            </w:tcBorders>
            <w:shd w:val="clear" w:color="000000" w:fill="FFFFFF"/>
            <w:noWrap/>
            <w:vAlign w:val="bottom"/>
          </w:tcPr>
          <w:p w14:paraId="34D4BD4E" w14:textId="7BECAD08" w:rsidR="000D72AB" w:rsidRPr="00E63FBF"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39.801,39</w:t>
            </w:r>
          </w:p>
        </w:tc>
        <w:tc>
          <w:tcPr>
            <w:tcW w:w="1384" w:type="dxa"/>
            <w:tcBorders>
              <w:top w:val="nil"/>
              <w:left w:val="nil"/>
              <w:bottom w:val="single" w:sz="4" w:space="0" w:color="auto"/>
              <w:right w:val="single" w:sz="4" w:space="0" w:color="auto"/>
            </w:tcBorders>
            <w:shd w:val="clear" w:color="000000" w:fill="FFFFFF"/>
            <w:noWrap/>
            <w:vAlign w:val="bottom"/>
          </w:tcPr>
          <w:p w14:paraId="606F3B57" w14:textId="7035F9A0" w:rsidR="000D72AB" w:rsidRPr="00E63FBF" w:rsidRDefault="008E5827"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147.270,66</w:t>
            </w:r>
          </w:p>
        </w:tc>
      </w:tr>
      <w:tr w:rsidR="000D72AB" w:rsidRPr="00E63FBF" w14:paraId="3CD54904" w14:textId="77777777" w:rsidTr="00BA38BE">
        <w:trPr>
          <w:trHeight w:val="378"/>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524C54FE" w14:textId="77777777" w:rsidR="000D72AB" w:rsidRPr="00E63FBF" w:rsidRDefault="000D72AB"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55656652" w14:textId="77777777" w:rsidR="000D72AB" w:rsidRPr="00FC745D" w:rsidRDefault="000D72AB" w:rsidP="00BA38BE">
            <w:pPr>
              <w:spacing w:after="0" w:line="240" w:lineRule="auto"/>
              <w:rPr>
                <w:rFonts w:ascii="Arial" w:eastAsia="Times New Roman" w:hAnsi="Arial" w:cs="Arial"/>
                <w:sz w:val="20"/>
                <w:szCs w:val="20"/>
              </w:rPr>
            </w:pPr>
            <w:r w:rsidRPr="00FC745D">
              <w:rPr>
                <w:rFonts w:ascii="Arial" w:eastAsia="Times New Roman" w:hAnsi="Arial" w:cs="Arial"/>
                <w:sz w:val="20"/>
                <w:szCs w:val="20"/>
              </w:rPr>
              <w:t>92</w:t>
            </w:r>
          </w:p>
        </w:tc>
        <w:tc>
          <w:tcPr>
            <w:tcW w:w="683" w:type="dxa"/>
            <w:tcBorders>
              <w:top w:val="nil"/>
              <w:left w:val="nil"/>
              <w:bottom w:val="single" w:sz="4" w:space="0" w:color="auto"/>
              <w:right w:val="single" w:sz="4" w:space="0" w:color="auto"/>
            </w:tcBorders>
            <w:shd w:val="clear" w:color="auto" w:fill="FFFFFF" w:themeFill="background1"/>
            <w:noWrap/>
            <w:vAlign w:val="center"/>
          </w:tcPr>
          <w:p w14:paraId="2E132DA9" w14:textId="77777777" w:rsidR="000D72AB" w:rsidRPr="00FC745D" w:rsidRDefault="000D72AB" w:rsidP="00BA38BE">
            <w:pPr>
              <w:spacing w:after="0" w:line="240" w:lineRule="auto"/>
              <w:rPr>
                <w:rFonts w:ascii="Arial" w:eastAsia="Times New Roman" w:hAnsi="Arial" w:cs="Arial"/>
                <w:sz w:val="20"/>
                <w:szCs w:val="20"/>
              </w:rPr>
            </w:pPr>
          </w:p>
        </w:tc>
        <w:tc>
          <w:tcPr>
            <w:tcW w:w="2653" w:type="dxa"/>
            <w:tcBorders>
              <w:top w:val="nil"/>
              <w:left w:val="nil"/>
              <w:bottom w:val="single" w:sz="4" w:space="0" w:color="auto"/>
              <w:right w:val="single" w:sz="4" w:space="0" w:color="auto"/>
            </w:tcBorders>
            <w:shd w:val="clear" w:color="auto" w:fill="FFFFFF" w:themeFill="background1"/>
            <w:vAlign w:val="center"/>
          </w:tcPr>
          <w:p w14:paraId="30CB6604" w14:textId="77777777" w:rsidR="000D72AB" w:rsidRPr="00FC745D" w:rsidRDefault="000D72AB" w:rsidP="00BA38BE">
            <w:pPr>
              <w:spacing w:after="0" w:line="240" w:lineRule="auto"/>
              <w:rPr>
                <w:rFonts w:ascii="Arial" w:eastAsia="Times New Roman" w:hAnsi="Arial" w:cs="Arial"/>
                <w:sz w:val="20"/>
                <w:szCs w:val="20"/>
              </w:rPr>
            </w:pPr>
            <w:r w:rsidRPr="00FC745D">
              <w:rPr>
                <w:rFonts w:ascii="Arial" w:eastAsia="Times New Roman" w:hAnsi="Arial" w:cs="Arial"/>
                <w:sz w:val="20"/>
                <w:szCs w:val="20"/>
              </w:rPr>
              <w:t>Rezultat poslovanja</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06157515" w14:textId="46A194F6" w:rsidR="00BA38BE" w:rsidRPr="00FC745D"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00396101" w14:textId="31BF3CB7" w:rsidR="000D72AB" w:rsidRPr="00FC745D"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108.642,53</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344B0395" w14:textId="6F9DF882" w:rsidR="000D72AB" w:rsidRPr="00FC745D"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108.642,53</w:t>
            </w:r>
          </w:p>
        </w:tc>
      </w:tr>
      <w:tr w:rsidR="000D72AB" w:rsidRPr="00E63FBF" w14:paraId="13EE8EB7" w14:textId="77777777" w:rsidTr="00BA38BE">
        <w:trPr>
          <w:trHeight w:val="412"/>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5D5EF72B" w14:textId="77777777" w:rsidR="000D72AB" w:rsidRPr="00E63FBF" w:rsidRDefault="000D72AB"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1F3D08DC" w14:textId="77777777" w:rsidR="000D72AB" w:rsidRPr="00E63FBF" w:rsidRDefault="000D72AB" w:rsidP="00BA38BE">
            <w:pPr>
              <w:spacing w:after="0" w:line="240" w:lineRule="auto"/>
              <w:rPr>
                <w:rFonts w:ascii="Arial" w:eastAsia="Times New Roman" w:hAnsi="Arial" w:cs="Arial"/>
                <w:b/>
                <w:bCs/>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0389AA68" w14:textId="77777777" w:rsidR="000D72AB" w:rsidRPr="00FC745D" w:rsidRDefault="000D72AB" w:rsidP="00BA38BE">
            <w:pPr>
              <w:spacing w:after="0" w:line="240" w:lineRule="auto"/>
              <w:rPr>
                <w:rFonts w:ascii="Arial" w:eastAsia="Times New Roman" w:hAnsi="Arial" w:cs="Arial"/>
                <w:sz w:val="20"/>
                <w:szCs w:val="20"/>
              </w:rPr>
            </w:pPr>
            <w:r w:rsidRPr="00FC745D">
              <w:rPr>
                <w:rFonts w:ascii="Arial" w:eastAsia="Times New Roman" w:hAnsi="Arial" w:cs="Arial"/>
                <w:sz w:val="20"/>
                <w:szCs w:val="20"/>
              </w:rPr>
              <w:t>3.2.</w:t>
            </w:r>
          </w:p>
        </w:tc>
        <w:tc>
          <w:tcPr>
            <w:tcW w:w="2653" w:type="dxa"/>
            <w:tcBorders>
              <w:top w:val="nil"/>
              <w:left w:val="nil"/>
              <w:bottom w:val="single" w:sz="4" w:space="0" w:color="auto"/>
              <w:right w:val="single" w:sz="4" w:space="0" w:color="auto"/>
            </w:tcBorders>
            <w:shd w:val="clear" w:color="auto" w:fill="FFFFFF" w:themeFill="background1"/>
            <w:vAlign w:val="center"/>
          </w:tcPr>
          <w:p w14:paraId="535AFA06" w14:textId="77777777" w:rsidR="000D72AB" w:rsidRPr="00E63FBF" w:rsidRDefault="000D72AB" w:rsidP="00BA38BE">
            <w:pPr>
              <w:spacing w:after="0" w:line="240" w:lineRule="auto"/>
              <w:rPr>
                <w:rFonts w:ascii="Arial" w:eastAsia="Times New Roman" w:hAnsi="Arial" w:cs="Arial"/>
                <w:b/>
                <w:bCs/>
                <w:sz w:val="20"/>
                <w:szCs w:val="20"/>
              </w:rPr>
            </w:pPr>
            <w:r w:rsidRPr="00E63FBF">
              <w:rPr>
                <w:rFonts w:ascii="Arial" w:eastAsia="Times New Roman" w:hAnsi="Arial" w:cs="Arial"/>
                <w:i/>
                <w:iCs/>
                <w:sz w:val="20"/>
                <w:szCs w:val="20"/>
              </w:rPr>
              <w:t>Vlastiti prihodi PK</w:t>
            </w:r>
            <w:r>
              <w:rPr>
                <w:rFonts w:ascii="Arial" w:eastAsia="Times New Roman" w:hAnsi="Arial" w:cs="Arial"/>
                <w:i/>
                <w:iCs/>
                <w:sz w:val="20"/>
                <w:szCs w:val="20"/>
              </w:rPr>
              <w:t>-prenesena sredstva</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64369264" w14:textId="206D1B8D" w:rsidR="000D72AB"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1C9AFAD8" w14:textId="7582461B" w:rsidR="000D72AB"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15.870,62</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0095F542" w14:textId="5EAAA0AA" w:rsidR="000D72AB"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15.870,62</w:t>
            </w:r>
          </w:p>
        </w:tc>
      </w:tr>
      <w:tr w:rsidR="00BA38BE" w:rsidRPr="00E63FBF" w14:paraId="097091EA" w14:textId="77777777" w:rsidTr="00BA38BE">
        <w:trPr>
          <w:trHeight w:val="412"/>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12647207" w14:textId="77777777" w:rsidR="00BA38BE" w:rsidRPr="00E63FBF"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327743DF" w14:textId="77777777" w:rsidR="00BA38BE" w:rsidRPr="00E63FBF" w:rsidRDefault="00BA38BE" w:rsidP="00BA38BE">
            <w:pPr>
              <w:spacing w:after="0" w:line="240" w:lineRule="auto"/>
              <w:rPr>
                <w:rFonts w:ascii="Arial" w:eastAsia="Times New Roman" w:hAnsi="Arial" w:cs="Arial"/>
                <w:b/>
                <w:bCs/>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247386DF" w14:textId="04F2495E" w:rsidR="00BA38BE"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4.4.</w:t>
            </w:r>
          </w:p>
        </w:tc>
        <w:tc>
          <w:tcPr>
            <w:tcW w:w="2653" w:type="dxa"/>
            <w:tcBorders>
              <w:top w:val="nil"/>
              <w:left w:val="nil"/>
              <w:bottom w:val="single" w:sz="4" w:space="0" w:color="auto"/>
              <w:right w:val="single" w:sz="4" w:space="0" w:color="auto"/>
            </w:tcBorders>
            <w:shd w:val="clear" w:color="auto" w:fill="FFFFFF" w:themeFill="background1"/>
            <w:vAlign w:val="center"/>
          </w:tcPr>
          <w:p w14:paraId="7F09F013" w14:textId="440E6327" w:rsidR="00BA38BE" w:rsidRPr="00BA38BE" w:rsidRDefault="00BA38BE" w:rsidP="00BA38BE">
            <w:pPr>
              <w:spacing w:after="0" w:line="240" w:lineRule="auto"/>
              <w:rPr>
                <w:rFonts w:ascii="Arial" w:eastAsia="Times New Roman" w:hAnsi="Arial" w:cs="Arial"/>
                <w:i/>
                <w:iCs/>
                <w:sz w:val="20"/>
                <w:szCs w:val="20"/>
              </w:rPr>
            </w:pPr>
            <w:r w:rsidRPr="00BA38BE">
              <w:rPr>
                <w:rFonts w:ascii="Arial" w:eastAsia="Times New Roman" w:hAnsi="Arial" w:cs="Arial"/>
                <w:i/>
                <w:iCs/>
                <w:sz w:val="20"/>
                <w:szCs w:val="20"/>
              </w:rPr>
              <w:t>Prihodi za posebne namjene-Decentralizacija</w:t>
            </w:r>
            <w:r>
              <w:rPr>
                <w:rFonts w:ascii="Arial" w:eastAsia="Times New Roman" w:hAnsi="Arial" w:cs="Arial"/>
                <w:i/>
                <w:iCs/>
                <w:sz w:val="20"/>
                <w:szCs w:val="20"/>
              </w:rPr>
              <w:t xml:space="preserve"> prenesena sredstva </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3B4C0BA7" w14:textId="4E393B9F"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6F67DE28" w14:textId="48B70CCC"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59.250,00</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7EC29239" w14:textId="1B4BEECD"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59.250,00</w:t>
            </w:r>
          </w:p>
        </w:tc>
      </w:tr>
      <w:tr w:rsidR="00BA38BE" w:rsidRPr="00E63FBF" w14:paraId="7F4FDDC2" w14:textId="77777777" w:rsidTr="00BA38BE">
        <w:trPr>
          <w:trHeight w:val="412"/>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0149BA14" w14:textId="77777777" w:rsidR="00BA38BE" w:rsidRPr="00E63FBF"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04744C9D" w14:textId="77777777" w:rsidR="00BA38BE" w:rsidRPr="00E63FBF" w:rsidRDefault="00BA38BE" w:rsidP="00BA38BE">
            <w:pPr>
              <w:spacing w:after="0" w:line="240" w:lineRule="auto"/>
              <w:rPr>
                <w:rFonts w:ascii="Arial" w:eastAsia="Times New Roman" w:hAnsi="Arial" w:cs="Arial"/>
                <w:b/>
                <w:bCs/>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7CABD11D" w14:textId="5B47A24F" w:rsidR="00BA38BE" w:rsidRPr="00FC745D"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5.3.</w:t>
            </w:r>
          </w:p>
        </w:tc>
        <w:tc>
          <w:tcPr>
            <w:tcW w:w="2653" w:type="dxa"/>
            <w:tcBorders>
              <w:top w:val="nil"/>
              <w:left w:val="nil"/>
              <w:bottom w:val="single" w:sz="4" w:space="0" w:color="auto"/>
              <w:right w:val="single" w:sz="4" w:space="0" w:color="auto"/>
            </w:tcBorders>
            <w:shd w:val="clear" w:color="auto" w:fill="FFFFFF" w:themeFill="background1"/>
            <w:vAlign w:val="center"/>
          </w:tcPr>
          <w:p w14:paraId="66824611" w14:textId="1D6CD969" w:rsidR="00BA38BE" w:rsidRPr="00E63FBF" w:rsidRDefault="00BA38BE"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Pomoći EU</w:t>
            </w:r>
            <w:r>
              <w:rPr>
                <w:rFonts w:ascii="Arial" w:eastAsia="Times New Roman" w:hAnsi="Arial" w:cs="Arial"/>
                <w:i/>
                <w:iCs/>
                <w:sz w:val="20"/>
                <w:szCs w:val="20"/>
              </w:rPr>
              <w:t>-prenesena sredstva</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2EC6F6C8" w14:textId="3E5491F7"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21F6331F" w14:textId="55879B84"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7D13E547" w14:textId="7B143788"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r>
      <w:tr w:rsidR="00BA38BE" w:rsidRPr="00E63FBF" w14:paraId="2CA88EF3" w14:textId="77777777" w:rsidTr="00BA38BE">
        <w:trPr>
          <w:trHeight w:val="412"/>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2CB9A51E" w14:textId="77777777" w:rsidR="00BA38BE" w:rsidRPr="00E63FBF"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69004B4F" w14:textId="77777777" w:rsidR="00BA38BE" w:rsidRPr="00E63FBF" w:rsidRDefault="00BA38BE" w:rsidP="00BA38BE">
            <w:pPr>
              <w:spacing w:after="0" w:line="240" w:lineRule="auto"/>
              <w:rPr>
                <w:rFonts w:ascii="Arial" w:eastAsia="Times New Roman" w:hAnsi="Arial" w:cs="Arial"/>
                <w:b/>
                <w:bCs/>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4B56069E" w14:textId="4E2E3D7C" w:rsidR="00BA38BE"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5.1.</w:t>
            </w:r>
          </w:p>
        </w:tc>
        <w:tc>
          <w:tcPr>
            <w:tcW w:w="2653" w:type="dxa"/>
            <w:tcBorders>
              <w:top w:val="nil"/>
              <w:left w:val="nil"/>
              <w:bottom w:val="single" w:sz="4" w:space="0" w:color="auto"/>
              <w:right w:val="single" w:sz="4" w:space="0" w:color="auto"/>
            </w:tcBorders>
            <w:shd w:val="clear" w:color="auto" w:fill="FFFFFF" w:themeFill="background1"/>
            <w:vAlign w:val="center"/>
          </w:tcPr>
          <w:p w14:paraId="3E48AAF9" w14:textId="1A7B64A6" w:rsidR="00BA38BE" w:rsidRPr="00E63FBF" w:rsidRDefault="00BA38BE"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Pomoći</w:t>
            </w:r>
            <w:r>
              <w:rPr>
                <w:rFonts w:ascii="Arial" w:eastAsia="Times New Roman" w:hAnsi="Arial" w:cs="Arial"/>
                <w:i/>
                <w:iCs/>
                <w:sz w:val="20"/>
                <w:szCs w:val="20"/>
              </w:rPr>
              <w:t>-prenesena sredstva</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04D3E88E" w14:textId="6F777EF0"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508D37BF" w14:textId="7BEEE76F"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54A08203" w14:textId="1344ED7C"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r>
      <w:tr w:rsidR="00BA38BE" w:rsidRPr="00E63FBF" w14:paraId="30CAE9A7" w14:textId="77777777" w:rsidTr="00BA38BE">
        <w:trPr>
          <w:trHeight w:val="412"/>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5FD855CB" w14:textId="77777777" w:rsidR="00BA38BE" w:rsidRPr="00E63FBF"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09602504" w14:textId="77777777" w:rsidR="00BA38BE" w:rsidRPr="00E63FBF" w:rsidRDefault="00BA38BE" w:rsidP="00BA38BE">
            <w:pPr>
              <w:spacing w:after="0" w:line="240" w:lineRule="auto"/>
              <w:rPr>
                <w:rFonts w:ascii="Arial" w:eastAsia="Times New Roman" w:hAnsi="Arial" w:cs="Arial"/>
                <w:b/>
                <w:bCs/>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4878BCE1" w14:textId="6592F2F8" w:rsidR="00BA38BE"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5.4.</w:t>
            </w:r>
          </w:p>
        </w:tc>
        <w:tc>
          <w:tcPr>
            <w:tcW w:w="2653" w:type="dxa"/>
            <w:tcBorders>
              <w:top w:val="nil"/>
              <w:left w:val="nil"/>
              <w:bottom w:val="single" w:sz="4" w:space="0" w:color="auto"/>
              <w:right w:val="single" w:sz="4" w:space="0" w:color="auto"/>
            </w:tcBorders>
            <w:shd w:val="clear" w:color="auto" w:fill="FFFFFF" w:themeFill="background1"/>
            <w:vAlign w:val="center"/>
          </w:tcPr>
          <w:p w14:paraId="5AF2E6F1" w14:textId="1D430ED1" w:rsidR="00BA38BE" w:rsidRPr="00E63FBF" w:rsidRDefault="00BA38BE"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Pomoći</w:t>
            </w:r>
            <w:r>
              <w:rPr>
                <w:rFonts w:ascii="Arial" w:eastAsia="Times New Roman" w:hAnsi="Arial" w:cs="Arial"/>
                <w:i/>
                <w:iCs/>
                <w:sz w:val="20"/>
                <w:szCs w:val="20"/>
              </w:rPr>
              <w:t xml:space="preserve"> PK -prenesena sredstva</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33929846" w14:textId="2046BD30" w:rsidR="00BA38BE"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19E87E6A" w14:textId="1CAA6E90"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17.270,48</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074658D7" w14:textId="081ABF99"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17.270,48</w:t>
            </w:r>
          </w:p>
        </w:tc>
      </w:tr>
      <w:tr w:rsidR="00BA38BE" w:rsidRPr="00E63FBF" w14:paraId="66062CD2" w14:textId="77777777" w:rsidTr="00BA38BE">
        <w:trPr>
          <w:trHeight w:val="510"/>
        </w:trPr>
        <w:tc>
          <w:tcPr>
            <w:tcW w:w="883" w:type="dxa"/>
            <w:tcBorders>
              <w:top w:val="nil"/>
              <w:left w:val="single" w:sz="4" w:space="0" w:color="auto"/>
              <w:bottom w:val="single" w:sz="4" w:space="0" w:color="auto"/>
              <w:right w:val="single" w:sz="4" w:space="0" w:color="auto"/>
            </w:tcBorders>
            <w:shd w:val="clear" w:color="000000" w:fill="FFC000"/>
            <w:noWrap/>
            <w:vAlign w:val="center"/>
            <w:hideMark/>
          </w:tcPr>
          <w:p w14:paraId="41E5BCA0" w14:textId="77777777" w:rsidR="00BA38BE" w:rsidRPr="00E63FBF" w:rsidRDefault="00BA38BE"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7</w:t>
            </w:r>
          </w:p>
        </w:tc>
        <w:tc>
          <w:tcPr>
            <w:tcW w:w="1168" w:type="dxa"/>
            <w:tcBorders>
              <w:top w:val="nil"/>
              <w:left w:val="nil"/>
              <w:bottom w:val="single" w:sz="4" w:space="0" w:color="auto"/>
              <w:right w:val="single" w:sz="4" w:space="0" w:color="auto"/>
            </w:tcBorders>
            <w:shd w:val="clear" w:color="000000" w:fill="FFC000"/>
            <w:noWrap/>
            <w:vAlign w:val="center"/>
            <w:hideMark/>
          </w:tcPr>
          <w:p w14:paraId="258229AB" w14:textId="77777777" w:rsidR="00BA38BE" w:rsidRPr="00E63FBF" w:rsidRDefault="00BA38BE"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FFC000"/>
            <w:noWrap/>
            <w:vAlign w:val="center"/>
            <w:hideMark/>
          </w:tcPr>
          <w:p w14:paraId="0D8557B2" w14:textId="77777777" w:rsidR="00BA38BE" w:rsidRPr="00E63FBF" w:rsidRDefault="00BA38BE"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 </w:t>
            </w:r>
          </w:p>
        </w:tc>
        <w:tc>
          <w:tcPr>
            <w:tcW w:w="2653" w:type="dxa"/>
            <w:tcBorders>
              <w:top w:val="nil"/>
              <w:left w:val="nil"/>
              <w:bottom w:val="single" w:sz="4" w:space="0" w:color="auto"/>
              <w:right w:val="single" w:sz="4" w:space="0" w:color="auto"/>
            </w:tcBorders>
            <w:shd w:val="clear" w:color="000000" w:fill="FFC000"/>
            <w:vAlign w:val="center"/>
            <w:hideMark/>
          </w:tcPr>
          <w:p w14:paraId="4F820195" w14:textId="77777777" w:rsidR="00BA38BE" w:rsidRPr="00E63FBF" w:rsidRDefault="00BA38BE" w:rsidP="00BA38BE">
            <w:pPr>
              <w:spacing w:after="0" w:line="240" w:lineRule="auto"/>
              <w:rPr>
                <w:rFonts w:ascii="Arial" w:eastAsia="Times New Roman" w:hAnsi="Arial" w:cs="Arial"/>
                <w:b/>
                <w:bCs/>
                <w:sz w:val="20"/>
                <w:szCs w:val="20"/>
              </w:rPr>
            </w:pPr>
            <w:r w:rsidRPr="00E63FBF">
              <w:rPr>
                <w:rFonts w:ascii="Arial" w:eastAsia="Times New Roman" w:hAnsi="Arial" w:cs="Arial"/>
                <w:b/>
                <w:bCs/>
                <w:sz w:val="20"/>
                <w:szCs w:val="20"/>
              </w:rPr>
              <w:t>Prihodi od prodaje nefinancijske imovine</w:t>
            </w:r>
          </w:p>
        </w:tc>
        <w:tc>
          <w:tcPr>
            <w:tcW w:w="1559" w:type="dxa"/>
            <w:tcBorders>
              <w:top w:val="nil"/>
              <w:left w:val="nil"/>
              <w:bottom w:val="single" w:sz="4" w:space="0" w:color="auto"/>
              <w:right w:val="single" w:sz="4" w:space="0" w:color="auto"/>
            </w:tcBorders>
            <w:shd w:val="clear" w:color="000000" w:fill="FFC000"/>
            <w:noWrap/>
            <w:vAlign w:val="bottom"/>
            <w:hideMark/>
          </w:tcPr>
          <w:p w14:paraId="7FFE9091" w14:textId="77777777" w:rsidR="00BA38BE"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p w14:paraId="49839AA1" w14:textId="4BD330A9" w:rsidR="00BA38BE" w:rsidRPr="00E63FBF" w:rsidRDefault="00BA38BE" w:rsidP="00BA38BE">
            <w:pPr>
              <w:spacing w:after="0" w:line="240" w:lineRule="auto"/>
              <w:jc w:val="right"/>
              <w:rPr>
                <w:rFonts w:ascii="Arial" w:eastAsia="Times New Roman" w:hAnsi="Arial" w:cs="Arial"/>
                <w:color w:val="000000"/>
                <w:sz w:val="20"/>
                <w:szCs w:val="20"/>
              </w:rPr>
            </w:pPr>
            <w:r w:rsidRPr="00E63FBF">
              <w:rPr>
                <w:rFonts w:ascii="Arial" w:eastAsia="Times New Roman" w:hAnsi="Arial" w:cs="Arial"/>
                <w:color w:val="000000"/>
                <w:sz w:val="20"/>
                <w:szCs w:val="20"/>
              </w:rPr>
              <w:t xml:space="preserve">      </w:t>
            </w:r>
          </w:p>
        </w:tc>
        <w:tc>
          <w:tcPr>
            <w:tcW w:w="1418" w:type="dxa"/>
            <w:tcBorders>
              <w:top w:val="nil"/>
              <w:left w:val="nil"/>
              <w:bottom w:val="single" w:sz="4" w:space="0" w:color="auto"/>
              <w:right w:val="single" w:sz="4" w:space="0" w:color="auto"/>
            </w:tcBorders>
            <w:shd w:val="clear" w:color="000000" w:fill="FFC000"/>
            <w:noWrap/>
            <w:vAlign w:val="bottom"/>
            <w:hideMark/>
          </w:tcPr>
          <w:p w14:paraId="58CFE2BC" w14:textId="2A1DBAA4"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r w:rsidRPr="00E63FBF">
              <w:rPr>
                <w:rFonts w:ascii="Arial" w:eastAsia="Times New Roman" w:hAnsi="Arial" w:cs="Arial"/>
                <w:color w:val="000000"/>
                <w:sz w:val="20"/>
                <w:szCs w:val="20"/>
              </w:rPr>
              <w:t xml:space="preserve">      </w:t>
            </w:r>
          </w:p>
        </w:tc>
        <w:tc>
          <w:tcPr>
            <w:tcW w:w="1384" w:type="dxa"/>
            <w:tcBorders>
              <w:top w:val="nil"/>
              <w:left w:val="nil"/>
              <w:bottom w:val="single" w:sz="4" w:space="0" w:color="auto"/>
              <w:right w:val="single" w:sz="4" w:space="0" w:color="auto"/>
            </w:tcBorders>
            <w:shd w:val="clear" w:color="000000" w:fill="FFC000"/>
            <w:noWrap/>
            <w:vAlign w:val="bottom"/>
            <w:hideMark/>
          </w:tcPr>
          <w:p w14:paraId="3A3A34BE" w14:textId="4ACF231D" w:rsidR="00BA38BE" w:rsidRPr="00E63FBF"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BA38BE" w:rsidRPr="00E63FBF" w14:paraId="6B727480" w14:textId="77777777" w:rsidTr="00BA38BE">
        <w:trPr>
          <w:trHeight w:val="76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15F25F4A" w14:textId="77777777" w:rsidR="00BA38BE" w:rsidRPr="00E63FBF" w:rsidRDefault="00BA38BE"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vAlign w:val="center"/>
            <w:hideMark/>
          </w:tcPr>
          <w:p w14:paraId="0E3E5C0C" w14:textId="77777777" w:rsidR="00BA38BE" w:rsidRPr="00E63FBF" w:rsidRDefault="00BA38BE"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72</w:t>
            </w:r>
          </w:p>
        </w:tc>
        <w:tc>
          <w:tcPr>
            <w:tcW w:w="683" w:type="dxa"/>
            <w:tcBorders>
              <w:top w:val="nil"/>
              <w:left w:val="nil"/>
              <w:bottom w:val="single" w:sz="4" w:space="0" w:color="auto"/>
              <w:right w:val="single" w:sz="4" w:space="0" w:color="auto"/>
            </w:tcBorders>
            <w:shd w:val="clear" w:color="000000" w:fill="FFFFFF"/>
            <w:vAlign w:val="center"/>
            <w:hideMark/>
          </w:tcPr>
          <w:p w14:paraId="095DFAC0" w14:textId="77777777" w:rsidR="00BA38BE" w:rsidRPr="00E63FBF" w:rsidRDefault="00BA38BE"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756948AD" w14:textId="77777777" w:rsidR="00BA38BE" w:rsidRPr="00E63FBF" w:rsidRDefault="00BA38BE"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Prihodi od prodaje proizvedene dugotrajne imovine</w:t>
            </w:r>
          </w:p>
        </w:tc>
        <w:tc>
          <w:tcPr>
            <w:tcW w:w="1559" w:type="dxa"/>
            <w:tcBorders>
              <w:top w:val="nil"/>
              <w:left w:val="nil"/>
              <w:bottom w:val="single" w:sz="4" w:space="0" w:color="auto"/>
              <w:right w:val="single" w:sz="4" w:space="0" w:color="auto"/>
            </w:tcBorders>
            <w:shd w:val="clear" w:color="000000" w:fill="FFFFFF"/>
            <w:noWrap/>
            <w:vAlign w:val="bottom"/>
            <w:hideMark/>
          </w:tcPr>
          <w:p w14:paraId="63160623" w14:textId="37665D4D" w:rsidR="00BA38BE" w:rsidRPr="00E63FBF" w:rsidRDefault="00BA38BE" w:rsidP="00BA38BE">
            <w:pPr>
              <w:spacing w:after="0" w:line="240" w:lineRule="auto"/>
              <w:jc w:val="right"/>
              <w:rPr>
                <w:rFonts w:ascii="Arial" w:eastAsia="Times New Roman" w:hAnsi="Arial" w:cs="Arial"/>
                <w:color w:val="000000"/>
                <w:sz w:val="20"/>
                <w:szCs w:val="20"/>
              </w:rPr>
            </w:pPr>
            <w:r w:rsidRPr="00E63FBF">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E63FBF">
              <w:rPr>
                <w:rFonts w:ascii="Arial" w:eastAsia="Times New Roman" w:hAnsi="Arial" w:cs="Arial"/>
                <w:color w:val="00000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bottom"/>
            <w:hideMark/>
          </w:tcPr>
          <w:p w14:paraId="5EF65F21" w14:textId="601B935D" w:rsidR="00BA38BE" w:rsidRPr="00E63FBF" w:rsidRDefault="00BA38BE" w:rsidP="00BA38BE">
            <w:pPr>
              <w:spacing w:after="0" w:line="240" w:lineRule="auto"/>
              <w:jc w:val="right"/>
              <w:rPr>
                <w:rFonts w:ascii="Arial" w:eastAsia="Times New Roman" w:hAnsi="Arial" w:cs="Arial"/>
                <w:color w:val="000000"/>
                <w:sz w:val="20"/>
                <w:szCs w:val="20"/>
              </w:rPr>
            </w:pPr>
            <w:r w:rsidRPr="00E63FBF">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E63FBF">
              <w:rPr>
                <w:rFonts w:ascii="Arial" w:eastAsia="Times New Roman" w:hAnsi="Arial" w:cs="Arial"/>
                <w:color w:val="000000"/>
                <w:sz w:val="20"/>
                <w:szCs w:val="20"/>
              </w:rPr>
              <w:t xml:space="preserve">      </w:t>
            </w:r>
          </w:p>
        </w:tc>
        <w:tc>
          <w:tcPr>
            <w:tcW w:w="1384" w:type="dxa"/>
            <w:tcBorders>
              <w:top w:val="nil"/>
              <w:left w:val="nil"/>
              <w:bottom w:val="single" w:sz="4" w:space="0" w:color="auto"/>
              <w:right w:val="single" w:sz="4" w:space="0" w:color="auto"/>
            </w:tcBorders>
            <w:shd w:val="clear" w:color="000000" w:fill="FFFFFF"/>
            <w:vAlign w:val="bottom"/>
            <w:hideMark/>
          </w:tcPr>
          <w:p w14:paraId="2CAC5CD7" w14:textId="4E94BBDF" w:rsidR="00BA38BE" w:rsidRPr="00E63FBF" w:rsidRDefault="00BA38BE" w:rsidP="00BA38BE">
            <w:pPr>
              <w:spacing w:after="0" w:line="240" w:lineRule="auto"/>
              <w:jc w:val="right"/>
              <w:rPr>
                <w:rFonts w:ascii="Arial" w:eastAsia="Times New Roman" w:hAnsi="Arial" w:cs="Arial"/>
                <w:color w:val="000000"/>
                <w:sz w:val="20"/>
                <w:szCs w:val="20"/>
              </w:rPr>
            </w:pPr>
            <w:r w:rsidRPr="00E63FBF">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E63FBF">
              <w:rPr>
                <w:rFonts w:ascii="Arial" w:eastAsia="Times New Roman" w:hAnsi="Arial" w:cs="Arial"/>
                <w:color w:val="000000"/>
                <w:sz w:val="20"/>
                <w:szCs w:val="20"/>
              </w:rPr>
              <w:t xml:space="preserve">      </w:t>
            </w:r>
          </w:p>
        </w:tc>
      </w:tr>
      <w:tr w:rsidR="00BA38BE" w:rsidRPr="00E63FBF" w14:paraId="34B90F18"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20EC4EE2" w14:textId="77777777" w:rsidR="00BA38BE" w:rsidRPr="00E63FBF" w:rsidRDefault="00BA38BE"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lastRenderedPageBreak/>
              <w:t> </w:t>
            </w:r>
          </w:p>
        </w:tc>
        <w:tc>
          <w:tcPr>
            <w:tcW w:w="1168" w:type="dxa"/>
            <w:tcBorders>
              <w:top w:val="nil"/>
              <w:left w:val="nil"/>
              <w:bottom w:val="single" w:sz="4" w:space="0" w:color="auto"/>
              <w:right w:val="single" w:sz="4" w:space="0" w:color="auto"/>
            </w:tcBorders>
            <w:shd w:val="clear" w:color="000000" w:fill="FFFFFF"/>
            <w:vAlign w:val="center"/>
            <w:hideMark/>
          </w:tcPr>
          <w:p w14:paraId="249AFBA9" w14:textId="77777777" w:rsidR="00BA38BE" w:rsidRPr="00E63FBF" w:rsidRDefault="00BA38BE" w:rsidP="00BA38BE">
            <w:pPr>
              <w:spacing w:after="0" w:line="240" w:lineRule="auto"/>
              <w:rPr>
                <w:rFonts w:ascii="Arial" w:eastAsia="Times New Roman" w:hAnsi="Arial" w:cs="Arial"/>
                <w:sz w:val="20"/>
                <w:szCs w:val="20"/>
              </w:rPr>
            </w:pPr>
            <w:r w:rsidRPr="00E63FBF">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68B547C7" w14:textId="77777777" w:rsidR="00BA38BE" w:rsidRPr="00E63FBF" w:rsidRDefault="00BA38BE"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11</w:t>
            </w:r>
          </w:p>
        </w:tc>
        <w:tc>
          <w:tcPr>
            <w:tcW w:w="2653" w:type="dxa"/>
            <w:tcBorders>
              <w:top w:val="nil"/>
              <w:left w:val="nil"/>
              <w:bottom w:val="single" w:sz="4" w:space="0" w:color="auto"/>
              <w:right w:val="single" w:sz="4" w:space="0" w:color="auto"/>
            </w:tcBorders>
            <w:shd w:val="clear" w:color="000000" w:fill="FFFFFF"/>
            <w:noWrap/>
            <w:vAlign w:val="center"/>
            <w:hideMark/>
          </w:tcPr>
          <w:p w14:paraId="0D8F7EC7" w14:textId="77777777" w:rsidR="00BA38BE" w:rsidRPr="00E63FBF" w:rsidRDefault="00BA38BE" w:rsidP="00BA38BE">
            <w:pPr>
              <w:spacing w:after="0" w:line="240" w:lineRule="auto"/>
              <w:rPr>
                <w:rFonts w:ascii="Arial" w:eastAsia="Times New Roman" w:hAnsi="Arial" w:cs="Arial"/>
                <w:i/>
                <w:iCs/>
                <w:sz w:val="20"/>
                <w:szCs w:val="20"/>
              </w:rPr>
            </w:pPr>
            <w:r w:rsidRPr="00E63FBF">
              <w:rPr>
                <w:rFonts w:ascii="Arial" w:eastAsia="Times New Roman" w:hAnsi="Arial" w:cs="Arial"/>
                <w:i/>
                <w:iCs/>
                <w:sz w:val="20"/>
                <w:szCs w:val="20"/>
              </w:rPr>
              <w:t>Opći prihodi i primici</w:t>
            </w:r>
          </w:p>
        </w:tc>
        <w:tc>
          <w:tcPr>
            <w:tcW w:w="1559" w:type="dxa"/>
            <w:tcBorders>
              <w:top w:val="nil"/>
              <w:left w:val="nil"/>
              <w:bottom w:val="single" w:sz="4" w:space="0" w:color="auto"/>
              <w:right w:val="single" w:sz="4" w:space="0" w:color="auto"/>
            </w:tcBorders>
            <w:shd w:val="clear" w:color="000000" w:fill="FFFFFF"/>
            <w:noWrap/>
            <w:vAlign w:val="bottom"/>
            <w:hideMark/>
          </w:tcPr>
          <w:p w14:paraId="54FF57D5" w14:textId="13A4B51E" w:rsidR="00BA38BE" w:rsidRPr="00E63FBF" w:rsidRDefault="00BA38BE" w:rsidP="00BA38BE">
            <w:pPr>
              <w:spacing w:after="0" w:line="240" w:lineRule="auto"/>
              <w:jc w:val="right"/>
              <w:rPr>
                <w:rFonts w:ascii="Arial" w:eastAsia="Times New Roman" w:hAnsi="Arial" w:cs="Arial"/>
                <w:color w:val="000000"/>
                <w:sz w:val="20"/>
                <w:szCs w:val="20"/>
              </w:rPr>
            </w:pPr>
            <w:r w:rsidRPr="00E63FBF">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E63FBF">
              <w:rPr>
                <w:rFonts w:ascii="Arial" w:eastAsia="Times New Roman" w:hAnsi="Arial" w:cs="Arial"/>
                <w:color w:val="000000"/>
                <w:sz w:val="20"/>
                <w:szCs w:val="20"/>
              </w:rPr>
              <w:t xml:space="preserve">      </w:t>
            </w:r>
          </w:p>
        </w:tc>
        <w:tc>
          <w:tcPr>
            <w:tcW w:w="1418" w:type="dxa"/>
            <w:tcBorders>
              <w:top w:val="nil"/>
              <w:left w:val="nil"/>
              <w:bottom w:val="single" w:sz="4" w:space="0" w:color="auto"/>
              <w:right w:val="single" w:sz="4" w:space="0" w:color="auto"/>
            </w:tcBorders>
            <w:shd w:val="clear" w:color="000000" w:fill="FFFFFF"/>
            <w:noWrap/>
            <w:vAlign w:val="bottom"/>
            <w:hideMark/>
          </w:tcPr>
          <w:p w14:paraId="62D9616A" w14:textId="2D51FEA6" w:rsidR="00BA38BE" w:rsidRPr="00E63FBF" w:rsidRDefault="00BA38BE" w:rsidP="00BA38BE">
            <w:pPr>
              <w:spacing w:after="0" w:line="240" w:lineRule="auto"/>
              <w:jc w:val="right"/>
              <w:rPr>
                <w:rFonts w:ascii="Arial" w:eastAsia="Times New Roman" w:hAnsi="Arial" w:cs="Arial"/>
                <w:color w:val="000000"/>
                <w:sz w:val="20"/>
                <w:szCs w:val="20"/>
              </w:rPr>
            </w:pPr>
            <w:r w:rsidRPr="00E63FBF">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E63FBF">
              <w:rPr>
                <w:rFonts w:ascii="Arial" w:eastAsia="Times New Roman" w:hAnsi="Arial" w:cs="Arial"/>
                <w:color w:val="000000"/>
                <w:sz w:val="20"/>
                <w:szCs w:val="20"/>
              </w:rPr>
              <w:t xml:space="preserve">                        </w:t>
            </w:r>
          </w:p>
        </w:tc>
        <w:tc>
          <w:tcPr>
            <w:tcW w:w="1384" w:type="dxa"/>
            <w:tcBorders>
              <w:top w:val="nil"/>
              <w:left w:val="nil"/>
              <w:bottom w:val="single" w:sz="4" w:space="0" w:color="auto"/>
              <w:right w:val="single" w:sz="4" w:space="0" w:color="auto"/>
            </w:tcBorders>
            <w:shd w:val="clear" w:color="000000" w:fill="FFFFFF"/>
            <w:vAlign w:val="bottom"/>
            <w:hideMark/>
          </w:tcPr>
          <w:p w14:paraId="487B13F2" w14:textId="07C5D3D1" w:rsidR="00BA38BE" w:rsidRPr="00E63FBF" w:rsidRDefault="00BA38BE" w:rsidP="00BA38BE">
            <w:pPr>
              <w:spacing w:after="0" w:line="240" w:lineRule="auto"/>
              <w:jc w:val="right"/>
              <w:rPr>
                <w:rFonts w:ascii="Arial" w:eastAsia="Times New Roman" w:hAnsi="Arial" w:cs="Arial"/>
                <w:color w:val="000000"/>
                <w:sz w:val="20"/>
                <w:szCs w:val="20"/>
              </w:rPr>
            </w:pPr>
            <w:r w:rsidRPr="00E63FBF">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E63FBF">
              <w:rPr>
                <w:rFonts w:ascii="Arial" w:eastAsia="Times New Roman" w:hAnsi="Arial" w:cs="Arial"/>
                <w:color w:val="000000"/>
                <w:sz w:val="20"/>
                <w:szCs w:val="20"/>
              </w:rPr>
              <w:t xml:space="preserve">      </w:t>
            </w:r>
          </w:p>
        </w:tc>
      </w:tr>
      <w:tr w:rsidR="00BA38BE" w:rsidRPr="00E63FBF" w14:paraId="5A9679E7" w14:textId="77777777" w:rsidTr="00BA38BE">
        <w:trPr>
          <w:trHeight w:val="300"/>
        </w:trPr>
        <w:tc>
          <w:tcPr>
            <w:tcW w:w="883" w:type="dxa"/>
            <w:tcBorders>
              <w:top w:val="nil"/>
              <w:left w:val="nil"/>
              <w:bottom w:val="nil"/>
              <w:right w:val="nil"/>
            </w:tcBorders>
            <w:shd w:val="clear" w:color="auto" w:fill="auto"/>
            <w:noWrap/>
            <w:vAlign w:val="bottom"/>
            <w:hideMark/>
          </w:tcPr>
          <w:p w14:paraId="3A84DFF0" w14:textId="77777777" w:rsidR="00BA38BE" w:rsidRPr="00E63FBF" w:rsidRDefault="00BA38BE" w:rsidP="00BA38BE">
            <w:pPr>
              <w:spacing w:after="0" w:line="240" w:lineRule="auto"/>
              <w:jc w:val="right"/>
              <w:rPr>
                <w:rFonts w:ascii="Arial" w:eastAsia="Times New Roman" w:hAnsi="Arial" w:cs="Arial"/>
                <w:color w:val="000000"/>
                <w:sz w:val="20"/>
                <w:szCs w:val="20"/>
              </w:rPr>
            </w:pPr>
          </w:p>
        </w:tc>
        <w:tc>
          <w:tcPr>
            <w:tcW w:w="1168" w:type="dxa"/>
            <w:tcBorders>
              <w:top w:val="nil"/>
              <w:left w:val="nil"/>
              <w:bottom w:val="nil"/>
              <w:right w:val="nil"/>
            </w:tcBorders>
            <w:shd w:val="clear" w:color="auto" w:fill="auto"/>
            <w:noWrap/>
            <w:vAlign w:val="bottom"/>
            <w:hideMark/>
          </w:tcPr>
          <w:p w14:paraId="168FDA53" w14:textId="77777777" w:rsidR="00BA38BE" w:rsidRPr="00E63FBF" w:rsidRDefault="00BA38BE" w:rsidP="00BA38BE">
            <w:pPr>
              <w:spacing w:after="0" w:line="240" w:lineRule="auto"/>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noWrap/>
            <w:vAlign w:val="bottom"/>
            <w:hideMark/>
          </w:tcPr>
          <w:p w14:paraId="27B7575A" w14:textId="77777777" w:rsidR="00BA38BE" w:rsidRPr="00E63FBF" w:rsidRDefault="00BA38BE" w:rsidP="00BA38BE">
            <w:pPr>
              <w:spacing w:after="0" w:line="240" w:lineRule="auto"/>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noWrap/>
            <w:vAlign w:val="bottom"/>
            <w:hideMark/>
          </w:tcPr>
          <w:p w14:paraId="3F9EF030" w14:textId="77777777" w:rsidR="00BA38BE" w:rsidRPr="00E63FBF" w:rsidRDefault="00BA38BE" w:rsidP="00BA38BE">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14:paraId="4F7128C5" w14:textId="77777777" w:rsidR="00BA38BE" w:rsidRPr="00E63FBF" w:rsidRDefault="00BA38BE" w:rsidP="00BA38B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4335E469" w14:textId="77777777" w:rsidR="00BA38BE" w:rsidRPr="00E63FBF" w:rsidRDefault="00BA38BE" w:rsidP="00BA38BE">
            <w:pPr>
              <w:spacing w:after="0" w:line="240" w:lineRule="auto"/>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noWrap/>
            <w:vAlign w:val="bottom"/>
            <w:hideMark/>
          </w:tcPr>
          <w:p w14:paraId="058857A1" w14:textId="77777777" w:rsidR="00BA38BE" w:rsidRPr="00E63FBF" w:rsidRDefault="00BA38BE" w:rsidP="00BA38BE">
            <w:pPr>
              <w:spacing w:after="0" w:line="240" w:lineRule="auto"/>
              <w:rPr>
                <w:rFonts w:ascii="Times New Roman" w:eastAsia="Times New Roman" w:hAnsi="Times New Roman" w:cs="Times New Roman"/>
                <w:sz w:val="20"/>
                <w:szCs w:val="20"/>
              </w:rPr>
            </w:pPr>
          </w:p>
        </w:tc>
      </w:tr>
      <w:tr w:rsidR="00BA38BE" w:rsidRPr="00E63FBF" w14:paraId="0DF61F72" w14:textId="77777777" w:rsidTr="00BA38BE">
        <w:trPr>
          <w:trHeight w:val="315"/>
        </w:trPr>
        <w:tc>
          <w:tcPr>
            <w:tcW w:w="9748" w:type="dxa"/>
            <w:gridSpan w:val="7"/>
            <w:tcBorders>
              <w:top w:val="nil"/>
              <w:left w:val="nil"/>
              <w:bottom w:val="nil"/>
              <w:right w:val="nil"/>
            </w:tcBorders>
            <w:shd w:val="clear" w:color="auto" w:fill="auto"/>
            <w:vAlign w:val="center"/>
            <w:hideMark/>
          </w:tcPr>
          <w:p w14:paraId="21523C04" w14:textId="79D6BFA6" w:rsidR="00BA38BE" w:rsidRDefault="00BA38BE" w:rsidP="00BA38BE">
            <w:pPr>
              <w:spacing w:after="0" w:line="240" w:lineRule="auto"/>
              <w:rPr>
                <w:rFonts w:ascii="Arial" w:eastAsia="Times New Roman" w:hAnsi="Arial" w:cs="Arial"/>
                <w:b/>
                <w:bCs/>
                <w:color w:val="000000"/>
                <w:sz w:val="24"/>
                <w:szCs w:val="24"/>
              </w:rPr>
            </w:pPr>
          </w:p>
          <w:p w14:paraId="3E833652" w14:textId="77777777" w:rsidR="00BA38BE" w:rsidRDefault="00BA38BE" w:rsidP="00BA38BE">
            <w:pPr>
              <w:spacing w:after="0" w:line="240" w:lineRule="auto"/>
              <w:rPr>
                <w:rFonts w:ascii="Arial" w:eastAsia="Times New Roman" w:hAnsi="Arial" w:cs="Arial"/>
                <w:b/>
                <w:bCs/>
                <w:color w:val="000000"/>
                <w:sz w:val="24"/>
                <w:szCs w:val="24"/>
              </w:rPr>
            </w:pPr>
          </w:p>
          <w:p w14:paraId="6AD524EA" w14:textId="77777777" w:rsidR="00BA38BE" w:rsidRPr="00E63FBF" w:rsidRDefault="00BA38BE" w:rsidP="00BA38BE">
            <w:pPr>
              <w:spacing w:after="0" w:line="240" w:lineRule="auto"/>
              <w:jc w:val="center"/>
              <w:rPr>
                <w:rFonts w:ascii="Arial" w:eastAsia="Times New Roman" w:hAnsi="Arial" w:cs="Arial"/>
                <w:b/>
                <w:bCs/>
                <w:color w:val="000000"/>
                <w:sz w:val="24"/>
                <w:szCs w:val="24"/>
              </w:rPr>
            </w:pPr>
            <w:r w:rsidRPr="00E63FBF">
              <w:rPr>
                <w:rFonts w:ascii="Arial" w:eastAsia="Times New Roman" w:hAnsi="Arial" w:cs="Arial"/>
                <w:b/>
                <w:bCs/>
                <w:color w:val="000000"/>
                <w:sz w:val="24"/>
                <w:szCs w:val="24"/>
              </w:rPr>
              <w:t>RASHODI POSLOVANJA</w:t>
            </w:r>
          </w:p>
        </w:tc>
      </w:tr>
      <w:tr w:rsidR="00BA38BE" w:rsidRPr="00E63FBF" w14:paraId="2131F6E0" w14:textId="77777777" w:rsidTr="00BA38BE">
        <w:trPr>
          <w:trHeight w:val="360"/>
        </w:trPr>
        <w:tc>
          <w:tcPr>
            <w:tcW w:w="883" w:type="dxa"/>
            <w:tcBorders>
              <w:top w:val="nil"/>
              <w:left w:val="nil"/>
              <w:bottom w:val="nil"/>
              <w:right w:val="nil"/>
            </w:tcBorders>
            <w:shd w:val="clear" w:color="auto" w:fill="auto"/>
            <w:vAlign w:val="center"/>
            <w:hideMark/>
          </w:tcPr>
          <w:p w14:paraId="36210466" w14:textId="77777777" w:rsidR="00BA38BE" w:rsidRPr="00E63FBF" w:rsidRDefault="00BA38BE" w:rsidP="00BA38BE">
            <w:pPr>
              <w:spacing w:after="0" w:line="240" w:lineRule="auto"/>
              <w:jc w:val="center"/>
              <w:rPr>
                <w:rFonts w:ascii="Arial" w:eastAsia="Times New Roman" w:hAnsi="Arial" w:cs="Arial"/>
                <w:b/>
                <w:bCs/>
                <w:color w:val="000000"/>
                <w:sz w:val="24"/>
                <w:szCs w:val="24"/>
              </w:rPr>
            </w:pPr>
          </w:p>
        </w:tc>
        <w:tc>
          <w:tcPr>
            <w:tcW w:w="1168" w:type="dxa"/>
            <w:tcBorders>
              <w:top w:val="nil"/>
              <w:left w:val="nil"/>
              <w:bottom w:val="nil"/>
              <w:right w:val="nil"/>
            </w:tcBorders>
            <w:shd w:val="clear" w:color="auto" w:fill="auto"/>
            <w:vAlign w:val="center"/>
            <w:hideMark/>
          </w:tcPr>
          <w:p w14:paraId="2BB2886F" w14:textId="77777777" w:rsidR="00BA38BE" w:rsidRPr="00E63FBF" w:rsidRDefault="00BA38BE" w:rsidP="00BA38BE">
            <w:pPr>
              <w:spacing w:after="0" w:line="240" w:lineRule="auto"/>
              <w:jc w:val="center"/>
              <w:rPr>
                <w:rFonts w:ascii="Times New Roman" w:eastAsia="Times New Roman" w:hAnsi="Times New Roman" w:cs="Times New Roman"/>
                <w:sz w:val="20"/>
                <w:szCs w:val="20"/>
              </w:rPr>
            </w:pPr>
          </w:p>
        </w:tc>
        <w:tc>
          <w:tcPr>
            <w:tcW w:w="683" w:type="dxa"/>
            <w:tcBorders>
              <w:top w:val="nil"/>
              <w:left w:val="nil"/>
              <w:bottom w:val="nil"/>
              <w:right w:val="nil"/>
            </w:tcBorders>
            <w:shd w:val="clear" w:color="auto" w:fill="auto"/>
            <w:vAlign w:val="center"/>
            <w:hideMark/>
          </w:tcPr>
          <w:p w14:paraId="7B28D9D2" w14:textId="77777777" w:rsidR="00BA38BE" w:rsidRPr="00E63FBF" w:rsidRDefault="00BA38BE" w:rsidP="00BA38BE">
            <w:pPr>
              <w:spacing w:after="0" w:line="240" w:lineRule="auto"/>
              <w:jc w:val="center"/>
              <w:rPr>
                <w:rFonts w:ascii="Times New Roman" w:eastAsia="Times New Roman" w:hAnsi="Times New Roman" w:cs="Times New Roman"/>
                <w:sz w:val="20"/>
                <w:szCs w:val="20"/>
              </w:rPr>
            </w:pPr>
          </w:p>
        </w:tc>
        <w:tc>
          <w:tcPr>
            <w:tcW w:w="2653" w:type="dxa"/>
            <w:tcBorders>
              <w:top w:val="nil"/>
              <w:left w:val="nil"/>
              <w:bottom w:val="nil"/>
              <w:right w:val="nil"/>
            </w:tcBorders>
            <w:shd w:val="clear" w:color="auto" w:fill="auto"/>
            <w:vAlign w:val="center"/>
            <w:hideMark/>
          </w:tcPr>
          <w:p w14:paraId="693942C6" w14:textId="77777777" w:rsidR="00BA38BE" w:rsidRPr="00E63FBF" w:rsidRDefault="00BA38BE" w:rsidP="00BA38BE">
            <w:pPr>
              <w:spacing w:after="0" w:line="240" w:lineRule="auto"/>
              <w:jc w:val="center"/>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vAlign w:val="center"/>
            <w:hideMark/>
          </w:tcPr>
          <w:p w14:paraId="54C39EF0" w14:textId="77777777" w:rsidR="00BA38BE" w:rsidRPr="00E63FBF" w:rsidRDefault="00BA38BE" w:rsidP="00BA38BE">
            <w:pPr>
              <w:spacing w:after="0" w:line="240" w:lineRule="auto"/>
              <w:jc w:val="center"/>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vAlign w:val="center"/>
            <w:hideMark/>
          </w:tcPr>
          <w:p w14:paraId="6FB54470" w14:textId="77777777" w:rsidR="00BA38BE" w:rsidRPr="00E63FBF" w:rsidRDefault="00BA38BE" w:rsidP="00BA38BE">
            <w:pPr>
              <w:spacing w:after="0" w:line="240" w:lineRule="auto"/>
              <w:jc w:val="center"/>
              <w:rPr>
                <w:rFonts w:ascii="Times New Roman" w:eastAsia="Times New Roman" w:hAnsi="Times New Roman" w:cs="Times New Roman"/>
                <w:sz w:val="20"/>
                <w:szCs w:val="20"/>
              </w:rPr>
            </w:pPr>
          </w:p>
        </w:tc>
        <w:tc>
          <w:tcPr>
            <w:tcW w:w="1384" w:type="dxa"/>
            <w:tcBorders>
              <w:top w:val="nil"/>
              <w:left w:val="nil"/>
              <w:bottom w:val="nil"/>
              <w:right w:val="nil"/>
            </w:tcBorders>
            <w:shd w:val="clear" w:color="auto" w:fill="auto"/>
            <w:vAlign w:val="center"/>
            <w:hideMark/>
          </w:tcPr>
          <w:p w14:paraId="180F6211" w14:textId="77777777" w:rsidR="00BA38BE" w:rsidRPr="00E63FBF" w:rsidRDefault="00BA38BE" w:rsidP="00BA38BE">
            <w:pPr>
              <w:spacing w:after="0" w:line="240" w:lineRule="auto"/>
              <w:rPr>
                <w:rFonts w:ascii="Times New Roman" w:eastAsia="Times New Roman" w:hAnsi="Times New Roman" w:cs="Times New Roman"/>
                <w:sz w:val="20"/>
                <w:szCs w:val="20"/>
              </w:rPr>
            </w:pPr>
          </w:p>
        </w:tc>
      </w:tr>
      <w:tr w:rsidR="00BA38BE" w:rsidRPr="00E63FBF" w14:paraId="5F9EA39A" w14:textId="77777777" w:rsidTr="00BA38BE">
        <w:trPr>
          <w:trHeight w:val="510"/>
        </w:trPr>
        <w:tc>
          <w:tcPr>
            <w:tcW w:w="8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D8BAE8" w14:textId="77777777" w:rsidR="00BA38BE" w:rsidRPr="0072536B" w:rsidRDefault="00BA38BE" w:rsidP="00BA38BE">
            <w:pPr>
              <w:spacing w:after="0" w:line="240" w:lineRule="auto"/>
              <w:jc w:val="center"/>
              <w:rPr>
                <w:rFonts w:ascii="Arial" w:eastAsia="Times New Roman" w:hAnsi="Arial" w:cs="Arial"/>
                <w:b/>
                <w:bCs/>
                <w:color w:val="000000"/>
                <w:sz w:val="20"/>
                <w:szCs w:val="20"/>
              </w:rPr>
            </w:pPr>
            <w:r w:rsidRPr="0072536B">
              <w:rPr>
                <w:rFonts w:ascii="Arial" w:eastAsia="Times New Roman" w:hAnsi="Arial" w:cs="Arial"/>
                <w:b/>
                <w:bCs/>
                <w:color w:val="000000"/>
                <w:sz w:val="20"/>
                <w:szCs w:val="20"/>
              </w:rPr>
              <w:t>Razred</w:t>
            </w:r>
          </w:p>
        </w:tc>
        <w:tc>
          <w:tcPr>
            <w:tcW w:w="1168" w:type="dxa"/>
            <w:tcBorders>
              <w:top w:val="single" w:sz="4" w:space="0" w:color="auto"/>
              <w:left w:val="nil"/>
              <w:bottom w:val="single" w:sz="4" w:space="0" w:color="auto"/>
              <w:right w:val="single" w:sz="4" w:space="0" w:color="auto"/>
            </w:tcBorders>
            <w:shd w:val="clear" w:color="000000" w:fill="D9D9D9"/>
            <w:vAlign w:val="center"/>
            <w:hideMark/>
          </w:tcPr>
          <w:p w14:paraId="59870D5A" w14:textId="77777777" w:rsidR="00BA38BE" w:rsidRPr="0072536B" w:rsidRDefault="00BA38BE" w:rsidP="00BA38BE">
            <w:pPr>
              <w:spacing w:after="0" w:line="240" w:lineRule="auto"/>
              <w:jc w:val="center"/>
              <w:rPr>
                <w:rFonts w:ascii="Arial" w:eastAsia="Times New Roman" w:hAnsi="Arial" w:cs="Arial"/>
                <w:b/>
                <w:bCs/>
                <w:color w:val="000000"/>
                <w:sz w:val="20"/>
                <w:szCs w:val="20"/>
              </w:rPr>
            </w:pPr>
            <w:r w:rsidRPr="0072536B">
              <w:rPr>
                <w:rFonts w:ascii="Arial" w:eastAsia="Times New Roman" w:hAnsi="Arial" w:cs="Arial"/>
                <w:b/>
                <w:bCs/>
                <w:color w:val="000000"/>
                <w:sz w:val="20"/>
                <w:szCs w:val="20"/>
              </w:rPr>
              <w:t>Skupina</w:t>
            </w:r>
          </w:p>
        </w:tc>
        <w:tc>
          <w:tcPr>
            <w:tcW w:w="683" w:type="dxa"/>
            <w:tcBorders>
              <w:top w:val="single" w:sz="4" w:space="0" w:color="auto"/>
              <w:left w:val="nil"/>
              <w:bottom w:val="single" w:sz="4" w:space="0" w:color="auto"/>
              <w:right w:val="single" w:sz="4" w:space="0" w:color="auto"/>
            </w:tcBorders>
            <w:shd w:val="clear" w:color="000000" w:fill="D9D9D9"/>
            <w:vAlign w:val="center"/>
            <w:hideMark/>
          </w:tcPr>
          <w:p w14:paraId="2D1822F1" w14:textId="77777777" w:rsidR="00BA38BE" w:rsidRPr="0072536B" w:rsidRDefault="00BA38BE" w:rsidP="00BA38BE">
            <w:pPr>
              <w:spacing w:after="0" w:line="240" w:lineRule="auto"/>
              <w:jc w:val="center"/>
              <w:rPr>
                <w:rFonts w:ascii="Arial" w:eastAsia="Times New Roman" w:hAnsi="Arial" w:cs="Arial"/>
                <w:b/>
                <w:bCs/>
                <w:color w:val="000000"/>
                <w:sz w:val="20"/>
                <w:szCs w:val="20"/>
              </w:rPr>
            </w:pPr>
            <w:r w:rsidRPr="0072536B">
              <w:rPr>
                <w:rFonts w:ascii="Arial" w:eastAsia="Times New Roman" w:hAnsi="Arial" w:cs="Arial"/>
                <w:b/>
                <w:bCs/>
                <w:color w:val="000000"/>
                <w:sz w:val="20"/>
                <w:szCs w:val="20"/>
              </w:rPr>
              <w:t>Izvor</w:t>
            </w:r>
          </w:p>
        </w:tc>
        <w:tc>
          <w:tcPr>
            <w:tcW w:w="2653" w:type="dxa"/>
            <w:tcBorders>
              <w:top w:val="single" w:sz="4" w:space="0" w:color="auto"/>
              <w:left w:val="nil"/>
              <w:bottom w:val="single" w:sz="4" w:space="0" w:color="auto"/>
              <w:right w:val="single" w:sz="4" w:space="0" w:color="auto"/>
            </w:tcBorders>
            <w:shd w:val="clear" w:color="000000" w:fill="D9D9D9"/>
            <w:vAlign w:val="center"/>
            <w:hideMark/>
          </w:tcPr>
          <w:p w14:paraId="12014AF3" w14:textId="77777777" w:rsidR="00BA38BE" w:rsidRPr="0072536B" w:rsidRDefault="00BA38BE" w:rsidP="00BA38BE">
            <w:pPr>
              <w:spacing w:after="0" w:line="240" w:lineRule="auto"/>
              <w:jc w:val="center"/>
              <w:rPr>
                <w:rFonts w:ascii="Arial" w:eastAsia="Times New Roman" w:hAnsi="Arial" w:cs="Arial"/>
                <w:b/>
                <w:bCs/>
                <w:color w:val="000000"/>
                <w:sz w:val="20"/>
                <w:szCs w:val="20"/>
              </w:rPr>
            </w:pPr>
            <w:r w:rsidRPr="0072536B">
              <w:rPr>
                <w:rFonts w:ascii="Arial" w:eastAsia="Times New Roman" w:hAnsi="Arial" w:cs="Arial"/>
                <w:b/>
                <w:bCs/>
                <w:color w:val="000000"/>
                <w:sz w:val="20"/>
                <w:szCs w:val="20"/>
              </w:rPr>
              <w:t>Naziv rashoda</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6A5061F" w14:textId="636DC711" w:rsidR="00BA38BE" w:rsidRPr="0072536B" w:rsidRDefault="00BA38BE" w:rsidP="00BA38BE">
            <w:pPr>
              <w:spacing w:after="0" w:line="240" w:lineRule="auto"/>
              <w:jc w:val="center"/>
              <w:rPr>
                <w:rFonts w:ascii="Arial" w:eastAsia="Times New Roman" w:hAnsi="Arial" w:cs="Arial"/>
                <w:b/>
                <w:bCs/>
                <w:color w:val="000000"/>
                <w:sz w:val="20"/>
                <w:szCs w:val="20"/>
              </w:rPr>
            </w:pPr>
            <w:r w:rsidRPr="0072536B">
              <w:rPr>
                <w:rFonts w:ascii="Arial" w:eastAsia="Times New Roman" w:hAnsi="Arial" w:cs="Arial"/>
                <w:b/>
                <w:bCs/>
                <w:color w:val="000000"/>
                <w:sz w:val="20"/>
                <w:szCs w:val="20"/>
              </w:rPr>
              <w:t xml:space="preserve"> Pr</w:t>
            </w:r>
            <w:r>
              <w:rPr>
                <w:rFonts w:ascii="Arial" w:eastAsia="Times New Roman" w:hAnsi="Arial" w:cs="Arial"/>
                <w:b/>
                <w:bCs/>
                <w:color w:val="000000"/>
                <w:sz w:val="20"/>
                <w:szCs w:val="20"/>
              </w:rPr>
              <w:t>oračun</w:t>
            </w:r>
            <w:r w:rsidRPr="0072536B">
              <w:rPr>
                <w:rFonts w:ascii="Arial" w:eastAsia="Times New Roman" w:hAnsi="Arial" w:cs="Arial"/>
                <w:b/>
                <w:bCs/>
                <w:color w:val="000000"/>
                <w:sz w:val="20"/>
                <w:szCs w:val="20"/>
              </w:rPr>
              <w:t xml:space="preserve"> 202</w:t>
            </w:r>
            <w:r>
              <w:rPr>
                <w:rFonts w:ascii="Arial" w:eastAsia="Times New Roman" w:hAnsi="Arial" w:cs="Arial"/>
                <w:b/>
                <w:bCs/>
                <w:color w:val="000000"/>
                <w:sz w:val="20"/>
                <w:szCs w:val="20"/>
              </w:rPr>
              <w:t>5</w:t>
            </w:r>
            <w:r w:rsidRPr="0072536B">
              <w:rPr>
                <w:rFonts w:ascii="Arial" w:eastAsia="Times New Roman" w:hAnsi="Arial" w:cs="Arial"/>
                <w:b/>
                <w:bCs/>
                <w:color w:val="000000"/>
                <w:sz w:val="20"/>
                <w:szCs w:val="20"/>
              </w:rPr>
              <w:t xml:space="preserve">.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13E8B5CC" w14:textId="77777777" w:rsidR="00BA38BE" w:rsidRPr="0072536B" w:rsidRDefault="00BA38BE" w:rsidP="00BA38BE">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Iznos promjene</w:t>
            </w:r>
          </w:p>
        </w:tc>
        <w:tc>
          <w:tcPr>
            <w:tcW w:w="1384" w:type="dxa"/>
            <w:tcBorders>
              <w:top w:val="single" w:sz="4" w:space="0" w:color="auto"/>
              <w:left w:val="nil"/>
              <w:bottom w:val="single" w:sz="4" w:space="0" w:color="auto"/>
              <w:right w:val="single" w:sz="4" w:space="0" w:color="auto"/>
            </w:tcBorders>
            <w:shd w:val="clear" w:color="000000" w:fill="D9D9D9"/>
            <w:vAlign w:val="center"/>
            <w:hideMark/>
          </w:tcPr>
          <w:p w14:paraId="6193011D" w14:textId="4F86B0E2" w:rsidR="00BA38BE" w:rsidRPr="0072536B" w:rsidRDefault="00BA38BE" w:rsidP="00BA38BE">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 Rebalans 2025.</w:t>
            </w:r>
          </w:p>
        </w:tc>
      </w:tr>
      <w:tr w:rsidR="00BA38BE" w:rsidRPr="00E63FBF" w14:paraId="04164D38"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C000"/>
            <w:vAlign w:val="center"/>
            <w:hideMark/>
          </w:tcPr>
          <w:p w14:paraId="63F744A1"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3</w:t>
            </w:r>
          </w:p>
        </w:tc>
        <w:tc>
          <w:tcPr>
            <w:tcW w:w="1168" w:type="dxa"/>
            <w:tcBorders>
              <w:top w:val="nil"/>
              <w:left w:val="nil"/>
              <w:bottom w:val="single" w:sz="4" w:space="0" w:color="auto"/>
              <w:right w:val="single" w:sz="4" w:space="0" w:color="auto"/>
            </w:tcBorders>
            <w:shd w:val="clear" w:color="000000" w:fill="FFC000"/>
            <w:vAlign w:val="center"/>
            <w:hideMark/>
          </w:tcPr>
          <w:p w14:paraId="2010ADBB"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FFC000"/>
            <w:vAlign w:val="center"/>
            <w:hideMark/>
          </w:tcPr>
          <w:p w14:paraId="3AE59F39"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 </w:t>
            </w:r>
          </w:p>
        </w:tc>
        <w:tc>
          <w:tcPr>
            <w:tcW w:w="2653" w:type="dxa"/>
            <w:tcBorders>
              <w:top w:val="nil"/>
              <w:left w:val="nil"/>
              <w:bottom w:val="single" w:sz="4" w:space="0" w:color="auto"/>
              <w:right w:val="single" w:sz="4" w:space="0" w:color="auto"/>
            </w:tcBorders>
            <w:shd w:val="clear" w:color="000000" w:fill="FFC000"/>
            <w:vAlign w:val="center"/>
            <w:hideMark/>
          </w:tcPr>
          <w:p w14:paraId="161A21B4"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Rashodi poslovanja</w:t>
            </w:r>
          </w:p>
        </w:tc>
        <w:tc>
          <w:tcPr>
            <w:tcW w:w="1559" w:type="dxa"/>
            <w:tcBorders>
              <w:top w:val="nil"/>
              <w:left w:val="nil"/>
              <w:bottom w:val="single" w:sz="4" w:space="0" w:color="auto"/>
              <w:right w:val="single" w:sz="4" w:space="0" w:color="auto"/>
            </w:tcBorders>
            <w:shd w:val="clear" w:color="000000" w:fill="FFC000"/>
            <w:noWrap/>
            <w:vAlign w:val="bottom"/>
          </w:tcPr>
          <w:p w14:paraId="038BC19F" w14:textId="546A4820" w:rsidR="00BA38BE" w:rsidRPr="0072536B" w:rsidRDefault="00BA38BE"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2.116.827,45</w:t>
            </w:r>
          </w:p>
        </w:tc>
        <w:tc>
          <w:tcPr>
            <w:tcW w:w="1418" w:type="dxa"/>
            <w:tcBorders>
              <w:top w:val="nil"/>
              <w:left w:val="nil"/>
              <w:bottom w:val="single" w:sz="4" w:space="0" w:color="auto"/>
              <w:right w:val="single" w:sz="4" w:space="0" w:color="auto"/>
            </w:tcBorders>
            <w:shd w:val="clear" w:color="000000" w:fill="FFC000"/>
            <w:noWrap/>
            <w:vAlign w:val="bottom"/>
          </w:tcPr>
          <w:p w14:paraId="238FB253" w14:textId="336EBE1D" w:rsidR="00BA38BE" w:rsidRPr="0072536B" w:rsidRDefault="005C4B74"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62.571,87</w:t>
            </w:r>
          </w:p>
        </w:tc>
        <w:tc>
          <w:tcPr>
            <w:tcW w:w="1384" w:type="dxa"/>
            <w:tcBorders>
              <w:top w:val="nil"/>
              <w:left w:val="nil"/>
              <w:bottom w:val="single" w:sz="4" w:space="0" w:color="auto"/>
              <w:right w:val="single" w:sz="4" w:space="0" w:color="auto"/>
            </w:tcBorders>
            <w:shd w:val="clear" w:color="000000" w:fill="FFC000"/>
            <w:noWrap/>
            <w:vAlign w:val="bottom"/>
          </w:tcPr>
          <w:p w14:paraId="5AB8F184" w14:textId="70CC268C" w:rsidR="00BA38BE" w:rsidRPr="0072536B" w:rsidRDefault="00D86D85"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2.179.399,32</w:t>
            </w:r>
          </w:p>
        </w:tc>
      </w:tr>
      <w:tr w:rsidR="00BA38BE" w:rsidRPr="00E63FBF" w14:paraId="3460EC03"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69CFEE9"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 </w:t>
            </w:r>
          </w:p>
        </w:tc>
        <w:tc>
          <w:tcPr>
            <w:tcW w:w="1168" w:type="dxa"/>
            <w:tcBorders>
              <w:top w:val="nil"/>
              <w:left w:val="nil"/>
              <w:bottom w:val="single" w:sz="4" w:space="0" w:color="auto"/>
              <w:right w:val="single" w:sz="4" w:space="0" w:color="auto"/>
            </w:tcBorders>
            <w:shd w:val="clear" w:color="000000" w:fill="FFFFFF"/>
            <w:vAlign w:val="center"/>
            <w:hideMark/>
          </w:tcPr>
          <w:p w14:paraId="2FEC18DF"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31</w:t>
            </w:r>
          </w:p>
        </w:tc>
        <w:tc>
          <w:tcPr>
            <w:tcW w:w="683" w:type="dxa"/>
            <w:tcBorders>
              <w:top w:val="nil"/>
              <w:left w:val="nil"/>
              <w:bottom w:val="single" w:sz="4" w:space="0" w:color="auto"/>
              <w:right w:val="single" w:sz="4" w:space="0" w:color="auto"/>
            </w:tcBorders>
            <w:shd w:val="clear" w:color="000000" w:fill="FFFFFF"/>
            <w:vAlign w:val="center"/>
            <w:hideMark/>
          </w:tcPr>
          <w:p w14:paraId="0F82EFE4"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2D39BF3E"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Rashodi za zaposlene</w:t>
            </w:r>
          </w:p>
        </w:tc>
        <w:tc>
          <w:tcPr>
            <w:tcW w:w="1559" w:type="dxa"/>
            <w:tcBorders>
              <w:top w:val="nil"/>
              <w:left w:val="nil"/>
              <w:bottom w:val="single" w:sz="4" w:space="0" w:color="auto"/>
              <w:right w:val="single" w:sz="4" w:space="0" w:color="auto"/>
            </w:tcBorders>
            <w:shd w:val="clear" w:color="000000" w:fill="FFFFFF"/>
            <w:noWrap/>
            <w:vAlign w:val="bottom"/>
          </w:tcPr>
          <w:p w14:paraId="1B6A76F5" w14:textId="4ECD1ABE" w:rsidR="00BA38BE" w:rsidRPr="0072536B"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1.850.105,88</w:t>
            </w:r>
          </w:p>
        </w:tc>
        <w:tc>
          <w:tcPr>
            <w:tcW w:w="1418" w:type="dxa"/>
            <w:tcBorders>
              <w:top w:val="nil"/>
              <w:left w:val="nil"/>
              <w:bottom w:val="single" w:sz="4" w:space="0" w:color="auto"/>
              <w:right w:val="single" w:sz="4" w:space="0" w:color="auto"/>
            </w:tcBorders>
            <w:shd w:val="clear" w:color="000000" w:fill="FFFFFF"/>
            <w:noWrap/>
            <w:vAlign w:val="bottom"/>
          </w:tcPr>
          <w:p w14:paraId="5E6248C7" w14:textId="6B7836AF"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16.933,76</w:t>
            </w:r>
          </w:p>
        </w:tc>
        <w:tc>
          <w:tcPr>
            <w:tcW w:w="1384" w:type="dxa"/>
            <w:tcBorders>
              <w:top w:val="nil"/>
              <w:left w:val="nil"/>
              <w:bottom w:val="single" w:sz="4" w:space="0" w:color="auto"/>
              <w:right w:val="single" w:sz="4" w:space="0" w:color="auto"/>
            </w:tcBorders>
            <w:shd w:val="clear" w:color="000000" w:fill="FFFFFF"/>
            <w:noWrap/>
            <w:vAlign w:val="bottom"/>
          </w:tcPr>
          <w:p w14:paraId="7B8EE7D6" w14:textId="24970B49"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1.867.039,64</w:t>
            </w:r>
          </w:p>
        </w:tc>
      </w:tr>
      <w:tr w:rsidR="00BA38BE" w:rsidRPr="00E63FBF" w14:paraId="423D77B7"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054AFEE4"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 </w:t>
            </w:r>
          </w:p>
        </w:tc>
        <w:tc>
          <w:tcPr>
            <w:tcW w:w="1168" w:type="dxa"/>
            <w:tcBorders>
              <w:top w:val="nil"/>
              <w:left w:val="nil"/>
              <w:bottom w:val="single" w:sz="4" w:space="0" w:color="auto"/>
              <w:right w:val="single" w:sz="4" w:space="0" w:color="auto"/>
            </w:tcBorders>
            <w:shd w:val="clear" w:color="000000" w:fill="FFFFFF"/>
            <w:vAlign w:val="center"/>
            <w:hideMark/>
          </w:tcPr>
          <w:p w14:paraId="29213577"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7A0CD864"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1.1.</w:t>
            </w:r>
          </w:p>
        </w:tc>
        <w:tc>
          <w:tcPr>
            <w:tcW w:w="2653" w:type="dxa"/>
            <w:tcBorders>
              <w:top w:val="nil"/>
              <w:left w:val="nil"/>
              <w:bottom w:val="single" w:sz="4" w:space="0" w:color="auto"/>
              <w:right w:val="single" w:sz="4" w:space="0" w:color="auto"/>
            </w:tcBorders>
            <w:shd w:val="clear" w:color="000000" w:fill="FFFFFF"/>
            <w:noWrap/>
            <w:vAlign w:val="center"/>
            <w:hideMark/>
          </w:tcPr>
          <w:p w14:paraId="59D65D14"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Opći prihodi i primici</w:t>
            </w:r>
          </w:p>
        </w:tc>
        <w:tc>
          <w:tcPr>
            <w:tcW w:w="1559" w:type="dxa"/>
            <w:tcBorders>
              <w:top w:val="nil"/>
              <w:left w:val="nil"/>
              <w:bottom w:val="single" w:sz="4" w:space="0" w:color="auto"/>
              <w:right w:val="single" w:sz="4" w:space="0" w:color="auto"/>
            </w:tcBorders>
            <w:shd w:val="clear" w:color="000000" w:fill="FFFFFF"/>
            <w:noWrap/>
            <w:vAlign w:val="bottom"/>
          </w:tcPr>
          <w:p w14:paraId="0FBD9FB6" w14:textId="69967E79" w:rsidR="00BA38BE" w:rsidRPr="0072536B"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57.363,86</w:t>
            </w:r>
          </w:p>
        </w:tc>
        <w:tc>
          <w:tcPr>
            <w:tcW w:w="1418" w:type="dxa"/>
            <w:tcBorders>
              <w:top w:val="nil"/>
              <w:left w:val="nil"/>
              <w:bottom w:val="single" w:sz="4" w:space="0" w:color="auto"/>
              <w:right w:val="single" w:sz="4" w:space="0" w:color="auto"/>
            </w:tcBorders>
            <w:shd w:val="clear" w:color="000000" w:fill="FFFFFF"/>
            <w:noWrap/>
            <w:vAlign w:val="bottom"/>
          </w:tcPr>
          <w:p w14:paraId="78A4BB9E" w14:textId="78812DD5"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62BE8692" w14:textId="393D7EDA"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57.363,86</w:t>
            </w:r>
          </w:p>
        </w:tc>
      </w:tr>
      <w:tr w:rsidR="00BA38BE" w:rsidRPr="00E63FBF" w14:paraId="3420FD47"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tcPr>
          <w:p w14:paraId="75AC1CAE" w14:textId="77777777" w:rsidR="00BA38BE" w:rsidRPr="0072536B"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66D52EDA" w14:textId="77777777" w:rsidR="00BA38BE" w:rsidRPr="0072536B" w:rsidRDefault="00BA38BE"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1B7353EA" w14:textId="529FADFB" w:rsidR="00BA38BE" w:rsidRDefault="00BA38BE"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4.8.</w:t>
            </w:r>
          </w:p>
        </w:tc>
        <w:tc>
          <w:tcPr>
            <w:tcW w:w="2653" w:type="dxa"/>
            <w:tcBorders>
              <w:top w:val="nil"/>
              <w:left w:val="nil"/>
              <w:bottom w:val="single" w:sz="4" w:space="0" w:color="auto"/>
              <w:right w:val="single" w:sz="4" w:space="0" w:color="auto"/>
            </w:tcBorders>
            <w:shd w:val="clear" w:color="000000" w:fill="FFFFFF"/>
            <w:noWrap/>
            <w:vAlign w:val="center"/>
          </w:tcPr>
          <w:p w14:paraId="3266EF02" w14:textId="3404AFC8" w:rsidR="00BA38BE" w:rsidRDefault="00BA38BE"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Prihodi za posebne namjene PK</w:t>
            </w:r>
          </w:p>
        </w:tc>
        <w:tc>
          <w:tcPr>
            <w:tcW w:w="1559" w:type="dxa"/>
            <w:tcBorders>
              <w:top w:val="nil"/>
              <w:left w:val="nil"/>
              <w:bottom w:val="single" w:sz="4" w:space="0" w:color="auto"/>
              <w:right w:val="single" w:sz="4" w:space="0" w:color="auto"/>
            </w:tcBorders>
            <w:shd w:val="clear" w:color="000000" w:fill="FFFFFF"/>
            <w:noWrap/>
            <w:vAlign w:val="bottom"/>
          </w:tcPr>
          <w:p w14:paraId="31EBDFA4" w14:textId="61C851DB" w:rsidR="00BA38BE" w:rsidRPr="0072536B"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c>
          <w:tcPr>
            <w:tcW w:w="1418" w:type="dxa"/>
            <w:tcBorders>
              <w:top w:val="nil"/>
              <w:left w:val="nil"/>
              <w:bottom w:val="single" w:sz="4" w:space="0" w:color="auto"/>
              <w:right w:val="single" w:sz="4" w:space="0" w:color="auto"/>
            </w:tcBorders>
            <w:shd w:val="clear" w:color="000000" w:fill="FFFFFF"/>
            <w:noWrap/>
            <w:vAlign w:val="bottom"/>
          </w:tcPr>
          <w:p w14:paraId="40EF6E18" w14:textId="77397C9E"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3C5F6E8D" w14:textId="7BED05FD"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r>
      <w:tr w:rsidR="00BA38BE" w:rsidRPr="00E63FBF" w14:paraId="0322E229"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tcPr>
          <w:p w14:paraId="48A4315B" w14:textId="77777777" w:rsidR="00BA38BE" w:rsidRPr="0072536B"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5E0655CF" w14:textId="77777777" w:rsidR="00BA38BE" w:rsidRPr="0072536B" w:rsidRDefault="00BA38BE"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3416D9AA" w14:textId="07586C9B" w:rsidR="00BA38BE" w:rsidRPr="0072536B" w:rsidRDefault="00BA38BE"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5.1.</w:t>
            </w:r>
          </w:p>
        </w:tc>
        <w:tc>
          <w:tcPr>
            <w:tcW w:w="2653" w:type="dxa"/>
            <w:tcBorders>
              <w:top w:val="nil"/>
              <w:left w:val="nil"/>
              <w:bottom w:val="single" w:sz="4" w:space="0" w:color="auto"/>
              <w:right w:val="single" w:sz="4" w:space="0" w:color="auto"/>
            </w:tcBorders>
            <w:shd w:val="clear" w:color="000000" w:fill="FFFFFF"/>
            <w:noWrap/>
            <w:vAlign w:val="center"/>
          </w:tcPr>
          <w:p w14:paraId="6BA92513" w14:textId="24CDF033" w:rsidR="00BA38BE" w:rsidRPr="0072536B" w:rsidRDefault="00BA38BE"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Pomoći</w:t>
            </w:r>
          </w:p>
        </w:tc>
        <w:tc>
          <w:tcPr>
            <w:tcW w:w="1559" w:type="dxa"/>
            <w:tcBorders>
              <w:top w:val="nil"/>
              <w:left w:val="nil"/>
              <w:bottom w:val="single" w:sz="4" w:space="0" w:color="auto"/>
              <w:right w:val="single" w:sz="4" w:space="0" w:color="auto"/>
            </w:tcBorders>
            <w:shd w:val="clear" w:color="000000" w:fill="FFFFFF"/>
            <w:noWrap/>
            <w:vAlign w:val="bottom"/>
          </w:tcPr>
          <w:p w14:paraId="53002D55" w14:textId="77DCE834" w:rsidR="00BA38BE" w:rsidRPr="0072536B"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5.904,85</w:t>
            </w:r>
          </w:p>
        </w:tc>
        <w:tc>
          <w:tcPr>
            <w:tcW w:w="1418" w:type="dxa"/>
            <w:tcBorders>
              <w:top w:val="nil"/>
              <w:left w:val="nil"/>
              <w:bottom w:val="single" w:sz="4" w:space="0" w:color="auto"/>
              <w:right w:val="single" w:sz="4" w:space="0" w:color="auto"/>
            </w:tcBorders>
            <w:shd w:val="clear" w:color="000000" w:fill="FFFFFF"/>
            <w:noWrap/>
            <w:vAlign w:val="bottom"/>
          </w:tcPr>
          <w:p w14:paraId="48D7F137" w14:textId="132B4B9D"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-2.403,16</w:t>
            </w:r>
          </w:p>
        </w:tc>
        <w:tc>
          <w:tcPr>
            <w:tcW w:w="1384" w:type="dxa"/>
            <w:tcBorders>
              <w:top w:val="nil"/>
              <w:left w:val="nil"/>
              <w:bottom w:val="single" w:sz="4" w:space="0" w:color="auto"/>
              <w:right w:val="single" w:sz="4" w:space="0" w:color="auto"/>
            </w:tcBorders>
            <w:shd w:val="clear" w:color="000000" w:fill="FFFFFF"/>
            <w:noWrap/>
            <w:vAlign w:val="bottom"/>
          </w:tcPr>
          <w:p w14:paraId="1F4DB4EE" w14:textId="65ABD9EF"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3.501,69</w:t>
            </w:r>
          </w:p>
        </w:tc>
      </w:tr>
      <w:tr w:rsidR="002356AB" w:rsidRPr="00E63FBF" w14:paraId="141D6FCA"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tcPr>
          <w:p w14:paraId="23E1CAB7" w14:textId="77777777" w:rsidR="002356AB" w:rsidRPr="0072536B" w:rsidRDefault="002356AB"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282A94B1" w14:textId="77777777" w:rsidR="002356AB" w:rsidRPr="0072536B" w:rsidRDefault="002356AB"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04970559" w14:textId="28AF2C58" w:rsidR="002356AB" w:rsidRPr="0072536B" w:rsidRDefault="002356AB"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5.1.2</w:t>
            </w:r>
          </w:p>
        </w:tc>
        <w:tc>
          <w:tcPr>
            <w:tcW w:w="2653" w:type="dxa"/>
            <w:tcBorders>
              <w:top w:val="nil"/>
              <w:left w:val="nil"/>
              <w:bottom w:val="single" w:sz="4" w:space="0" w:color="auto"/>
              <w:right w:val="single" w:sz="4" w:space="0" w:color="auto"/>
            </w:tcBorders>
            <w:shd w:val="clear" w:color="000000" w:fill="FFFFFF"/>
            <w:noWrap/>
            <w:vAlign w:val="center"/>
          </w:tcPr>
          <w:p w14:paraId="30B4DFE7" w14:textId="7AD18492" w:rsidR="002356AB" w:rsidRPr="0072536B" w:rsidRDefault="002356AB"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Pomoći-prenesena sredstva</w:t>
            </w:r>
          </w:p>
        </w:tc>
        <w:tc>
          <w:tcPr>
            <w:tcW w:w="1559" w:type="dxa"/>
            <w:tcBorders>
              <w:top w:val="nil"/>
              <w:left w:val="nil"/>
              <w:bottom w:val="single" w:sz="4" w:space="0" w:color="auto"/>
              <w:right w:val="single" w:sz="4" w:space="0" w:color="auto"/>
            </w:tcBorders>
            <w:shd w:val="clear" w:color="000000" w:fill="FFFFFF"/>
            <w:noWrap/>
            <w:vAlign w:val="bottom"/>
          </w:tcPr>
          <w:p w14:paraId="25FE8014" w14:textId="10FF1DBC" w:rsidR="002356A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2F844CF8" w14:textId="1DA1B5CA" w:rsidR="002356AB"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2.403,16</w:t>
            </w:r>
          </w:p>
        </w:tc>
        <w:tc>
          <w:tcPr>
            <w:tcW w:w="1384" w:type="dxa"/>
            <w:tcBorders>
              <w:top w:val="nil"/>
              <w:left w:val="nil"/>
              <w:bottom w:val="single" w:sz="4" w:space="0" w:color="auto"/>
              <w:right w:val="single" w:sz="4" w:space="0" w:color="auto"/>
            </w:tcBorders>
            <w:shd w:val="clear" w:color="000000" w:fill="FFFFFF"/>
            <w:noWrap/>
            <w:vAlign w:val="bottom"/>
          </w:tcPr>
          <w:p w14:paraId="0189876F" w14:textId="7257EAB7" w:rsidR="002356AB"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2.403,16</w:t>
            </w:r>
          </w:p>
        </w:tc>
      </w:tr>
      <w:tr w:rsidR="00BA38BE" w:rsidRPr="00E63FBF" w14:paraId="743A4DE5"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4B2677CE"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 </w:t>
            </w:r>
          </w:p>
        </w:tc>
        <w:tc>
          <w:tcPr>
            <w:tcW w:w="1168" w:type="dxa"/>
            <w:tcBorders>
              <w:top w:val="nil"/>
              <w:left w:val="nil"/>
              <w:bottom w:val="single" w:sz="4" w:space="0" w:color="auto"/>
              <w:right w:val="single" w:sz="4" w:space="0" w:color="auto"/>
            </w:tcBorders>
            <w:shd w:val="clear" w:color="000000" w:fill="FFFFFF"/>
            <w:vAlign w:val="center"/>
            <w:hideMark/>
          </w:tcPr>
          <w:p w14:paraId="1DCEE8E3"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25C91825"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5.3.</w:t>
            </w:r>
          </w:p>
        </w:tc>
        <w:tc>
          <w:tcPr>
            <w:tcW w:w="2653" w:type="dxa"/>
            <w:tcBorders>
              <w:top w:val="nil"/>
              <w:left w:val="nil"/>
              <w:bottom w:val="single" w:sz="4" w:space="0" w:color="auto"/>
              <w:right w:val="single" w:sz="4" w:space="0" w:color="auto"/>
            </w:tcBorders>
            <w:shd w:val="clear" w:color="000000" w:fill="FFFFFF"/>
            <w:noWrap/>
            <w:vAlign w:val="center"/>
            <w:hideMark/>
          </w:tcPr>
          <w:p w14:paraId="2EB00874"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Pomoći EU</w:t>
            </w:r>
          </w:p>
        </w:tc>
        <w:tc>
          <w:tcPr>
            <w:tcW w:w="1559" w:type="dxa"/>
            <w:tcBorders>
              <w:top w:val="nil"/>
              <w:left w:val="nil"/>
              <w:bottom w:val="single" w:sz="4" w:space="0" w:color="auto"/>
              <w:right w:val="single" w:sz="4" w:space="0" w:color="auto"/>
            </w:tcBorders>
            <w:shd w:val="clear" w:color="000000" w:fill="FFFFFF"/>
            <w:noWrap/>
            <w:vAlign w:val="bottom"/>
          </w:tcPr>
          <w:p w14:paraId="324108C8" w14:textId="1B897352" w:rsidR="00BA38BE" w:rsidRPr="0072536B" w:rsidRDefault="00BA38BE"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33.460,92</w:t>
            </w:r>
          </w:p>
        </w:tc>
        <w:tc>
          <w:tcPr>
            <w:tcW w:w="1418" w:type="dxa"/>
            <w:tcBorders>
              <w:top w:val="nil"/>
              <w:left w:val="nil"/>
              <w:bottom w:val="single" w:sz="4" w:space="0" w:color="auto"/>
              <w:right w:val="single" w:sz="4" w:space="0" w:color="auto"/>
            </w:tcBorders>
            <w:shd w:val="clear" w:color="000000" w:fill="FFFFFF"/>
            <w:noWrap/>
            <w:vAlign w:val="bottom"/>
          </w:tcPr>
          <w:p w14:paraId="03FAB4CE" w14:textId="6305127B"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-13.617,80</w:t>
            </w:r>
          </w:p>
        </w:tc>
        <w:tc>
          <w:tcPr>
            <w:tcW w:w="1384" w:type="dxa"/>
            <w:tcBorders>
              <w:top w:val="nil"/>
              <w:left w:val="nil"/>
              <w:bottom w:val="single" w:sz="4" w:space="0" w:color="auto"/>
              <w:right w:val="single" w:sz="4" w:space="0" w:color="auto"/>
            </w:tcBorders>
            <w:shd w:val="clear" w:color="000000" w:fill="FFFFFF"/>
            <w:noWrap/>
            <w:vAlign w:val="bottom"/>
          </w:tcPr>
          <w:p w14:paraId="43F6F5A3" w14:textId="33C70D03"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19.843,12</w:t>
            </w:r>
          </w:p>
        </w:tc>
      </w:tr>
      <w:tr w:rsidR="002356AB" w:rsidRPr="00E63FBF" w14:paraId="0FC8E924" w14:textId="77777777" w:rsidTr="00BA38BE">
        <w:trPr>
          <w:trHeight w:val="315"/>
        </w:trPr>
        <w:tc>
          <w:tcPr>
            <w:tcW w:w="883" w:type="dxa"/>
            <w:tcBorders>
              <w:top w:val="nil"/>
              <w:left w:val="single" w:sz="4" w:space="0" w:color="auto"/>
              <w:bottom w:val="single" w:sz="4" w:space="0" w:color="auto"/>
              <w:right w:val="single" w:sz="4" w:space="0" w:color="auto"/>
            </w:tcBorders>
            <w:shd w:val="clear" w:color="000000" w:fill="FFFFFF"/>
            <w:vAlign w:val="center"/>
          </w:tcPr>
          <w:p w14:paraId="16C92352" w14:textId="77777777" w:rsidR="002356AB" w:rsidRPr="0072536B" w:rsidRDefault="002356AB"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3D5CC6D9" w14:textId="77777777" w:rsidR="002356AB" w:rsidRPr="0072536B" w:rsidRDefault="002356AB"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2B45464E" w14:textId="0A68EE48" w:rsidR="002356AB" w:rsidRPr="0072536B" w:rsidRDefault="002356AB" w:rsidP="00BA38BE">
            <w:pPr>
              <w:spacing w:after="0" w:line="240" w:lineRule="auto"/>
              <w:rPr>
                <w:rFonts w:ascii="Arial" w:eastAsia="Times New Roman" w:hAnsi="Arial" w:cs="Arial"/>
                <w:i/>
                <w:iCs/>
                <w:sz w:val="20"/>
                <w:szCs w:val="20"/>
              </w:rPr>
            </w:pPr>
            <w:r w:rsidRPr="002356AB">
              <w:rPr>
                <w:rFonts w:ascii="Arial" w:eastAsia="Times New Roman" w:hAnsi="Arial" w:cs="Arial"/>
                <w:i/>
                <w:iCs/>
                <w:sz w:val="20"/>
                <w:szCs w:val="20"/>
              </w:rPr>
              <w:t>5.3.</w:t>
            </w:r>
            <w:r>
              <w:rPr>
                <w:rFonts w:ascii="Arial" w:eastAsia="Times New Roman" w:hAnsi="Arial" w:cs="Arial"/>
                <w:i/>
                <w:iCs/>
                <w:sz w:val="20"/>
                <w:szCs w:val="20"/>
              </w:rPr>
              <w:t>2</w:t>
            </w:r>
          </w:p>
        </w:tc>
        <w:tc>
          <w:tcPr>
            <w:tcW w:w="2653" w:type="dxa"/>
            <w:tcBorders>
              <w:top w:val="nil"/>
              <w:left w:val="nil"/>
              <w:bottom w:val="single" w:sz="4" w:space="0" w:color="auto"/>
              <w:right w:val="single" w:sz="4" w:space="0" w:color="auto"/>
            </w:tcBorders>
            <w:shd w:val="clear" w:color="000000" w:fill="FFFFFF"/>
            <w:noWrap/>
            <w:vAlign w:val="center"/>
          </w:tcPr>
          <w:p w14:paraId="1BA6DF27" w14:textId="30B218F5" w:rsidR="002356AB" w:rsidRPr="0072536B" w:rsidRDefault="002356AB"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Pomoći EU</w:t>
            </w:r>
            <w:r>
              <w:rPr>
                <w:rFonts w:ascii="Arial" w:eastAsia="Times New Roman" w:hAnsi="Arial" w:cs="Arial"/>
                <w:i/>
                <w:iCs/>
                <w:sz w:val="20"/>
                <w:szCs w:val="20"/>
              </w:rPr>
              <w:t>-prenesena sredstva</w:t>
            </w:r>
          </w:p>
        </w:tc>
        <w:tc>
          <w:tcPr>
            <w:tcW w:w="1559" w:type="dxa"/>
            <w:tcBorders>
              <w:top w:val="nil"/>
              <w:left w:val="nil"/>
              <w:bottom w:val="single" w:sz="4" w:space="0" w:color="auto"/>
              <w:right w:val="single" w:sz="4" w:space="0" w:color="auto"/>
            </w:tcBorders>
            <w:shd w:val="clear" w:color="000000" w:fill="FFFFFF"/>
            <w:noWrap/>
            <w:vAlign w:val="bottom"/>
          </w:tcPr>
          <w:p w14:paraId="6BCB9336" w14:textId="0AD57D2B" w:rsidR="002356A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7BDB79B9" w14:textId="6F1C3F72" w:rsidR="002356AB"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13.617,80</w:t>
            </w:r>
          </w:p>
        </w:tc>
        <w:tc>
          <w:tcPr>
            <w:tcW w:w="1384" w:type="dxa"/>
            <w:tcBorders>
              <w:top w:val="nil"/>
              <w:left w:val="nil"/>
              <w:bottom w:val="single" w:sz="4" w:space="0" w:color="auto"/>
              <w:right w:val="single" w:sz="4" w:space="0" w:color="auto"/>
            </w:tcBorders>
            <w:shd w:val="clear" w:color="000000" w:fill="FFFFFF"/>
            <w:noWrap/>
            <w:vAlign w:val="bottom"/>
          </w:tcPr>
          <w:p w14:paraId="2DD998D5" w14:textId="3ED0CAE8" w:rsidR="002356AB"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13.617,80</w:t>
            </w:r>
          </w:p>
        </w:tc>
      </w:tr>
      <w:tr w:rsidR="00BA38BE" w:rsidRPr="00E63FBF" w14:paraId="27102C71"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BCB48AB"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40AFB957"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306603C4"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5.4.</w:t>
            </w:r>
          </w:p>
        </w:tc>
        <w:tc>
          <w:tcPr>
            <w:tcW w:w="2653" w:type="dxa"/>
            <w:tcBorders>
              <w:top w:val="nil"/>
              <w:left w:val="nil"/>
              <w:bottom w:val="single" w:sz="4" w:space="0" w:color="auto"/>
              <w:right w:val="single" w:sz="4" w:space="0" w:color="auto"/>
            </w:tcBorders>
            <w:shd w:val="clear" w:color="000000" w:fill="FFFFFF"/>
            <w:noWrap/>
            <w:vAlign w:val="center"/>
            <w:hideMark/>
          </w:tcPr>
          <w:p w14:paraId="54AB42C7"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Pomoći PK</w:t>
            </w:r>
          </w:p>
        </w:tc>
        <w:tc>
          <w:tcPr>
            <w:tcW w:w="1559" w:type="dxa"/>
            <w:tcBorders>
              <w:top w:val="nil"/>
              <w:left w:val="nil"/>
              <w:bottom w:val="single" w:sz="4" w:space="0" w:color="auto"/>
              <w:right w:val="single" w:sz="4" w:space="0" w:color="auto"/>
            </w:tcBorders>
            <w:shd w:val="clear" w:color="000000" w:fill="FFFFFF"/>
            <w:noWrap/>
            <w:vAlign w:val="bottom"/>
          </w:tcPr>
          <w:p w14:paraId="492DBE8F" w14:textId="39111BF4"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1.745.677,15</w:t>
            </w:r>
          </w:p>
        </w:tc>
        <w:tc>
          <w:tcPr>
            <w:tcW w:w="1418" w:type="dxa"/>
            <w:tcBorders>
              <w:top w:val="nil"/>
              <w:left w:val="nil"/>
              <w:bottom w:val="single" w:sz="4" w:space="0" w:color="auto"/>
              <w:right w:val="single" w:sz="4" w:space="0" w:color="auto"/>
            </w:tcBorders>
            <w:shd w:val="clear" w:color="000000" w:fill="FFFFFF"/>
            <w:noWrap/>
            <w:vAlign w:val="bottom"/>
          </w:tcPr>
          <w:p w14:paraId="7AF44DDC" w14:textId="2FCF266C"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095BEFEE" w14:textId="59FF4364"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1.745.677,15</w:t>
            </w:r>
          </w:p>
        </w:tc>
      </w:tr>
      <w:tr w:rsidR="000004F8" w:rsidRPr="00E63FBF" w14:paraId="02E773CF"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tcPr>
          <w:p w14:paraId="140E4BB5" w14:textId="77777777" w:rsidR="000004F8" w:rsidRPr="0072536B" w:rsidRDefault="000004F8"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037B0C50" w14:textId="77777777" w:rsidR="000004F8" w:rsidRPr="0072536B" w:rsidRDefault="000004F8"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22941D53" w14:textId="56465479" w:rsidR="000004F8" w:rsidRPr="0072536B" w:rsidRDefault="000004F8" w:rsidP="00BA38BE">
            <w:pPr>
              <w:spacing w:after="0" w:line="240" w:lineRule="auto"/>
              <w:rPr>
                <w:rFonts w:ascii="Arial" w:eastAsia="Times New Roman" w:hAnsi="Arial" w:cs="Arial"/>
                <w:i/>
                <w:iCs/>
                <w:sz w:val="20"/>
                <w:szCs w:val="20"/>
              </w:rPr>
            </w:pPr>
            <w:r w:rsidRPr="000004F8">
              <w:rPr>
                <w:rFonts w:ascii="Arial" w:eastAsia="Times New Roman" w:hAnsi="Arial" w:cs="Arial"/>
                <w:i/>
                <w:iCs/>
                <w:sz w:val="20"/>
                <w:szCs w:val="20"/>
              </w:rPr>
              <w:t>5.4.</w:t>
            </w:r>
            <w:r>
              <w:rPr>
                <w:rFonts w:ascii="Arial" w:eastAsia="Times New Roman" w:hAnsi="Arial" w:cs="Arial"/>
                <w:i/>
                <w:iCs/>
                <w:sz w:val="20"/>
                <w:szCs w:val="20"/>
              </w:rPr>
              <w:t>2</w:t>
            </w:r>
          </w:p>
        </w:tc>
        <w:tc>
          <w:tcPr>
            <w:tcW w:w="2653" w:type="dxa"/>
            <w:tcBorders>
              <w:top w:val="nil"/>
              <w:left w:val="nil"/>
              <w:bottom w:val="single" w:sz="4" w:space="0" w:color="auto"/>
              <w:right w:val="single" w:sz="4" w:space="0" w:color="auto"/>
            </w:tcBorders>
            <w:shd w:val="clear" w:color="000000" w:fill="FFFFFF"/>
            <w:noWrap/>
            <w:vAlign w:val="center"/>
          </w:tcPr>
          <w:p w14:paraId="2735BED6" w14:textId="7D66AA7E" w:rsidR="000004F8" w:rsidRPr="0072536B" w:rsidRDefault="000004F8"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Pomoći PK-prenesena sredstva</w:t>
            </w:r>
          </w:p>
        </w:tc>
        <w:tc>
          <w:tcPr>
            <w:tcW w:w="1559" w:type="dxa"/>
            <w:tcBorders>
              <w:top w:val="nil"/>
              <w:left w:val="nil"/>
              <w:bottom w:val="single" w:sz="4" w:space="0" w:color="auto"/>
              <w:right w:val="single" w:sz="4" w:space="0" w:color="auto"/>
            </w:tcBorders>
            <w:shd w:val="clear" w:color="000000" w:fill="FFFFFF"/>
            <w:noWrap/>
            <w:vAlign w:val="bottom"/>
          </w:tcPr>
          <w:p w14:paraId="53E6EEBC" w14:textId="7E4006EA" w:rsidR="000004F8"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5D6177B7" w14:textId="16697B93" w:rsidR="000004F8"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16.933,76</w:t>
            </w:r>
          </w:p>
        </w:tc>
        <w:tc>
          <w:tcPr>
            <w:tcW w:w="1384" w:type="dxa"/>
            <w:tcBorders>
              <w:top w:val="nil"/>
              <w:left w:val="nil"/>
              <w:bottom w:val="single" w:sz="4" w:space="0" w:color="auto"/>
              <w:right w:val="single" w:sz="4" w:space="0" w:color="auto"/>
            </w:tcBorders>
            <w:shd w:val="clear" w:color="000000" w:fill="FFFFFF"/>
            <w:noWrap/>
            <w:vAlign w:val="bottom"/>
          </w:tcPr>
          <w:p w14:paraId="7F3A8403" w14:textId="4435D6B7" w:rsidR="000004F8"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16.933,76</w:t>
            </w:r>
          </w:p>
        </w:tc>
      </w:tr>
      <w:tr w:rsidR="00BA38BE" w:rsidRPr="00E63FBF" w14:paraId="062E2F7F"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285C09F"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503B57DF"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32</w:t>
            </w:r>
          </w:p>
        </w:tc>
        <w:tc>
          <w:tcPr>
            <w:tcW w:w="683" w:type="dxa"/>
            <w:tcBorders>
              <w:top w:val="nil"/>
              <w:left w:val="nil"/>
              <w:bottom w:val="single" w:sz="4" w:space="0" w:color="auto"/>
              <w:right w:val="single" w:sz="4" w:space="0" w:color="auto"/>
            </w:tcBorders>
            <w:shd w:val="clear" w:color="000000" w:fill="FFFFFF"/>
            <w:noWrap/>
            <w:vAlign w:val="center"/>
            <w:hideMark/>
          </w:tcPr>
          <w:p w14:paraId="0FA6E420"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 </w:t>
            </w:r>
          </w:p>
        </w:tc>
        <w:tc>
          <w:tcPr>
            <w:tcW w:w="2653" w:type="dxa"/>
            <w:tcBorders>
              <w:top w:val="nil"/>
              <w:left w:val="nil"/>
              <w:bottom w:val="single" w:sz="4" w:space="0" w:color="auto"/>
              <w:right w:val="single" w:sz="4" w:space="0" w:color="auto"/>
            </w:tcBorders>
            <w:shd w:val="clear" w:color="000000" w:fill="FFFFFF"/>
            <w:noWrap/>
            <w:vAlign w:val="center"/>
            <w:hideMark/>
          </w:tcPr>
          <w:p w14:paraId="108A5880"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Materijalni rashodi</w:t>
            </w:r>
          </w:p>
        </w:tc>
        <w:tc>
          <w:tcPr>
            <w:tcW w:w="1559" w:type="dxa"/>
            <w:tcBorders>
              <w:top w:val="nil"/>
              <w:left w:val="nil"/>
              <w:bottom w:val="single" w:sz="4" w:space="0" w:color="auto"/>
              <w:right w:val="single" w:sz="4" w:space="0" w:color="auto"/>
            </w:tcBorders>
            <w:shd w:val="clear" w:color="000000" w:fill="FFFFFF"/>
            <w:noWrap/>
            <w:vAlign w:val="bottom"/>
          </w:tcPr>
          <w:p w14:paraId="2671D4CF" w14:textId="7C46DADD"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264.976,27</w:t>
            </w:r>
          </w:p>
        </w:tc>
        <w:tc>
          <w:tcPr>
            <w:tcW w:w="1418" w:type="dxa"/>
            <w:tcBorders>
              <w:top w:val="nil"/>
              <w:left w:val="nil"/>
              <w:bottom w:val="single" w:sz="4" w:space="0" w:color="auto"/>
              <w:right w:val="single" w:sz="4" w:space="0" w:color="auto"/>
            </w:tcBorders>
            <w:shd w:val="clear" w:color="000000" w:fill="FFFFFF"/>
            <w:noWrap/>
            <w:vAlign w:val="bottom"/>
          </w:tcPr>
          <w:p w14:paraId="77FDC66A" w14:textId="251DFF22"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45.446,63</w:t>
            </w:r>
          </w:p>
        </w:tc>
        <w:tc>
          <w:tcPr>
            <w:tcW w:w="1384" w:type="dxa"/>
            <w:tcBorders>
              <w:top w:val="nil"/>
              <w:left w:val="nil"/>
              <w:bottom w:val="single" w:sz="4" w:space="0" w:color="auto"/>
              <w:right w:val="single" w:sz="4" w:space="0" w:color="auto"/>
            </w:tcBorders>
            <w:shd w:val="clear" w:color="000000" w:fill="FFFFFF"/>
            <w:noWrap/>
            <w:vAlign w:val="bottom"/>
          </w:tcPr>
          <w:p w14:paraId="5DB1B9B5" w14:textId="2AD85601"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310.422,90</w:t>
            </w:r>
          </w:p>
        </w:tc>
      </w:tr>
      <w:tr w:rsidR="00BA38BE" w:rsidRPr="00E63FBF" w14:paraId="6425EB5F"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34E0CD57"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2F3250E8"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3856A701"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1.1.</w:t>
            </w:r>
          </w:p>
        </w:tc>
        <w:tc>
          <w:tcPr>
            <w:tcW w:w="2653" w:type="dxa"/>
            <w:tcBorders>
              <w:top w:val="nil"/>
              <w:left w:val="nil"/>
              <w:bottom w:val="single" w:sz="4" w:space="0" w:color="auto"/>
              <w:right w:val="single" w:sz="4" w:space="0" w:color="auto"/>
            </w:tcBorders>
            <w:shd w:val="clear" w:color="000000" w:fill="FFFFFF"/>
            <w:noWrap/>
            <w:vAlign w:val="center"/>
            <w:hideMark/>
          </w:tcPr>
          <w:p w14:paraId="6F519938"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Opći prihodi i primici</w:t>
            </w:r>
          </w:p>
        </w:tc>
        <w:tc>
          <w:tcPr>
            <w:tcW w:w="1559" w:type="dxa"/>
            <w:tcBorders>
              <w:top w:val="nil"/>
              <w:left w:val="nil"/>
              <w:bottom w:val="single" w:sz="4" w:space="0" w:color="auto"/>
              <w:right w:val="single" w:sz="4" w:space="0" w:color="auto"/>
            </w:tcBorders>
            <w:shd w:val="clear" w:color="000000" w:fill="FFFFFF"/>
            <w:noWrap/>
            <w:vAlign w:val="bottom"/>
          </w:tcPr>
          <w:p w14:paraId="286FDA9A" w14:textId="28BC61BC"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7.119,75</w:t>
            </w:r>
          </w:p>
        </w:tc>
        <w:tc>
          <w:tcPr>
            <w:tcW w:w="1418" w:type="dxa"/>
            <w:tcBorders>
              <w:top w:val="nil"/>
              <w:left w:val="nil"/>
              <w:bottom w:val="single" w:sz="4" w:space="0" w:color="auto"/>
              <w:right w:val="single" w:sz="4" w:space="0" w:color="auto"/>
            </w:tcBorders>
            <w:shd w:val="clear" w:color="000000" w:fill="FFFFFF"/>
            <w:noWrap/>
            <w:vAlign w:val="bottom"/>
          </w:tcPr>
          <w:p w14:paraId="66221717" w14:textId="31577D72"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44DCC2B1" w14:textId="1B444C79"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7.119,75</w:t>
            </w:r>
          </w:p>
        </w:tc>
      </w:tr>
      <w:tr w:rsidR="00BA38BE" w:rsidRPr="00E63FBF" w14:paraId="7D23794D"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DC38B02"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71B889FD"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4F92ACF0"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3.2.</w:t>
            </w:r>
          </w:p>
        </w:tc>
        <w:tc>
          <w:tcPr>
            <w:tcW w:w="2653" w:type="dxa"/>
            <w:tcBorders>
              <w:top w:val="single" w:sz="4" w:space="0" w:color="auto"/>
              <w:left w:val="nil"/>
              <w:bottom w:val="single" w:sz="4" w:space="0" w:color="auto"/>
              <w:right w:val="single" w:sz="4" w:space="0" w:color="auto"/>
            </w:tcBorders>
            <w:shd w:val="clear" w:color="000000" w:fill="FFFFFF"/>
            <w:noWrap/>
            <w:vAlign w:val="center"/>
            <w:hideMark/>
          </w:tcPr>
          <w:p w14:paraId="4901611B"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Vlastiti prihodi PK</w:t>
            </w:r>
          </w:p>
        </w:tc>
        <w:tc>
          <w:tcPr>
            <w:tcW w:w="1559" w:type="dxa"/>
            <w:tcBorders>
              <w:top w:val="nil"/>
              <w:left w:val="nil"/>
              <w:bottom w:val="single" w:sz="4" w:space="0" w:color="auto"/>
              <w:right w:val="single" w:sz="4" w:space="0" w:color="auto"/>
            </w:tcBorders>
            <w:shd w:val="clear" w:color="000000" w:fill="FFFFFF"/>
            <w:noWrap/>
            <w:vAlign w:val="bottom"/>
          </w:tcPr>
          <w:p w14:paraId="54F7348E" w14:textId="47208D78"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1.100,00</w:t>
            </w:r>
          </w:p>
        </w:tc>
        <w:tc>
          <w:tcPr>
            <w:tcW w:w="1418" w:type="dxa"/>
            <w:tcBorders>
              <w:top w:val="nil"/>
              <w:left w:val="nil"/>
              <w:bottom w:val="single" w:sz="4" w:space="0" w:color="auto"/>
              <w:right w:val="single" w:sz="4" w:space="0" w:color="auto"/>
            </w:tcBorders>
            <w:shd w:val="clear" w:color="000000" w:fill="FFFFFF"/>
            <w:noWrap/>
            <w:vAlign w:val="bottom"/>
          </w:tcPr>
          <w:p w14:paraId="2AA80D12" w14:textId="4DF3CF7A"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0C0A2B15" w14:textId="0180AF4A"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1.100,00</w:t>
            </w:r>
          </w:p>
        </w:tc>
      </w:tr>
      <w:tr w:rsidR="002356AB" w:rsidRPr="00E63FBF" w14:paraId="565D8720"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tcPr>
          <w:p w14:paraId="5EB95C39" w14:textId="77777777" w:rsidR="002356AB" w:rsidRPr="0072536B" w:rsidRDefault="002356AB"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0813E0A9" w14:textId="77777777" w:rsidR="002356AB" w:rsidRPr="0072536B" w:rsidRDefault="002356AB"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7D9E60B9" w14:textId="4EF87894" w:rsidR="002356AB" w:rsidRPr="0072536B" w:rsidRDefault="002356AB"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3.2.</w:t>
            </w:r>
            <w:r>
              <w:rPr>
                <w:rFonts w:ascii="Arial" w:eastAsia="Times New Roman" w:hAnsi="Arial" w:cs="Arial"/>
                <w:i/>
                <w:iCs/>
                <w:sz w:val="20"/>
                <w:szCs w:val="20"/>
              </w:rPr>
              <w:t>2</w:t>
            </w:r>
          </w:p>
        </w:tc>
        <w:tc>
          <w:tcPr>
            <w:tcW w:w="2653" w:type="dxa"/>
            <w:tcBorders>
              <w:top w:val="single" w:sz="4" w:space="0" w:color="auto"/>
              <w:left w:val="nil"/>
              <w:bottom w:val="single" w:sz="4" w:space="0" w:color="auto"/>
              <w:right w:val="single" w:sz="4" w:space="0" w:color="auto"/>
            </w:tcBorders>
            <w:shd w:val="clear" w:color="000000" w:fill="FFFFFF"/>
            <w:noWrap/>
            <w:vAlign w:val="center"/>
          </w:tcPr>
          <w:p w14:paraId="3FF1954A" w14:textId="53593759" w:rsidR="002356AB" w:rsidRPr="0072536B" w:rsidRDefault="002356AB" w:rsidP="00BA38BE">
            <w:pPr>
              <w:spacing w:after="0" w:line="240" w:lineRule="auto"/>
              <w:rPr>
                <w:rFonts w:ascii="Arial" w:eastAsia="Times New Roman" w:hAnsi="Arial" w:cs="Arial"/>
                <w:i/>
                <w:iCs/>
                <w:sz w:val="20"/>
                <w:szCs w:val="20"/>
              </w:rPr>
            </w:pPr>
            <w:r w:rsidRPr="002356AB">
              <w:rPr>
                <w:rFonts w:ascii="Arial" w:eastAsia="Times New Roman" w:hAnsi="Arial" w:cs="Arial"/>
                <w:i/>
                <w:iCs/>
                <w:sz w:val="20"/>
                <w:szCs w:val="20"/>
              </w:rPr>
              <w:t>Vlastiti prihodi PK</w:t>
            </w:r>
            <w:r>
              <w:rPr>
                <w:rFonts w:ascii="Arial" w:eastAsia="Times New Roman" w:hAnsi="Arial" w:cs="Arial"/>
                <w:i/>
                <w:iCs/>
                <w:sz w:val="20"/>
                <w:szCs w:val="20"/>
              </w:rPr>
              <w:t>-prenesena sredstva</w:t>
            </w:r>
          </w:p>
        </w:tc>
        <w:tc>
          <w:tcPr>
            <w:tcW w:w="1559" w:type="dxa"/>
            <w:tcBorders>
              <w:top w:val="nil"/>
              <w:left w:val="nil"/>
              <w:bottom w:val="single" w:sz="4" w:space="0" w:color="auto"/>
              <w:right w:val="single" w:sz="4" w:space="0" w:color="auto"/>
            </w:tcBorders>
            <w:shd w:val="clear" w:color="000000" w:fill="FFFFFF"/>
            <w:noWrap/>
            <w:vAlign w:val="bottom"/>
          </w:tcPr>
          <w:p w14:paraId="31F909EE" w14:textId="784F56BA" w:rsidR="002356A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39FEC554" w14:textId="15F42DAE" w:rsidR="002356AB"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c>
          <w:tcPr>
            <w:tcW w:w="1384" w:type="dxa"/>
            <w:tcBorders>
              <w:top w:val="nil"/>
              <w:left w:val="nil"/>
              <w:bottom w:val="single" w:sz="4" w:space="0" w:color="auto"/>
              <w:right w:val="single" w:sz="4" w:space="0" w:color="auto"/>
            </w:tcBorders>
            <w:shd w:val="clear" w:color="000000" w:fill="FFFFFF"/>
            <w:noWrap/>
            <w:vAlign w:val="bottom"/>
          </w:tcPr>
          <w:p w14:paraId="7DE5077F" w14:textId="0D09918F" w:rsidR="002356A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r>
      <w:tr w:rsidR="00BA38BE" w:rsidRPr="00E63FBF" w14:paraId="029DAC94" w14:textId="77777777" w:rsidTr="00BA38BE">
        <w:trPr>
          <w:trHeight w:val="27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54F17369"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4DE56779"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74BF6F1C"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4.4.</w:t>
            </w:r>
          </w:p>
        </w:tc>
        <w:tc>
          <w:tcPr>
            <w:tcW w:w="2653" w:type="dxa"/>
            <w:tcBorders>
              <w:top w:val="single" w:sz="4" w:space="0" w:color="auto"/>
              <w:left w:val="nil"/>
              <w:bottom w:val="single" w:sz="4" w:space="0" w:color="auto"/>
              <w:right w:val="nil"/>
            </w:tcBorders>
            <w:shd w:val="clear" w:color="auto" w:fill="auto"/>
            <w:noWrap/>
            <w:vAlign w:val="bottom"/>
            <w:hideMark/>
          </w:tcPr>
          <w:p w14:paraId="6F16836C" w14:textId="77777777" w:rsidR="00BA38BE" w:rsidRPr="0072536B" w:rsidRDefault="00BA38BE" w:rsidP="00BA38BE">
            <w:pPr>
              <w:spacing w:after="0" w:line="240" w:lineRule="auto"/>
              <w:rPr>
                <w:rFonts w:ascii="Arial" w:eastAsia="Times New Roman" w:hAnsi="Arial" w:cs="Arial"/>
                <w:color w:val="000000"/>
                <w:sz w:val="20"/>
                <w:szCs w:val="20"/>
              </w:rPr>
            </w:pPr>
            <w:r w:rsidRPr="0072536B">
              <w:rPr>
                <w:rFonts w:ascii="Arial" w:eastAsia="Times New Roman" w:hAnsi="Arial" w:cs="Arial"/>
                <w:color w:val="000000"/>
                <w:sz w:val="20"/>
                <w:szCs w:val="20"/>
              </w:rPr>
              <w:t>Prihodi za posebne namjene-Decentralizacija</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4DBCC8FC" w14:textId="551B0613"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106.795,93</w:t>
            </w:r>
          </w:p>
        </w:tc>
        <w:tc>
          <w:tcPr>
            <w:tcW w:w="1418" w:type="dxa"/>
            <w:tcBorders>
              <w:top w:val="nil"/>
              <w:left w:val="nil"/>
              <w:bottom w:val="single" w:sz="4" w:space="0" w:color="auto"/>
              <w:right w:val="single" w:sz="4" w:space="0" w:color="auto"/>
            </w:tcBorders>
            <w:shd w:val="clear" w:color="000000" w:fill="FFFFFF"/>
            <w:noWrap/>
            <w:vAlign w:val="bottom"/>
          </w:tcPr>
          <w:p w14:paraId="5E774409" w14:textId="24973183"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39.644,23</w:t>
            </w:r>
          </w:p>
        </w:tc>
        <w:tc>
          <w:tcPr>
            <w:tcW w:w="1384" w:type="dxa"/>
            <w:tcBorders>
              <w:top w:val="nil"/>
              <w:left w:val="nil"/>
              <w:bottom w:val="single" w:sz="4" w:space="0" w:color="auto"/>
              <w:right w:val="single" w:sz="4" w:space="0" w:color="auto"/>
            </w:tcBorders>
            <w:shd w:val="clear" w:color="000000" w:fill="FFFFFF"/>
            <w:noWrap/>
            <w:vAlign w:val="bottom"/>
          </w:tcPr>
          <w:p w14:paraId="2079FAF8" w14:textId="1E1C8AC4"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146.440,16</w:t>
            </w:r>
          </w:p>
        </w:tc>
      </w:tr>
      <w:tr w:rsidR="00BA38BE" w:rsidRPr="00E63FBF" w14:paraId="61DD6AD9"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75F24AE2"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B2FA4E1"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1DD54859"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4.8.</w:t>
            </w:r>
          </w:p>
        </w:tc>
        <w:tc>
          <w:tcPr>
            <w:tcW w:w="2653" w:type="dxa"/>
            <w:tcBorders>
              <w:top w:val="single" w:sz="4" w:space="0" w:color="auto"/>
              <w:left w:val="nil"/>
              <w:bottom w:val="single" w:sz="4" w:space="0" w:color="auto"/>
              <w:right w:val="nil"/>
            </w:tcBorders>
            <w:shd w:val="clear" w:color="auto" w:fill="auto"/>
            <w:noWrap/>
            <w:vAlign w:val="bottom"/>
            <w:hideMark/>
          </w:tcPr>
          <w:p w14:paraId="1A453482" w14:textId="77777777" w:rsidR="00BA38BE" w:rsidRPr="0072536B" w:rsidRDefault="00BA38BE" w:rsidP="00BA38BE">
            <w:pPr>
              <w:spacing w:after="0" w:line="240" w:lineRule="auto"/>
              <w:rPr>
                <w:rFonts w:ascii="Arial" w:eastAsia="Times New Roman" w:hAnsi="Arial" w:cs="Arial"/>
                <w:color w:val="000000"/>
                <w:sz w:val="20"/>
                <w:szCs w:val="20"/>
              </w:rPr>
            </w:pPr>
            <w:r w:rsidRPr="0072536B">
              <w:rPr>
                <w:rFonts w:ascii="Arial" w:eastAsia="Times New Roman" w:hAnsi="Arial" w:cs="Arial"/>
                <w:color w:val="000000"/>
                <w:sz w:val="20"/>
                <w:szCs w:val="20"/>
              </w:rPr>
              <w:t>Prihodi za posebne namjene PK</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6BFC1F37" w14:textId="72BB69F9"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7.339,67</w:t>
            </w:r>
          </w:p>
        </w:tc>
        <w:tc>
          <w:tcPr>
            <w:tcW w:w="1418" w:type="dxa"/>
            <w:tcBorders>
              <w:top w:val="nil"/>
              <w:left w:val="nil"/>
              <w:bottom w:val="single" w:sz="4" w:space="0" w:color="auto"/>
              <w:right w:val="single" w:sz="4" w:space="0" w:color="auto"/>
            </w:tcBorders>
            <w:shd w:val="clear" w:color="000000" w:fill="FFFFFF"/>
            <w:noWrap/>
            <w:vAlign w:val="bottom"/>
          </w:tcPr>
          <w:p w14:paraId="42465F77" w14:textId="34F21DCF"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20C93405" w14:textId="0D0371AE" w:rsidR="00BA38BE" w:rsidRPr="0072536B" w:rsidRDefault="002356AB"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7.339,67</w:t>
            </w:r>
          </w:p>
        </w:tc>
      </w:tr>
      <w:tr w:rsidR="007B14DC" w:rsidRPr="00E63FBF" w14:paraId="0805E0E9" w14:textId="77777777" w:rsidTr="00BA38BE">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C7F016" w14:textId="77777777" w:rsidR="007B14DC" w:rsidRPr="0072536B" w:rsidRDefault="007B14DC"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335241E7" w14:textId="77777777" w:rsidR="007B14DC" w:rsidRPr="0072536B" w:rsidRDefault="007B14DC"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75B70073" w14:textId="717405B4" w:rsidR="007B14DC" w:rsidRPr="0072536B" w:rsidRDefault="007B14DC"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5.1.</w:t>
            </w:r>
          </w:p>
        </w:tc>
        <w:tc>
          <w:tcPr>
            <w:tcW w:w="2653" w:type="dxa"/>
            <w:tcBorders>
              <w:top w:val="single" w:sz="4" w:space="0" w:color="auto"/>
              <w:left w:val="nil"/>
              <w:bottom w:val="nil"/>
              <w:right w:val="nil"/>
            </w:tcBorders>
            <w:shd w:val="clear" w:color="auto" w:fill="auto"/>
            <w:noWrap/>
            <w:vAlign w:val="bottom"/>
          </w:tcPr>
          <w:p w14:paraId="08992B33" w14:textId="1254EAD8" w:rsidR="007B14DC" w:rsidRPr="0072536B" w:rsidRDefault="007B14DC" w:rsidP="00BA38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Pomoći </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771AFAE5" w14:textId="71FC632B" w:rsidR="007B14DC"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314,61</w:t>
            </w:r>
          </w:p>
        </w:tc>
        <w:tc>
          <w:tcPr>
            <w:tcW w:w="1418" w:type="dxa"/>
            <w:tcBorders>
              <w:top w:val="nil"/>
              <w:left w:val="nil"/>
              <w:bottom w:val="single" w:sz="4" w:space="0" w:color="auto"/>
              <w:right w:val="single" w:sz="4" w:space="0" w:color="auto"/>
            </w:tcBorders>
            <w:shd w:val="clear" w:color="000000" w:fill="FFFFFF"/>
            <w:noWrap/>
            <w:vAlign w:val="bottom"/>
          </w:tcPr>
          <w:p w14:paraId="61182C4F" w14:textId="2B4877C8" w:rsidR="007B14DC"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-34,57</w:t>
            </w:r>
          </w:p>
        </w:tc>
        <w:tc>
          <w:tcPr>
            <w:tcW w:w="1384" w:type="dxa"/>
            <w:tcBorders>
              <w:top w:val="nil"/>
              <w:left w:val="nil"/>
              <w:bottom w:val="single" w:sz="4" w:space="0" w:color="auto"/>
              <w:right w:val="single" w:sz="4" w:space="0" w:color="auto"/>
            </w:tcBorders>
            <w:shd w:val="clear" w:color="000000" w:fill="FFFFFF"/>
            <w:noWrap/>
            <w:vAlign w:val="bottom"/>
          </w:tcPr>
          <w:p w14:paraId="7768BC1F" w14:textId="012AAFB9" w:rsidR="007B14DC" w:rsidRPr="0072536B"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280,04</w:t>
            </w:r>
          </w:p>
        </w:tc>
      </w:tr>
      <w:tr w:rsidR="002356AB" w:rsidRPr="00E63FBF" w14:paraId="78C6C8CF" w14:textId="77777777" w:rsidTr="00BA38BE">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511EC5" w14:textId="77777777" w:rsidR="002356AB" w:rsidRPr="0072536B" w:rsidRDefault="002356AB"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201619E0" w14:textId="77777777" w:rsidR="002356AB" w:rsidRPr="0072536B" w:rsidRDefault="002356AB"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0AEB6399" w14:textId="5C433551" w:rsidR="002356AB" w:rsidRDefault="002356AB"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5.1.</w:t>
            </w:r>
            <w:r w:rsidR="000004F8">
              <w:rPr>
                <w:rFonts w:ascii="Arial" w:eastAsia="Times New Roman" w:hAnsi="Arial" w:cs="Arial"/>
                <w:i/>
                <w:iCs/>
                <w:sz w:val="20"/>
                <w:szCs w:val="20"/>
              </w:rPr>
              <w:t>2</w:t>
            </w:r>
          </w:p>
        </w:tc>
        <w:tc>
          <w:tcPr>
            <w:tcW w:w="2653" w:type="dxa"/>
            <w:tcBorders>
              <w:top w:val="single" w:sz="4" w:space="0" w:color="auto"/>
              <w:left w:val="nil"/>
              <w:bottom w:val="nil"/>
              <w:right w:val="nil"/>
            </w:tcBorders>
            <w:shd w:val="clear" w:color="auto" w:fill="auto"/>
            <w:noWrap/>
            <w:vAlign w:val="bottom"/>
          </w:tcPr>
          <w:p w14:paraId="03588C8F" w14:textId="6EDA57B8" w:rsidR="002356AB" w:rsidRDefault="000004F8" w:rsidP="00BA38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Pomoći-prenesena sredstva</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77150CF8" w14:textId="08BA917F" w:rsidR="002356A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7D9F856E" w14:textId="39CCC2B0" w:rsidR="002356AB"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34,57</w:t>
            </w:r>
          </w:p>
        </w:tc>
        <w:tc>
          <w:tcPr>
            <w:tcW w:w="1384" w:type="dxa"/>
            <w:tcBorders>
              <w:top w:val="nil"/>
              <w:left w:val="nil"/>
              <w:bottom w:val="single" w:sz="4" w:space="0" w:color="auto"/>
              <w:right w:val="single" w:sz="4" w:space="0" w:color="auto"/>
            </w:tcBorders>
            <w:shd w:val="clear" w:color="000000" w:fill="FFFFFF"/>
            <w:noWrap/>
            <w:vAlign w:val="bottom"/>
          </w:tcPr>
          <w:p w14:paraId="6BCED4CE" w14:textId="23DBE37C" w:rsidR="002356AB" w:rsidRPr="0072536B"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34,57</w:t>
            </w:r>
          </w:p>
        </w:tc>
      </w:tr>
      <w:tr w:rsidR="007B14DC" w:rsidRPr="00E63FBF" w14:paraId="0B5DB060" w14:textId="77777777" w:rsidTr="00BA38BE">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C2F9B1" w14:textId="77777777" w:rsidR="007B14DC" w:rsidRPr="0072536B" w:rsidRDefault="007B14DC"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00F1A4D1" w14:textId="77777777" w:rsidR="007B14DC" w:rsidRPr="0072536B" w:rsidRDefault="007B14DC"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514C8B2A" w14:textId="73A1F78F" w:rsidR="007B14DC" w:rsidRPr="0072536B" w:rsidRDefault="007B14DC"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5.3.</w:t>
            </w:r>
          </w:p>
        </w:tc>
        <w:tc>
          <w:tcPr>
            <w:tcW w:w="2653" w:type="dxa"/>
            <w:tcBorders>
              <w:top w:val="single" w:sz="4" w:space="0" w:color="auto"/>
              <w:left w:val="nil"/>
              <w:bottom w:val="nil"/>
              <w:right w:val="nil"/>
            </w:tcBorders>
            <w:shd w:val="clear" w:color="auto" w:fill="auto"/>
            <w:noWrap/>
            <w:vAlign w:val="bottom"/>
          </w:tcPr>
          <w:p w14:paraId="0083AEAB" w14:textId="12BE9C47" w:rsidR="007B14DC" w:rsidRPr="0072536B" w:rsidRDefault="007B14DC" w:rsidP="00BA38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Pomoći EU</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56D07DFB" w14:textId="3008083A" w:rsidR="007B14DC"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1.782,86</w:t>
            </w:r>
          </w:p>
        </w:tc>
        <w:tc>
          <w:tcPr>
            <w:tcW w:w="1418" w:type="dxa"/>
            <w:tcBorders>
              <w:top w:val="nil"/>
              <w:left w:val="nil"/>
              <w:bottom w:val="single" w:sz="4" w:space="0" w:color="auto"/>
              <w:right w:val="single" w:sz="4" w:space="0" w:color="auto"/>
            </w:tcBorders>
            <w:shd w:val="clear" w:color="000000" w:fill="FFFFFF"/>
            <w:noWrap/>
            <w:vAlign w:val="bottom"/>
          </w:tcPr>
          <w:p w14:paraId="177DF84E" w14:textId="5FE04AD5" w:rsidR="007B14DC"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-195,90</w:t>
            </w:r>
          </w:p>
        </w:tc>
        <w:tc>
          <w:tcPr>
            <w:tcW w:w="1384" w:type="dxa"/>
            <w:tcBorders>
              <w:top w:val="nil"/>
              <w:left w:val="nil"/>
              <w:bottom w:val="single" w:sz="4" w:space="0" w:color="auto"/>
              <w:right w:val="single" w:sz="4" w:space="0" w:color="auto"/>
            </w:tcBorders>
            <w:shd w:val="clear" w:color="000000" w:fill="FFFFFF"/>
            <w:noWrap/>
            <w:vAlign w:val="bottom"/>
          </w:tcPr>
          <w:p w14:paraId="56AB796A" w14:textId="5C538283" w:rsidR="007B14DC" w:rsidRPr="0072536B"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1.586,96</w:t>
            </w:r>
          </w:p>
        </w:tc>
      </w:tr>
      <w:tr w:rsidR="000004F8" w:rsidRPr="00E63FBF" w14:paraId="0F55A259" w14:textId="77777777" w:rsidTr="00BA38BE">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D5BE64" w14:textId="77777777" w:rsidR="000004F8" w:rsidRPr="0072536B" w:rsidRDefault="000004F8"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6DF5E515" w14:textId="77777777" w:rsidR="000004F8" w:rsidRPr="0072536B" w:rsidRDefault="000004F8"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0D623FE8" w14:textId="5C0F1C9A" w:rsidR="000004F8" w:rsidRDefault="000004F8" w:rsidP="00BA38BE">
            <w:pPr>
              <w:spacing w:after="0" w:line="240" w:lineRule="auto"/>
              <w:rPr>
                <w:rFonts w:ascii="Arial" w:eastAsia="Times New Roman" w:hAnsi="Arial" w:cs="Arial"/>
                <w:i/>
                <w:iCs/>
                <w:sz w:val="20"/>
                <w:szCs w:val="20"/>
              </w:rPr>
            </w:pPr>
            <w:r w:rsidRPr="000004F8">
              <w:rPr>
                <w:rFonts w:ascii="Arial" w:eastAsia="Times New Roman" w:hAnsi="Arial" w:cs="Arial"/>
                <w:i/>
                <w:iCs/>
                <w:sz w:val="20"/>
                <w:szCs w:val="20"/>
              </w:rPr>
              <w:t>5.3.</w:t>
            </w:r>
            <w:r>
              <w:rPr>
                <w:rFonts w:ascii="Arial" w:eastAsia="Times New Roman" w:hAnsi="Arial" w:cs="Arial"/>
                <w:i/>
                <w:iCs/>
                <w:sz w:val="20"/>
                <w:szCs w:val="20"/>
              </w:rPr>
              <w:t>2</w:t>
            </w:r>
          </w:p>
        </w:tc>
        <w:tc>
          <w:tcPr>
            <w:tcW w:w="2653" w:type="dxa"/>
            <w:tcBorders>
              <w:top w:val="single" w:sz="4" w:space="0" w:color="auto"/>
              <w:left w:val="nil"/>
              <w:bottom w:val="nil"/>
              <w:right w:val="nil"/>
            </w:tcBorders>
            <w:shd w:val="clear" w:color="auto" w:fill="auto"/>
            <w:noWrap/>
            <w:vAlign w:val="bottom"/>
          </w:tcPr>
          <w:p w14:paraId="0D3A62B4" w14:textId="2938F8BE" w:rsidR="000004F8" w:rsidRDefault="000004F8" w:rsidP="00BA38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Pomoći EU-prenesena sredstva</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13E94871" w14:textId="508777C7" w:rsidR="000004F8"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778CE19A" w14:textId="2494C27C" w:rsidR="000004F8"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195,90</w:t>
            </w:r>
          </w:p>
        </w:tc>
        <w:tc>
          <w:tcPr>
            <w:tcW w:w="1384" w:type="dxa"/>
            <w:tcBorders>
              <w:top w:val="nil"/>
              <w:left w:val="nil"/>
              <w:bottom w:val="single" w:sz="4" w:space="0" w:color="auto"/>
              <w:right w:val="single" w:sz="4" w:space="0" w:color="auto"/>
            </w:tcBorders>
            <w:shd w:val="clear" w:color="000000" w:fill="FFFFFF"/>
            <w:noWrap/>
            <w:vAlign w:val="bottom"/>
          </w:tcPr>
          <w:p w14:paraId="72B7C6E1" w14:textId="434ADCBD" w:rsidR="000004F8" w:rsidRPr="0072536B"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195,90</w:t>
            </w:r>
          </w:p>
        </w:tc>
      </w:tr>
      <w:tr w:rsidR="00BA38BE" w:rsidRPr="00E63FBF" w14:paraId="25CDFA67" w14:textId="77777777" w:rsidTr="00BA38BE">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A10B41"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543977CE"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3BB606B5"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5.4.</w:t>
            </w:r>
          </w:p>
        </w:tc>
        <w:tc>
          <w:tcPr>
            <w:tcW w:w="2653" w:type="dxa"/>
            <w:tcBorders>
              <w:top w:val="single" w:sz="4" w:space="0" w:color="auto"/>
              <w:left w:val="nil"/>
              <w:bottom w:val="nil"/>
              <w:right w:val="nil"/>
            </w:tcBorders>
            <w:shd w:val="clear" w:color="auto" w:fill="auto"/>
            <w:noWrap/>
            <w:vAlign w:val="bottom"/>
            <w:hideMark/>
          </w:tcPr>
          <w:p w14:paraId="512C24AC" w14:textId="77777777" w:rsidR="00BA38BE" w:rsidRPr="0072536B" w:rsidRDefault="00BA38BE" w:rsidP="00BA38BE">
            <w:pPr>
              <w:spacing w:after="0" w:line="240" w:lineRule="auto"/>
              <w:rPr>
                <w:rFonts w:ascii="Arial" w:eastAsia="Times New Roman" w:hAnsi="Arial" w:cs="Arial"/>
                <w:color w:val="000000"/>
                <w:sz w:val="20"/>
                <w:szCs w:val="20"/>
              </w:rPr>
            </w:pPr>
            <w:r w:rsidRPr="0072536B">
              <w:rPr>
                <w:rFonts w:ascii="Arial" w:eastAsia="Times New Roman" w:hAnsi="Arial" w:cs="Arial"/>
                <w:color w:val="000000"/>
                <w:sz w:val="20"/>
                <w:szCs w:val="20"/>
              </w:rPr>
              <w:t>Pomoći PK</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2587A8F0" w14:textId="7C0AD6EC"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140.523,45</w:t>
            </w:r>
          </w:p>
        </w:tc>
        <w:tc>
          <w:tcPr>
            <w:tcW w:w="1418" w:type="dxa"/>
            <w:tcBorders>
              <w:top w:val="nil"/>
              <w:left w:val="nil"/>
              <w:bottom w:val="single" w:sz="4" w:space="0" w:color="auto"/>
              <w:right w:val="single" w:sz="4" w:space="0" w:color="auto"/>
            </w:tcBorders>
            <w:shd w:val="clear" w:color="000000" w:fill="FFFFFF"/>
            <w:noWrap/>
            <w:vAlign w:val="bottom"/>
          </w:tcPr>
          <w:p w14:paraId="6068B97B" w14:textId="5AD7DFB3"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2CA089AA" w14:textId="18BA65F3" w:rsidR="00BA38BE" w:rsidRPr="0072536B"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140.523,45</w:t>
            </w:r>
          </w:p>
        </w:tc>
      </w:tr>
      <w:tr w:rsidR="000004F8" w:rsidRPr="00E63FBF" w14:paraId="6C12BA94" w14:textId="77777777" w:rsidTr="00BA38BE">
        <w:trPr>
          <w:trHeight w:val="300"/>
        </w:trPr>
        <w:tc>
          <w:tcPr>
            <w:tcW w:w="88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9FD26E" w14:textId="77777777" w:rsidR="000004F8" w:rsidRPr="0072536B" w:rsidRDefault="000004F8"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noWrap/>
            <w:vAlign w:val="center"/>
          </w:tcPr>
          <w:p w14:paraId="5F58844D" w14:textId="77777777" w:rsidR="000004F8" w:rsidRPr="0072536B" w:rsidRDefault="000004F8"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61D85C9B" w14:textId="4C801D46" w:rsidR="000004F8" w:rsidRPr="0072536B" w:rsidRDefault="000004F8"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5.4.2</w:t>
            </w:r>
          </w:p>
        </w:tc>
        <w:tc>
          <w:tcPr>
            <w:tcW w:w="2653" w:type="dxa"/>
            <w:tcBorders>
              <w:top w:val="single" w:sz="4" w:space="0" w:color="auto"/>
              <w:left w:val="nil"/>
              <w:bottom w:val="nil"/>
              <w:right w:val="nil"/>
            </w:tcBorders>
            <w:shd w:val="clear" w:color="auto" w:fill="auto"/>
            <w:noWrap/>
            <w:vAlign w:val="bottom"/>
          </w:tcPr>
          <w:p w14:paraId="44658FF5" w14:textId="4F0F9DB5" w:rsidR="000004F8" w:rsidRPr="0072536B" w:rsidRDefault="000004F8" w:rsidP="00BA38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Pomoći PK-prenesena sredstva</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07508831" w14:textId="73ED6736" w:rsidR="000004F8"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37857FA4" w14:textId="2931E2E3" w:rsidR="000004F8"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302,40</w:t>
            </w:r>
          </w:p>
        </w:tc>
        <w:tc>
          <w:tcPr>
            <w:tcW w:w="1384" w:type="dxa"/>
            <w:tcBorders>
              <w:top w:val="nil"/>
              <w:left w:val="nil"/>
              <w:bottom w:val="single" w:sz="4" w:space="0" w:color="auto"/>
              <w:right w:val="single" w:sz="4" w:space="0" w:color="auto"/>
            </w:tcBorders>
            <w:shd w:val="clear" w:color="000000" w:fill="FFFFFF"/>
            <w:noWrap/>
            <w:vAlign w:val="bottom"/>
          </w:tcPr>
          <w:p w14:paraId="177E8721" w14:textId="46ED5255" w:rsidR="000004F8"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302,40</w:t>
            </w:r>
          </w:p>
        </w:tc>
      </w:tr>
      <w:tr w:rsidR="00BA38BE" w:rsidRPr="00E63FBF" w14:paraId="59FD6B7D"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6A0C0B5F"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6B1D2010"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34</w:t>
            </w:r>
          </w:p>
        </w:tc>
        <w:tc>
          <w:tcPr>
            <w:tcW w:w="683" w:type="dxa"/>
            <w:tcBorders>
              <w:top w:val="nil"/>
              <w:left w:val="nil"/>
              <w:bottom w:val="single" w:sz="4" w:space="0" w:color="auto"/>
              <w:right w:val="single" w:sz="4" w:space="0" w:color="auto"/>
            </w:tcBorders>
            <w:shd w:val="clear" w:color="000000" w:fill="FFFFFF"/>
            <w:noWrap/>
            <w:vAlign w:val="center"/>
            <w:hideMark/>
          </w:tcPr>
          <w:p w14:paraId="5763FCDF"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 </w:t>
            </w:r>
          </w:p>
        </w:tc>
        <w:tc>
          <w:tcPr>
            <w:tcW w:w="2653" w:type="dxa"/>
            <w:tcBorders>
              <w:top w:val="single" w:sz="4" w:space="0" w:color="auto"/>
              <w:left w:val="nil"/>
              <w:bottom w:val="single" w:sz="4" w:space="0" w:color="auto"/>
              <w:right w:val="single" w:sz="4" w:space="0" w:color="auto"/>
            </w:tcBorders>
            <w:shd w:val="clear" w:color="000000" w:fill="FFFFFF"/>
            <w:noWrap/>
            <w:vAlign w:val="center"/>
            <w:hideMark/>
          </w:tcPr>
          <w:p w14:paraId="31E8E8FB"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Financijski rashodi</w:t>
            </w:r>
          </w:p>
        </w:tc>
        <w:tc>
          <w:tcPr>
            <w:tcW w:w="1559" w:type="dxa"/>
            <w:tcBorders>
              <w:top w:val="nil"/>
              <w:left w:val="nil"/>
              <w:bottom w:val="single" w:sz="4" w:space="0" w:color="auto"/>
              <w:right w:val="single" w:sz="4" w:space="0" w:color="auto"/>
            </w:tcBorders>
            <w:shd w:val="clear" w:color="000000" w:fill="FFFFFF"/>
            <w:noWrap/>
            <w:vAlign w:val="bottom"/>
          </w:tcPr>
          <w:p w14:paraId="4F3EA339" w14:textId="778DAC04"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673,36</w:t>
            </w:r>
          </w:p>
        </w:tc>
        <w:tc>
          <w:tcPr>
            <w:tcW w:w="1418" w:type="dxa"/>
            <w:tcBorders>
              <w:top w:val="nil"/>
              <w:left w:val="nil"/>
              <w:bottom w:val="single" w:sz="4" w:space="0" w:color="auto"/>
              <w:right w:val="single" w:sz="4" w:space="0" w:color="auto"/>
            </w:tcBorders>
            <w:shd w:val="clear" w:color="000000" w:fill="FFFFFF"/>
            <w:noWrap/>
            <w:vAlign w:val="bottom"/>
          </w:tcPr>
          <w:p w14:paraId="3108AAD5" w14:textId="332E8037"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157,16</w:t>
            </w:r>
          </w:p>
        </w:tc>
        <w:tc>
          <w:tcPr>
            <w:tcW w:w="1384" w:type="dxa"/>
            <w:tcBorders>
              <w:top w:val="nil"/>
              <w:left w:val="nil"/>
              <w:bottom w:val="single" w:sz="4" w:space="0" w:color="auto"/>
              <w:right w:val="single" w:sz="4" w:space="0" w:color="auto"/>
            </w:tcBorders>
            <w:shd w:val="clear" w:color="000000" w:fill="FFFFFF"/>
            <w:noWrap/>
            <w:vAlign w:val="bottom"/>
          </w:tcPr>
          <w:p w14:paraId="348E8126" w14:textId="3A4A81F3"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830,52</w:t>
            </w:r>
          </w:p>
        </w:tc>
      </w:tr>
      <w:tr w:rsidR="00BA38BE" w:rsidRPr="00E63FBF" w14:paraId="50DBE8A9"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6A118EB2"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3E9C3F45"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0B341688"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3.2.</w:t>
            </w:r>
          </w:p>
        </w:tc>
        <w:tc>
          <w:tcPr>
            <w:tcW w:w="2653" w:type="dxa"/>
            <w:tcBorders>
              <w:top w:val="nil"/>
              <w:left w:val="nil"/>
              <w:bottom w:val="single" w:sz="4" w:space="0" w:color="auto"/>
              <w:right w:val="nil"/>
            </w:tcBorders>
            <w:shd w:val="clear" w:color="auto" w:fill="auto"/>
            <w:noWrap/>
            <w:vAlign w:val="bottom"/>
            <w:hideMark/>
          </w:tcPr>
          <w:p w14:paraId="6851186D" w14:textId="77777777" w:rsidR="00BA38BE" w:rsidRPr="0072536B" w:rsidRDefault="00BA38BE" w:rsidP="00BA38BE">
            <w:pPr>
              <w:spacing w:after="0" w:line="240" w:lineRule="auto"/>
              <w:rPr>
                <w:rFonts w:ascii="Arial" w:eastAsia="Times New Roman" w:hAnsi="Arial" w:cs="Arial"/>
                <w:color w:val="000000"/>
                <w:sz w:val="20"/>
                <w:szCs w:val="20"/>
              </w:rPr>
            </w:pPr>
            <w:r w:rsidRPr="0072536B">
              <w:rPr>
                <w:rFonts w:ascii="Arial" w:eastAsia="Times New Roman" w:hAnsi="Arial" w:cs="Arial"/>
                <w:color w:val="000000"/>
                <w:sz w:val="20"/>
                <w:szCs w:val="20"/>
              </w:rPr>
              <w:t>Vlastiti prihodi PK</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0A22F035" w14:textId="392F7D76"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c>
          <w:tcPr>
            <w:tcW w:w="1418" w:type="dxa"/>
            <w:tcBorders>
              <w:top w:val="nil"/>
              <w:left w:val="nil"/>
              <w:bottom w:val="single" w:sz="4" w:space="0" w:color="auto"/>
              <w:right w:val="single" w:sz="4" w:space="0" w:color="auto"/>
            </w:tcBorders>
            <w:shd w:val="clear" w:color="000000" w:fill="FFFFFF"/>
            <w:noWrap/>
            <w:vAlign w:val="bottom"/>
          </w:tcPr>
          <w:p w14:paraId="7965D63A" w14:textId="7CEF68F4"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noWrap/>
            <w:vAlign w:val="bottom"/>
          </w:tcPr>
          <w:p w14:paraId="52D85905" w14:textId="03161B2E" w:rsidR="00BA38BE" w:rsidRPr="0072536B"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r>
      <w:tr w:rsidR="00BA38BE" w:rsidRPr="00E63FBF" w14:paraId="69A97FE7"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1F797F0D"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noWrap/>
            <w:vAlign w:val="center"/>
            <w:hideMark/>
          </w:tcPr>
          <w:p w14:paraId="130BDF88"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498B14A9"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4.4.</w:t>
            </w:r>
          </w:p>
        </w:tc>
        <w:tc>
          <w:tcPr>
            <w:tcW w:w="2653" w:type="dxa"/>
            <w:tcBorders>
              <w:top w:val="nil"/>
              <w:left w:val="nil"/>
              <w:bottom w:val="nil"/>
              <w:right w:val="nil"/>
            </w:tcBorders>
            <w:shd w:val="clear" w:color="auto" w:fill="auto"/>
            <w:noWrap/>
            <w:vAlign w:val="bottom"/>
            <w:hideMark/>
          </w:tcPr>
          <w:p w14:paraId="77A47055" w14:textId="77777777" w:rsidR="00BA38BE" w:rsidRPr="0072536B" w:rsidRDefault="00BA38BE" w:rsidP="00BA38BE">
            <w:pPr>
              <w:spacing w:after="0" w:line="240" w:lineRule="auto"/>
              <w:rPr>
                <w:rFonts w:ascii="Arial" w:eastAsia="Times New Roman" w:hAnsi="Arial" w:cs="Arial"/>
                <w:color w:val="000000"/>
                <w:sz w:val="20"/>
                <w:szCs w:val="20"/>
              </w:rPr>
            </w:pPr>
            <w:r w:rsidRPr="0072536B">
              <w:rPr>
                <w:rFonts w:ascii="Arial" w:eastAsia="Times New Roman" w:hAnsi="Arial" w:cs="Arial"/>
                <w:color w:val="000000"/>
                <w:sz w:val="20"/>
                <w:szCs w:val="20"/>
              </w:rPr>
              <w:t>Prihodi za posebne namjene-De</w:t>
            </w:r>
            <w:r>
              <w:rPr>
                <w:rFonts w:ascii="Arial" w:eastAsia="Times New Roman" w:hAnsi="Arial" w:cs="Arial"/>
                <w:color w:val="000000"/>
                <w:sz w:val="20"/>
                <w:szCs w:val="20"/>
              </w:rPr>
              <w:t>centralizacija</w:t>
            </w:r>
          </w:p>
        </w:tc>
        <w:tc>
          <w:tcPr>
            <w:tcW w:w="1559" w:type="dxa"/>
            <w:tcBorders>
              <w:top w:val="nil"/>
              <w:left w:val="single" w:sz="4" w:space="0" w:color="auto"/>
              <w:bottom w:val="single" w:sz="4" w:space="0" w:color="auto"/>
              <w:right w:val="single" w:sz="4" w:space="0" w:color="auto"/>
            </w:tcBorders>
            <w:shd w:val="clear" w:color="000000" w:fill="FFFFFF"/>
            <w:noWrap/>
            <w:vAlign w:val="bottom"/>
          </w:tcPr>
          <w:p w14:paraId="7A765E04" w14:textId="52BACB0D"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673,34</w:t>
            </w:r>
          </w:p>
        </w:tc>
        <w:tc>
          <w:tcPr>
            <w:tcW w:w="1418" w:type="dxa"/>
            <w:tcBorders>
              <w:top w:val="nil"/>
              <w:left w:val="nil"/>
              <w:bottom w:val="single" w:sz="4" w:space="0" w:color="auto"/>
              <w:right w:val="single" w:sz="4" w:space="0" w:color="auto"/>
            </w:tcBorders>
            <w:shd w:val="clear" w:color="000000" w:fill="FFFFFF"/>
            <w:noWrap/>
            <w:vAlign w:val="bottom"/>
          </w:tcPr>
          <w:p w14:paraId="2A01CA72" w14:textId="5E2D2F73"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157,16</w:t>
            </w:r>
          </w:p>
        </w:tc>
        <w:tc>
          <w:tcPr>
            <w:tcW w:w="1384" w:type="dxa"/>
            <w:tcBorders>
              <w:top w:val="nil"/>
              <w:left w:val="nil"/>
              <w:bottom w:val="single" w:sz="4" w:space="0" w:color="auto"/>
              <w:right w:val="single" w:sz="4" w:space="0" w:color="auto"/>
            </w:tcBorders>
            <w:shd w:val="clear" w:color="000000" w:fill="FFFFFF"/>
            <w:noWrap/>
            <w:vAlign w:val="bottom"/>
          </w:tcPr>
          <w:p w14:paraId="21C04F28" w14:textId="48FA802E" w:rsidR="00BA38BE" w:rsidRPr="0072536B"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830,50</w:t>
            </w:r>
          </w:p>
        </w:tc>
      </w:tr>
      <w:tr w:rsidR="007B14DC" w:rsidRPr="00E63FBF" w14:paraId="048A63D3" w14:textId="77777777" w:rsidTr="00BA38BE">
        <w:trPr>
          <w:trHeight w:val="356"/>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14E58ED7" w14:textId="77777777" w:rsidR="007B14DC" w:rsidRPr="0072536B" w:rsidRDefault="007B14DC"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45A58B52" w14:textId="26754FE7" w:rsidR="007B14DC" w:rsidRPr="00623AE7" w:rsidRDefault="007B14DC" w:rsidP="00BA38BE">
            <w:pPr>
              <w:spacing w:after="0" w:line="240" w:lineRule="auto"/>
              <w:rPr>
                <w:rFonts w:ascii="Arial" w:eastAsia="Times New Roman" w:hAnsi="Arial" w:cs="Arial"/>
                <w:sz w:val="20"/>
                <w:szCs w:val="20"/>
              </w:rPr>
            </w:pPr>
            <w:r>
              <w:rPr>
                <w:rFonts w:ascii="Arial" w:eastAsia="Times New Roman" w:hAnsi="Arial" w:cs="Arial"/>
                <w:sz w:val="20"/>
                <w:szCs w:val="20"/>
              </w:rPr>
              <w:t>37</w:t>
            </w:r>
          </w:p>
        </w:tc>
        <w:tc>
          <w:tcPr>
            <w:tcW w:w="683" w:type="dxa"/>
            <w:tcBorders>
              <w:top w:val="nil"/>
              <w:left w:val="nil"/>
              <w:bottom w:val="single" w:sz="4" w:space="0" w:color="auto"/>
              <w:right w:val="single" w:sz="4" w:space="0" w:color="auto"/>
            </w:tcBorders>
            <w:shd w:val="clear" w:color="auto" w:fill="FFFFFF" w:themeFill="background1"/>
            <w:noWrap/>
            <w:vAlign w:val="center"/>
          </w:tcPr>
          <w:p w14:paraId="7ADEB1FC" w14:textId="77777777" w:rsidR="007B14DC" w:rsidRPr="00623AE7" w:rsidRDefault="007B14DC" w:rsidP="00BA38BE">
            <w:pPr>
              <w:spacing w:after="0" w:line="240" w:lineRule="auto"/>
              <w:rPr>
                <w:rFonts w:ascii="Arial" w:eastAsia="Times New Roman" w:hAnsi="Arial" w:cs="Arial"/>
                <w:sz w:val="20"/>
                <w:szCs w:val="20"/>
              </w:rPr>
            </w:pP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14:paraId="4C5F11A6" w14:textId="59031B6D" w:rsidR="007B14DC" w:rsidRPr="00623AE7" w:rsidRDefault="007B14DC" w:rsidP="00BA38BE">
            <w:pPr>
              <w:spacing w:after="0" w:line="240" w:lineRule="auto"/>
              <w:rPr>
                <w:rFonts w:ascii="Arial" w:eastAsia="Times New Roman" w:hAnsi="Arial" w:cs="Arial"/>
                <w:sz w:val="20"/>
                <w:szCs w:val="20"/>
              </w:rPr>
            </w:pPr>
            <w:r>
              <w:rPr>
                <w:rFonts w:ascii="Arial" w:eastAsia="Times New Roman" w:hAnsi="Arial" w:cs="Arial"/>
                <w:sz w:val="20"/>
                <w:szCs w:val="20"/>
              </w:rPr>
              <w:t>Naknade građanima i kućanstvima na temelju osiguranja i druge naknade</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7634E5F1" w14:textId="166EBAAA" w:rsidR="007B14DC" w:rsidRPr="00623AE7"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77,44</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66664A2E" w14:textId="2D474780" w:rsidR="007B14DC" w:rsidRPr="00623AE7"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34,32</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7D38BBD2" w14:textId="357D0296" w:rsidR="007B14DC" w:rsidRPr="00623AE7"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111,76</w:t>
            </w:r>
          </w:p>
        </w:tc>
      </w:tr>
      <w:tr w:rsidR="007B14DC" w:rsidRPr="00E63FBF" w14:paraId="6799210D" w14:textId="77777777" w:rsidTr="00BA38BE">
        <w:trPr>
          <w:trHeight w:val="356"/>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05EDD7AF" w14:textId="77777777" w:rsidR="007B14DC" w:rsidRPr="0072536B" w:rsidRDefault="007B14DC"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107807D4" w14:textId="77777777" w:rsidR="007B14DC" w:rsidRPr="00623AE7" w:rsidRDefault="007B14DC"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67D10CC8" w14:textId="7F74B1AB" w:rsidR="007B14DC" w:rsidRPr="00623AE7" w:rsidRDefault="007B14DC" w:rsidP="00BA38BE">
            <w:pPr>
              <w:spacing w:after="0" w:line="240" w:lineRule="auto"/>
              <w:rPr>
                <w:rFonts w:ascii="Arial" w:eastAsia="Times New Roman" w:hAnsi="Arial" w:cs="Arial"/>
                <w:sz w:val="20"/>
                <w:szCs w:val="20"/>
              </w:rPr>
            </w:pPr>
            <w:r>
              <w:rPr>
                <w:rFonts w:ascii="Arial" w:eastAsia="Times New Roman" w:hAnsi="Arial" w:cs="Arial"/>
                <w:sz w:val="20"/>
                <w:szCs w:val="20"/>
              </w:rPr>
              <w:t>5.4.</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14:paraId="59E43A68" w14:textId="159E0B8B" w:rsidR="007B14DC" w:rsidRPr="00623AE7" w:rsidRDefault="007B14DC" w:rsidP="00BA38BE">
            <w:pPr>
              <w:spacing w:after="0" w:line="240" w:lineRule="auto"/>
              <w:rPr>
                <w:rFonts w:ascii="Arial" w:eastAsia="Times New Roman" w:hAnsi="Arial" w:cs="Arial"/>
                <w:sz w:val="20"/>
                <w:szCs w:val="20"/>
              </w:rPr>
            </w:pPr>
            <w:r>
              <w:rPr>
                <w:rFonts w:ascii="Arial" w:eastAsia="Times New Roman" w:hAnsi="Arial" w:cs="Arial"/>
                <w:sz w:val="20"/>
                <w:szCs w:val="20"/>
              </w:rPr>
              <w:t>Pomoći PK</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23A19B3F" w14:textId="41047B48" w:rsidR="007B14DC" w:rsidRPr="00623AE7"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77,44</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09CD9635" w14:textId="70923583" w:rsidR="007B14DC" w:rsidRPr="00623AE7"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2F082C52" w14:textId="4731B242" w:rsidR="007B14DC" w:rsidRPr="00623AE7"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77,44</w:t>
            </w:r>
          </w:p>
        </w:tc>
      </w:tr>
      <w:tr w:rsidR="000004F8" w:rsidRPr="00E63FBF" w14:paraId="42160DF6" w14:textId="77777777" w:rsidTr="00BA38BE">
        <w:trPr>
          <w:trHeight w:val="356"/>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39826703" w14:textId="77777777" w:rsidR="000004F8" w:rsidRPr="0072536B" w:rsidRDefault="000004F8"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5AB6AFE9" w14:textId="77777777" w:rsidR="000004F8" w:rsidRPr="00623AE7" w:rsidRDefault="000004F8"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2D8764F9" w14:textId="26EB75CE" w:rsidR="000004F8" w:rsidRDefault="000004F8" w:rsidP="00BA38BE">
            <w:pPr>
              <w:spacing w:after="0" w:line="240" w:lineRule="auto"/>
              <w:rPr>
                <w:rFonts w:ascii="Arial" w:eastAsia="Times New Roman" w:hAnsi="Arial" w:cs="Arial"/>
                <w:sz w:val="20"/>
                <w:szCs w:val="20"/>
              </w:rPr>
            </w:pPr>
            <w:r>
              <w:rPr>
                <w:rFonts w:ascii="Arial" w:eastAsia="Times New Roman" w:hAnsi="Arial" w:cs="Arial"/>
                <w:sz w:val="20"/>
                <w:szCs w:val="20"/>
              </w:rPr>
              <w:t>5.4.2</w:t>
            </w: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14:paraId="3E396A71" w14:textId="354AA7D8" w:rsidR="000004F8" w:rsidRDefault="000004F8" w:rsidP="00BA38BE">
            <w:pPr>
              <w:spacing w:after="0" w:line="240" w:lineRule="auto"/>
              <w:rPr>
                <w:rFonts w:ascii="Arial" w:eastAsia="Times New Roman" w:hAnsi="Arial" w:cs="Arial"/>
                <w:sz w:val="20"/>
                <w:szCs w:val="20"/>
              </w:rPr>
            </w:pPr>
            <w:r>
              <w:rPr>
                <w:rFonts w:ascii="Arial" w:eastAsia="Times New Roman" w:hAnsi="Arial" w:cs="Arial"/>
                <w:sz w:val="20"/>
                <w:szCs w:val="20"/>
              </w:rPr>
              <w:t>Pomoći PK-prenesena sredstva</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3BB53D8E" w14:textId="0427FC71" w:rsidR="000004F8"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33073585" w14:textId="4DCB3A72" w:rsidR="000004F8" w:rsidRPr="00623AE7"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34,32</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369D0D5A" w14:textId="0AACEF42" w:rsidR="000004F8"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34,32</w:t>
            </w:r>
          </w:p>
        </w:tc>
      </w:tr>
      <w:tr w:rsidR="00BA38BE" w:rsidRPr="00E63FBF" w14:paraId="54C53C1A" w14:textId="77777777" w:rsidTr="00BA38BE">
        <w:trPr>
          <w:trHeight w:val="356"/>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269CC0F9" w14:textId="77777777" w:rsidR="00BA38BE" w:rsidRPr="0072536B"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66A3D431" w14:textId="77777777" w:rsidR="00BA38BE" w:rsidRPr="00623AE7" w:rsidRDefault="00BA38BE" w:rsidP="00BA38BE">
            <w:pPr>
              <w:spacing w:after="0" w:line="240" w:lineRule="auto"/>
              <w:rPr>
                <w:rFonts w:ascii="Arial" w:eastAsia="Times New Roman" w:hAnsi="Arial" w:cs="Arial"/>
                <w:sz w:val="20"/>
                <w:szCs w:val="20"/>
              </w:rPr>
            </w:pPr>
            <w:r w:rsidRPr="00623AE7">
              <w:rPr>
                <w:rFonts w:ascii="Arial" w:eastAsia="Times New Roman" w:hAnsi="Arial" w:cs="Arial"/>
                <w:sz w:val="20"/>
                <w:szCs w:val="20"/>
              </w:rPr>
              <w:t>38</w:t>
            </w:r>
          </w:p>
        </w:tc>
        <w:tc>
          <w:tcPr>
            <w:tcW w:w="683" w:type="dxa"/>
            <w:tcBorders>
              <w:top w:val="nil"/>
              <w:left w:val="nil"/>
              <w:bottom w:val="single" w:sz="4" w:space="0" w:color="auto"/>
              <w:right w:val="single" w:sz="4" w:space="0" w:color="auto"/>
            </w:tcBorders>
            <w:shd w:val="clear" w:color="auto" w:fill="FFFFFF" w:themeFill="background1"/>
            <w:noWrap/>
            <w:vAlign w:val="center"/>
          </w:tcPr>
          <w:p w14:paraId="36103D6F" w14:textId="77777777" w:rsidR="00BA38BE" w:rsidRPr="00623AE7" w:rsidRDefault="00BA38BE" w:rsidP="00BA38BE">
            <w:pPr>
              <w:spacing w:after="0" w:line="240" w:lineRule="auto"/>
              <w:rPr>
                <w:rFonts w:ascii="Arial" w:eastAsia="Times New Roman" w:hAnsi="Arial" w:cs="Arial"/>
                <w:sz w:val="20"/>
                <w:szCs w:val="20"/>
              </w:rPr>
            </w:pPr>
          </w:p>
        </w:tc>
        <w:tc>
          <w:tcPr>
            <w:tcW w:w="2653" w:type="dxa"/>
            <w:tcBorders>
              <w:top w:val="single" w:sz="4" w:space="0" w:color="auto"/>
              <w:left w:val="nil"/>
              <w:bottom w:val="single" w:sz="4" w:space="0" w:color="auto"/>
              <w:right w:val="single" w:sz="4" w:space="0" w:color="auto"/>
            </w:tcBorders>
            <w:shd w:val="clear" w:color="auto" w:fill="FFFFFF" w:themeFill="background1"/>
            <w:vAlign w:val="center"/>
          </w:tcPr>
          <w:p w14:paraId="281198CD" w14:textId="77777777" w:rsidR="00BA38BE" w:rsidRPr="00623AE7" w:rsidRDefault="00BA38BE" w:rsidP="00BA38BE">
            <w:pPr>
              <w:spacing w:after="0" w:line="240" w:lineRule="auto"/>
              <w:rPr>
                <w:rFonts w:ascii="Arial" w:eastAsia="Times New Roman" w:hAnsi="Arial" w:cs="Arial"/>
                <w:sz w:val="20"/>
                <w:szCs w:val="20"/>
              </w:rPr>
            </w:pPr>
            <w:r w:rsidRPr="00623AE7">
              <w:rPr>
                <w:rFonts w:ascii="Arial" w:eastAsia="Times New Roman" w:hAnsi="Arial" w:cs="Arial"/>
                <w:sz w:val="20"/>
                <w:szCs w:val="20"/>
              </w:rPr>
              <w:t>Ostali rashodi</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461FC345" w14:textId="79E4D291" w:rsidR="00BA38BE" w:rsidRPr="00623AE7"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4B92FCE4" w14:textId="63EF06B3" w:rsidR="00BA38BE" w:rsidRPr="00623AE7"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60FC93F6" w14:textId="79D46798" w:rsidR="00BA38BE" w:rsidRPr="00623AE7"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r>
      <w:tr w:rsidR="00BA38BE" w:rsidRPr="00E63FBF" w14:paraId="322A8165" w14:textId="77777777" w:rsidTr="00BA38BE">
        <w:trPr>
          <w:trHeight w:val="276"/>
        </w:trPr>
        <w:tc>
          <w:tcPr>
            <w:tcW w:w="883" w:type="dxa"/>
            <w:tcBorders>
              <w:top w:val="nil"/>
              <w:left w:val="single" w:sz="4" w:space="0" w:color="auto"/>
              <w:bottom w:val="single" w:sz="4" w:space="0" w:color="auto"/>
              <w:right w:val="single" w:sz="4" w:space="0" w:color="auto"/>
            </w:tcBorders>
            <w:shd w:val="clear" w:color="auto" w:fill="FFFFFF" w:themeFill="background1"/>
            <w:noWrap/>
            <w:vAlign w:val="center"/>
          </w:tcPr>
          <w:p w14:paraId="2D9F9554" w14:textId="77777777" w:rsidR="00BA38BE" w:rsidRPr="0072536B" w:rsidRDefault="00BA38BE" w:rsidP="00BA38BE">
            <w:pPr>
              <w:spacing w:after="0" w:line="240" w:lineRule="auto"/>
              <w:rPr>
                <w:rFonts w:ascii="Arial" w:eastAsia="Times New Roman" w:hAnsi="Arial" w:cs="Arial"/>
                <w:b/>
                <w:bCs/>
                <w:sz w:val="20"/>
                <w:szCs w:val="20"/>
              </w:rPr>
            </w:pPr>
          </w:p>
        </w:tc>
        <w:tc>
          <w:tcPr>
            <w:tcW w:w="1168" w:type="dxa"/>
            <w:tcBorders>
              <w:top w:val="nil"/>
              <w:left w:val="nil"/>
              <w:bottom w:val="single" w:sz="4" w:space="0" w:color="auto"/>
              <w:right w:val="single" w:sz="4" w:space="0" w:color="auto"/>
            </w:tcBorders>
            <w:shd w:val="clear" w:color="auto" w:fill="FFFFFF" w:themeFill="background1"/>
            <w:noWrap/>
            <w:vAlign w:val="center"/>
          </w:tcPr>
          <w:p w14:paraId="5E306FDC" w14:textId="77777777" w:rsidR="00BA38BE" w:rsidRPr="00623AE7" w:rsidRDefault="00BA38BE"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auto" w:fill="FFFFFF" w:themeFill="background1"/>
            <w:noWrap/>
            <w:vAlign w:val="center"/>
          </w:tcPr>
          <w:p w14:paraId="03403B8B" w14:textId="77777777" w:rsidR="00BA38BE" w:rsidRPr="00623AE7"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5.4.</w:t>
            </w:r>
          </w:p>
        </w:tc>
        <w:tc>
          <w:tcPr>
            <w:tcW w:w="2653" w:type="dxa"/>
            <w:tcBorders>
              <w:top w:val="single" w:sz="4" w:space="0" w:color="auto"/>
              <w:left w:val="nil"/>
              <w:bottom w:val="single" w:sz="4" w:space="0" w:color="auto"/>
              <w:right w:val="single" w:sz="4" w:space="0" w:color="auto"/>
            </w:tcBorders>
            <w:shd w:val="clear" w:color="auto" w:fill="FFFFFF" w:themeFill="background1"/>
            <w:vAlign w:val="bottom"/>
          </w:tcPr>
          <w:p w14:paraId="5238F732" w14:textId="77777777" w:rsidR="00BA38BE" w:rsidRPr="00623AE7"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color w:val="000000"/>
                <w:sz w:val="20"/>
                <w:szCs w:val="20"/>
              </w:rPr>
              <w:t>Pomoći PK</w:t>
            </w:r>
          </w:p>
        </w:tc>
        <w:tc>
          <w:tcPr>
            <w:tcW w:w="1559" w:type="dxa"/>
            <w:tcBorders>
              <w:top w:val="nil"/>
              <w:left w:val="nil"/>
              <w:bottom w:val="single" w:sz="4" w:space="0" w:color="auto"/>
              <w:right w:val="single" w:sz="4" w:space="0" w:color="auto"/>
            </w:tcBorders>
            <w:shd w:val="clear" w:color="auto" w:fill="FFFFFF" w:themeFill="background1"/>
            <w:noWrap/>
            <w:vAlign w:val="bottom"/>
          </w:tcPr>
          <w:p w14:paraId="6E701FBE" w14:textId="2933013F" w:rsidR="00BA38BE" w:rsidRPr="00623AE7"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c>
          <w:tcPr>
            <w:tcW w:w="1418" w:type="dxa"/>
            <w:tcBorders>
              <w:top w:val="nil"/>
              <w:left w:val="nil"/>
              <w:bottom w:val="single" w:sz="4" w:space="0" w:color="auto"/>
              <w:right w:val="single" w:sz="4" w:space="0" w:color="auto"/>
            </w:tcBorders>
            <w:shd w:val="clear" w:color="auto" w:fill="FFFFFF" w:themeFill="background1"/>
            <w:noWrap/>
            <w:vAlign w:val="bottom"/>
          </w:tcPr>
          <w:p w14:paraId="5E7EA00D" w14:textId="5FD7FBAB" w:rsidR="00BA38BE" w:rsidRPr="00623AE7"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auto" w:fill="FFFFFF" w:themeFill="background1"/>
            <w:noWrap/>
            <w:vAlign w:val="bottom"/>
          </w:tcPr>
          <w:p w14:paraId="3ACEFF72" w14:textId="38231DA5" w:rsidR="00BA38BE" w:rsidRPr="00623AE7" w:rsidRDefault="000004F8"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r>
      <w:tr w:rsidR="00BA38BE" w:rsidRPr="00E63FBF" w14:paraId="342A9ECB" w14:textId="77777777" w:rsidTr="00BA38BE">
        <w:trPr>
          <w:trHeight w:val="510"/>
        </w:trPr>
        <w:tc>
          <w:tcPr>
            <w:tcW w:w="883" w:type="dxa"/>
            <w:tcBorders>
              <w:top w:val="nil"/>
              <w:left w:val="single" w:sz="4" w:space="0" w:color="auto"/>
              <w:bottom w:val="single" w:sz="4" w:space="0" w:color="auto"/>
              <w:right w:val="single" w:sz="4" w:space="0" w:color="auto"/>
            </w:tcBorders>
            <w:shd w:val="clear" w:color="000000" w:fill="FFC000"/>
            <w:noWrap/>
            <w:vAlign w:val="center"/>
            <w:hideMark/>
          </w:tcPr>
          <w:p w14:paraId="23B2D663"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4</w:t>
            </w:r>
          </w:p>
        </w:tc>
        <w:tc>
          <w:tcPr>
            <w:tcW w:w="1168" w:type="dxa"/>
            <w:tcBorders>
              <w:top w:val="nil"/>
              <w:left w:val="nil"/>
              <w:bottom w:val="single" w:sz="4" w:space="0" w:color="auto"/>
              <w:right w:val="single" w:sz="4" w:space="0" w:color="auto"/>
            </w:tcBorders>
            <w:shd w:val="clear" w:color="000000" w:fill="FFC000"/>
            <w:noWrap/>
            <w:vAlign w:val="center"/>
            <w:hideMark/>
          </w:tcPr>
          <w:p w14:paraId="1ED74D83"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 </w:t>
            </w:r>
          </w:p>
        </w:tc>
        <w:tc>
          <w:tcPr>
            <w:tcW w:w="683" w:type="dxa"/>
            <w:tcBorders>
              <w:top w:val="nil"/>
              <w:left w:val="nil"/>
              <w:bottom w:val="single" w:sz="4" w:space="0" w:color="auto"/>
              <w:right w:val="single" w:sz="4" w:space="0" w:color="auto"/>
            </w:tcBorders>
            <w:shd w:val="clear" w:color="000000" w:fill="FFC000"/>
            <w:noWrap/>
            <w:vAlign w:val="center"/>
            <w:hideMark/>
          </w:tcPr>
          <w:p w14:paraId="44C5613F"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 </w:t>
            </w:r>
          </w:p>
        </w:tc>
        <w:tc>
          <w:tcPr>
            <w:tcW w:w="2653" w:type="dxa"/>
            <w:tcBorders>
              <w:top w:val="single" w:sz="4" w:space="0" w:color="auto"/>
              <w:left w:val="nil"/>
              <w:bottom w:val="single" w:sz="4" w:space="0" w:color="auto"/>
              <w:right w:val="single" w:sz="4" w:space="0" w:color="auto"/>
            </w:tcBorders>
            <w:shd w:val="clear" w:color="000000" w:fill="FFC000"/>
            <w:vAlign w:val="center"/>
            <w:hideMark/>
          </w:tcPr>
          <w:p w14:paraId="633092BD" w14:textId="77777777" w:rsidR="00BA38BE" w:rsidRPr="0072536B" w:rsidRDefault="00BA38BE" w:rsidP="00BA38BE">
            <w:pPr>
              <w:spacing w:after="0" w:line="240" w:lineRule="auto"/>
              <w:rPr>
                <w:rFonts w:ascii="Arial" w:eastAsia="Times New Roman" w:hAnsi="Arial" w:cs="Arial"/>
                <w:b/>
                <w:bCs/>
                <w:sz w:val="20"/>
                <w:szCs w:val="20"/>
              </w:rPr>
            </w:pPr>
            <w:r w:rsidRPr="0072536B">
              <w:rPr>
                <w:rFonts w:ascii="Arial" w:eastAsia="Times New Roman" w:hAnsi="Arial" w:cs="Arial"/>
                <w:b/>
                <w:bCs/>
                <w:sz w:val="20"/>
                <w:szCs w:val="20"/>
              </w:rPr>
              <w:t>Rashodi za nabavu nefinancijske imovine</w:t>
            </w:r>
          </w:p>
        </w:tc>
        <w:tc>
          <w:tcPr>
            <w:tcW w:w="1559" w:type="dxa"/>
            <w:tcBorders>
              <w:top w:val="nil"/>
              <w:left w:val="nil"/>
              <w:bottom w:val="single" w:sz="4" w:space="0" w:color="auto"/>
              <w:right w:val="single" w:sz="4" w:space="0" w:color="auto"/>
            </w:tcBorders>
            <w:shd w:val="clear" w:color="000000" w:fill="FFC000"/>
            <w:noWrap/>
            <w:vAlign w:val="bottom"/>
          </w:tcPr>
          <w:p w14:paraId="597A493B" w14:textId="7D0A5DC9" w:rsidR="00BA38BE" w:rsidRPr="0072536B" w:rsidRDefault="007B14DC"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24.201,00</w:t>
            </w:r>
          </w:p>
        </w:tc>
        <w:tc>
          <w:tcPr>
            <w:tcW w:w="1418" w:type="dxa"/>
            <w:tcBorders>
              <w:top w:val="nil"/>
              <w:left w:val="nil"/>
              <w:bottom w:val="single" w:sz="4" w:space="0" w:color="auto"/>
              <w:right w:val="single" w:sz="4" w:space="0" w:color="auto"/>
            </w:tcBorders>
            <w:shd w:val="clear" w:color="000000" w:fill="FFC000"/>
            <w:noWrap/>
            <w:vAlign w:val="bottom"/>
          </w:tcPr>
          <w:p w14:paraId="43583DD7" w14:textId="72D00E99" w:rsidR="00BA38BE" w:rsidRPr="0072536B" w:rsidRDefault="005C4B74" w:rsidP="00BA38BE">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90.606,43</w:t>
            </w:r>
          </w:p>
        </w:tc>
        <w:tc>
          <w:tcPr>
            <w:tcW w:w="1384" w:type="dxa"/>
            <w:tcBorders>
              <w:top w:val="nil"/>
              <w:left w:val="nil"/>
              <w:bottom w:val="single" w:sz="4" w:space="0" w:color="auto"/>
              <w:right w:val="single" w:sz="4" w:space="0" w:color="auto"/>
            </w:tcBorders>
            <w:shd w:val="clear" w:color="000000" w:fill="FFC000"/>
            <w:noWrap/>
            <w:vAlign w:val="bottom"/>
          </w:tcPr>
          <w:p w14:paraId="155C1500" w14:textId="089E4E56" w:rsidR="00ED089C" w:rsidRDefault="00ED089C" w:rsidP="00ED089C">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114.807,43</w:t>
            </w:r>
          </w:p>
          <w:p w14:paraId="2B49400B" w14:textId="734C3A26" w:rsidR="00ED089C" w:rsidRPr="0072536B" w:rsidRDefault="00ED089C" w:rsidP="00BA38BE">
            <w:pPr>
              <w:spacing w:after="0" w:line="240" w:lineRule="auto"/>
              <w:jc w:val="right"/>
              <w:rPr>
                <w:rFonts w:ascii="Arial" w:eastAsia="Times New Roman" w:hAnsi="Arial" w:cs="Arial"/>
                <w:b/>
                <w:bCs/>
                <w:color w:val="000000"/>
                <w:sz w:val="20"/>
                <w:szCs w:val="20"/>
              </w:rPr>
            </w:pPr>
          </w:p>
        </w:tc>
      </w:tr>
      <w:tr w:rsidR="00BA38BE" w:rsidRPr="00E63FBF" w14:paraId="606E870F" w14:textId="77777777" w:rsidTr="00BA38BE">
        <w:trPr>
          <w:trHeight w:val="51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21A9F72"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vAlign w:val="center"/>
            <w:hideMark/>
          </w:tcPr>
          <w:p w14:paraId="3263C01E"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42</w:t>
            </w:r>
          </w:p>
        </w:tc>
        <w:tc>
          <w:tcPr>
            <w:tcW w:w="683" w:type="dxa"/>
            <w:tcBorders>
              <w:top w:val="nil"/>
              <w:left w:val="nil"/>
              <w:bottom w:val="single" w:sz="4" w:space="0" w:color="auto"/>
              <w:right w:val="single" w:sz="4" w:space="0" w:color="auto"/>
            </w:tcBorders>
            <w:shd w:val="clear" w:color="000000" w:fill="FFFFFF"/>
            <w:vAlign w:val="center"/>
            <w:hideMark/>
          </w:tcPr>
          <w:p w14:paraId="37CE015C"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2653" w:type="dxa"/>
            <w:tcBorders>
              <w:top w:val="nil"/>
              <w:left w:val="nil"/>
              <w:bottom w:val="single" w:sz="4" w:space="0" w:color="auto"/>
              <w:right w:val="single" w:sz="4" w:space="0" w:color="auto"/>
            </w:tcBorders>
            <w:shd w:val="clear" w:color="000000" w:fill="FFFFFF"/>
            <w:vAlign w:val="center"/>
            <w:hideMark/>
          </w:tcPr>
          <w:p w14:paraId="751704AE"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Rashodi za nabavu proizvedene dugotrajne imovine</w:t>
            </w:r>
          </w:p>
        </w:tc>
        <w:tc>
          <w:tcPr>
            <w:tcW w:w="1559" w:type="dxa"/>
            <w:tcBorders>
              <w:top w:val="nil"/>
              <w:left w:val="nil"/>
              <w:bottom w:val="single" w:sz="4" w:space="0" w:color="auto"/>
              <w:right w:val="single" w:sz="4" w:space="0" w:color="auto"/>
            </w:tcBorders>
            <w:shd w:val="clear" w:color="000000" w:fill="FFFFFF"/>
            <w:noWrap/>
            <w:vAlign w:val="bottom"/>
          </w:tcPr>
          <w:p w14:paraId="0F1B7463" w14:textId="410F1031"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c>
          <w:tcPr>
            <w:tcW w:w="1418" w:type="dxa"/>
            <w:tcBorders>
              <w:top w:val="nil"/>
              <w:left w:val="nil"/>
              <w:bottom w:val="single" w:sz="4" w:space="0" w:color="auto"/>
              <w:right w:val="single" w:sz="4" w:space="0" w:color="auto"/>
            </w:tcBorders>
            <w:shd w:val="clear" w:color="000000" w:fill="FFFFFF"/>
            <w:noWrap/>
            <w:vAlign w:val="bottom"/>
          </w:tcPr>
          <w:p w14:paraId="2B4CA01B" w14:textId="789C83F6" w:rsidR="00BA38BE" w:rsidRPr="0072536B" w:rsidRDefault="005C4B74"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41.620,62</w:t>
            </w:r>
          </w:p>
        </w:tc>
        <w:tc>
          <w:tcPr>
            <w:tcW w:w="1384" w:type="dxa"/>
            <w:tcBorders>
              <w:top w:val="nil"/>
              <w:left w:val="nil"/>
              <w:bottom w:val="single" w:sz="4" w:space="0" w:color="auto"/>
              <w:right w:val="single" w:sz="4" w:space="0" w:color="auto"/>
            </w:tcBorders>
            <w:shd w:val="clear" w:color="000000" w:fill="FFFFFF"/>
            <w:vAlign w:val="bottom"/>
          </w:tcPr>
          <w:p w14:paraId="58E6E656" w14:textId="77777777" w:rsidR="00BA38BE"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65.821,62</w:t>
            </w:r>
          </w:p>
          <w:p w14:paraId="35A6F0BE" w14:textId="50940093" w:rsidR="00ED089C" w:rsidRPr="0072536B" w:rsidRDefault="00ED089C" w:rsidP="00BA38BE">
            <w:pPr>
              <w:spacing w:after="0" w:line="240" w:lineRule="auto"/>
              <w:jc w:val="right"/>
              <w:rPr>
                <w:rFonts w:ascii="Arial" w:eastAsia="Times New Roman" w:hAnsi="Arial" w:cs="Arial"/>
                <w:color w:val="000000"/>
                <w:sz w:val="20"/>
                <w:szCs w:val="20"/>
              </w:rPr>
            </w:pPr>
          </w:p>
        </w:tc>
      </w:tr>
      <w:tr w:rsidR="00BA38BE" w:rsidRPr="00E63FBF" w14:paraId="6B691E4B"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tcPr>
          <w:p w14:paraId="0B4022B8" w14:textId="77777777" w:rsidR="00BA38BE" w:rsidRPr="0072536B" w:rsidRDefault="00BA38BE"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36809F45" w14:textId="77777777" w:rsidR="00BA38BE" w:rsidRPr="0072536B" w:rsidRDefault="00BA38BE"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vAlign w:val="center"/>
          </w:tcPr>
          <w:p w14:paraId="7F6AFD45" w14:textId="77777777" w:rsidR="00BA38BE" w:rsidRPr="0072536B"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3.2.</w:t>
            </w:r>
          </w:p>
        </w:tc>
        <w:tc>
          <w:tcPr>
            <w:tcW w:w="2653" w:type="dxa"/>
            <w:tcBorders>
              <w:top w:val="nil"/>
              <w:left w:val="nil"/>
              <w:bottom w:val="single" w:sz="4" w:space="0" w:color="auto"/>
              <w:right w:val="single" w:sz="4" w:space="0" w:color="auto"/>
            </w:tcBorders>
            <w:shd w:val="clear" w:color="000000" w:fill="FFFFFF"/>
            <w:vAlign w:val="center"/>
          </w:tcPr>
          <w:p w14:paraId="46832CCA"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color w:val="000000"/>
                <w:sz w:val="20"/>
                <w:szCs w:val="20"/>
              </w:rPr>
              <w:t>Vlastiti prihodi PK</w:t>
            </w:r>
          </w:p>
        </w:tc>
        <w:tc>
          <w:tcPr>
            <w:tcW w:w="1559" w:type="dxa"/>
            <w:tcBorders>
              <w:top w:val="nil"/>
              <w:left w:val="nil"/>
              <w:bottom w:val="single" w:sz="4" w:space="0" w:color="auto"/>
              <w:right w:val="single" w:sz="4" w:space="0" w:color="auto"/>
            </w:tcBorders>
            <w:shd w:val="clear" w:color="000000" w:fill="FFFFFF"/>
            <w:noWrap/>
            <w:vAlign w:val="bottom"/>
          </w:tcPr>
          <w:p w14:paraId="315A0A70" w14:textId="3EBE1649"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664F4859" w14:textId="7EE2CFAA"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vAlign w:val="bottom"/>
          </w:tcPr>
          <w:p w14:paraId="0A975A1F" w14:textId="72EB5967" w:rsidR="00BA38BE"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ED089C" w:rsidRPr="00E63FBF" w14:paraId="6AA5530A"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tcPr>
          <w:p w14:paraId="4A1487B3" w14:textId="77777777" w:rsidR="00ED089C" w:rsidRPr="0072536B" w:rsidRDefault="00ED089C"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10A6B313" w14:textId="77777777" w:rsidR="00ED089C" w:rsidRPr="0072536B" w:rsidRDefault="00ED089C"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vAlign w:val="center"/>
          </w:tcPr>
          <w:p w14:paraId="66309998" w14:textId="6238AC99" w:rsidR="00ED089C" w:rsidRDefault="00ED089C" w:rsidP="00BA38BE">
            <w:pPr>
              <w:spacing w:after="0" w:line="240" w:lineRule="auto"/>
              <w:rPr>
                <w:rFonts w:ascii="Arial" w:eastAsia="Times New Roman" w:hAnsi="Arial" w:cs="Arial"/>
                <w:sz w:val="20"/>
                <w:szCs w:val="20"/>
              </w:rPr>
            </w:pPr>
            <w:r>
              <w:rPr>
                <w:rFonts w:ascii="Arial" w:eastAsia="Times New Roman" w:hAnsi="Arial" w:cs="Arial"/>
                <w:sz w:val="20"/>
                <w:szCs w:val="20"/>
              </w:rPr>
              <w:t>3.2.2</w:t>
            </w:r>
          </w:p>
        </w:tc>
        <w:tc>
          <w:tcPr>
            <w:tcW w:w="2653" w:type="dxa"/>
            <w:tcBorders>
              <w:top w:val="nil"/>
              <w:left w:val="nil"/>
              <w:bottom w:val="single" w:sz="4" w:space="0" w:color="auto"/>
              <w:right w:val="single" w:sz="4" w:space="0" w:color="auto"/>
            </w:tcBorders>
            <w:shd w:val="clear" w:color="000000" w:fill="FFFFFF"/>
            <w:vAlign w:val="center"/>
          </w:tcPr>
          <w:p w14:paraId="7181572C" w14:textId="0BC83318" w:rsidR="00ED089C" w:rsidRPr="0072536B" w:rsidRDefault="00ED089C" w:rsidP="00BA38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Vlastiti prihodi PK-prenesena sredstva</w:t>
            </w:r>
          </w:p>
        </w:tc>
        <w:tc>
          <w:tcPr>
            <w:tcW w:w="1559" w:type="dxa"/>
            <w:tcBorders>
              <w:top w:val="nil"/>
              <w:left w:val="nil"/>
              <w:bottom w:val="single" w:sz="4" w:space="0" w:color="auto"/>
              <w:right w:val="single" w:sz="4" w:space="0" w:color="auto"/>
            </w:tcBorders>
            <w:shd w:val="clear" w:color="000000" w:fill="FFFFFF"/>
            <w:noWrap/>
            <w:vAlign w:val="bottom"/>
          </w:tcPr>
          <w:p w14:paraId="09FA35F6" w14:textId="12A90A1A" w:rsidR="00ED089C"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5EF4E553" w14:textId="7D8FDBFC" w:rsidR="00ED089C"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c>
          <w:tcPr>
            <w:tcW w:w="1384" w:type="dxa"/>
            <w:tcBorders>
              <w:top w:val="nil"/>
              <w:left w:val="nil"/>
              <w:bottom w:val="single" w:sz="4" w:space="0" w:color="auto"/>
              <w:right w:val="single" w:sz="4" w:space="0" w:color="auto"/>
            </w:tcBorders>
            <w:shd w:val="clear" w:color="000000" w:fill="FFFFFF"/>
            <w:vAlign w:val="bottom"/>
          </w:tcPr>
          <w:p w14:paraId="740E7B83" w14:textId="469B3C64" w:rsidR="00ED089C"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r>
      <w:tr w:rsidR="00ED089C" w:rsidRPr="00E63FBF" w14:paraId="24C089BE"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tcPr>
          <w:p w14:paraId="6F221EE3" w14:textId="77777777" w:rsidR="00ED089C" w:rsidRPr="0072536B" w:rsidRDefault="00ED089C"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0B07DD09" w14:textId="77777777" w:rsidR="00ED089C" w:rsidRPr="0072536B" w:rsidRDefault="00ED089C"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vAlign w:val="center"/>
          </w:tcPr>
          <w:p w14:paraId="47B74B68" w14:textId="1DF3C855" w:rsidR="00ED089C" w:rsidRDefault="00ED089C" w:rsidP="00BA38BE">
            <w:pPr>
              <w:spacing w:after="0" w:line="240" w:lineRule="auto"/>
              <w:rPr>
                <w:rFonts w:ascii="Arial" w:eastAsia="Times New Roman" w:hAnsi="Arial" w:cs="Arial"/>
                <w:sz w:val="20"/>
                <w:szCs w:val="20"/>
              </w:rPr>
            </w:pPr>
            <w:r>
              <w:rPr>
                <w:rFonts w:ascii="Arial" w:eastAsia="Times New Roman" w:hAnsi="Arial" w:cs="Arial"/>
                <w:sz w:val="20"/>
                <w:szCs w:val="20"/>
              </w:rPr>
              <w:t>4.4.2</w:t>
            </w:r>
          </w:p>
        </w:tc>
        <w:tc>
          <w:tcPr>
            <w:tcW w:w="2653" w:type="dxa"/>
            <w:tcBorders>
              <w:top w:val="nil"/>
              <w:left w:val="nil"/>
              <w:bottom w:val="single" w:sz="4" w:space="0" w:color="auto"/>
              <w:right w:val="single" w:sz="4" w:space="0" w:color="auto"/>
            </w:tcBorders>
            <w:shd w:val="clear" w:color="000000" w:fill="FFFFFF"/>
            <w:vAlign w:val="center"/>
          </w:tcPr>
          <w:p w14:paraId="5DD4A3E7" w14:textId="38A0B0FC" w:rsidR="00ED089C" w:rsidRDefault="00ED089C" w:rsidP="00BA38BE">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Prihodi za posebne namjene-Decentralizacija-prenesena sredstva</w:t>
            </w:r>
          </w:p>
        </w:tc>
        <w:tc>
          <w:tcPr>
            <w:tcW w:w="1559" w:type="dxa"/>
            <w:tcBorders>
              <w:top w:val="nil"/>
              <w:left w:val="nil"/>
              <w:bottom w:val="single" w:sz="4" w:space="0" w:color="auto"/>
              <w:right w:val="single" w:sz="4" w:space="0" w:color="auto"/>
            </w:tcBorders>
            <w:shd w:val="clear" w:color="000000" w:fill="FFFFFF"/>
            <w:noWrap/>
            <w:vAlign w:val="bottom"/>
          </w:tcPr>
          <w:p w14:paraId="41A0CDED" w14:textId="1DF6549C" w:rsidR="00ED089C"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5108E459" w14:textId="648C0B6C" w:rsidR="00ED089C"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31.250,00</w:t>
            </w:r>
          </w:p>
        </w:tc>
        <w:tc>
          <w:tcPr>
            <w:tcW w:w="1384" w:type="dxa"/>
            <w:tcBorders>
              <w:top w:val="nil"/>
              <w:left w:val="nil"/>
              <w:bottom w:val="single" w:sz="4" w:space="0" w:color="auto"/>
              <w:right w:val="single" w:sz="4" w:space="0" w:color="auto"/>
            </w:tcBorders>
            <w:shd w:val="clear" w:color="000000" w:fill="FFFFFF"/>
            <w:vAlign w:val="bottom"/>
          </w:tcPr>
          <w:p w14:paraId="5D2D0FB5" w14:textId="672BF353" w:rsidR="00ED089C"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31.250,00</w:t>
            </w:r>
          </w:p>
        </w:tc>
      </w:tr>
      <w:tr w:rsidR="00BA38BE" w:rsidRPr="00E63FBF" w14:paraId="64F74498"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71CEEFF7"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1168" w:type="dxa"/>
            <w:tcBorders>
              <w:top w:val="nil"/>
              <w:left w:val="nil"/>
              <w:bottom w:val="single" w:sz="4" w:space="0" w:color="auto"/>
              <w:right w:val="single" w:sz="4" w:space="0" w:color="auto"/>
            </w:tcBorders>
            <w:shd w:val="clear" w:color="000000" w:fill="FFFFFF"/>
            <w:vAlign w:val="center"/>
            <w:hideMark/>
          </w:tcPr>
          <w:p w14:paraId="2AD8BDC2" w14:textId="77777777" w:rsidR="00BA38BE" w:rsidRPr="0072536B" w:rsidRDefault="00BA38BE" w:rsidP="00BA38BE">
            <w:pPr>
              <w:spacing w:after="0" w:line="240" w:lineRule="auto"/>
              <w:rPr>
                <w:rFonts w:ascii="Arial" w:eastAsia="Times New Roman" w:hAnsi="Arial" w:cs="Arial"/>
                <w:sz w:val="20"/>
                <w:szCs w:val="20"/>
              </w:rPr>
            </w:pPr>
            <w:r w:rsidRPr="0072536B">
              <w:rPr>
                <w:rFonts w:ascii="Arial" w:eastAsia="Times New Roman" w:hAnsi="Arial" w:cs="Arial"/>
                <w:sz w:val="20"/>
                <w:szCs w:val="20"/>
              </w:rPr>
              <w:t> </w:t>
            </w:r>
          </w:p>
        </w:tc>
        <w:tc>
          <w:tcPr>
            <w:tcW w:w="683" w:type="dxa"/>
            <w:tcBorders>
              <w:top w:val="nil"/>
              <w:left w:val="nil"/>
              <w:bottom w:val="single" w:sz="4" w:space="0" w:color="auto"/>
              <w:right w:val="single" w:sz="4" w:space="0" w:color="auto"/>
            </w:tcBorders>
            <w:shd w:val="clear" w:color="000000" w:fill="FFFFFF"/>
            <w:noWrap/>
            <w:vAlign w:val="center"/>
            <w:hideMark/>
          </w:tcPr>
          <w:p w14:paraId="57F48C06"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5.4.</w:t>
            </w:r>
          </w:p>
        </w:tc>
        <w:tc>
          <w:tcPr>
            <w:tcW w:w="2653" w:type="dxa"/>
            <w:tcBorders>
              <w:top w:val="nil"/>
              <w:left w:val="nil"/>
              <w:bottom w:val="single" w:sz="4" w:space="0" w:color="auto"/>
              <w:right w:val="single" w:sz="4" w:space="0" w:color="auto"/>
            </w:tcBorders>
            <w:shd w:val="clear" w:color="000000" w:fill="FFFFFF"/>
            <w:noWrap/>
            <w:vAlign w:val="center"/>
            <w:hideMark/>
          </w:tcPr>
          <w:p w14:paraId="5BACA622" w14:textId="77777777"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i/>
                <w:iCs/>
                <w:sz w:val="20"/>
                <w:szCs w:val="20"/>
              </w:rPr>
              <w:t>Pomoći PK</w:t>
            </w:r>
          </w:p>
        </w:tc>
        <w:tc>
          <w:tcPr>
            <w:tcW w:w="1559" w:type="dxa"/>
            <w:tcBorders>
              <w:top w:val="nil"/>
              <w:left w:val="nil"/>
              <w:bottom w:val="single" w:sz="4" w:space="0" w:color="auto"/>
              <w:right w:val="single" w:sz="4" w:space="0" w:color="auto"/>
            </w:tcBorders>
            <w:shd w:val="clear" w:color="000000" w:fill="FFFFFF"/>
            <w:noWrap/>
            <w:vAlign w:val="bottom"/>
          </w:tcPr>
          <w:p w14:paraId="096E4C08" w14:textId="1CBF2F49"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c>
          <w:tcPr>
            <w:tcW w:w="1418" w:type="dxa"/>
            <w:tcBorders>
              <w:top w:val="nil"/>
              <w:left w:val="nil"/>
              <w:bottom w:val="single" w:sz="4" w:space="0" w:color="auto"/>
              <w:right w:val="single" w:sz="4" w:space="0" w:color="auto"/>
            </w:tcBorders>
            <w:shd w:val="clear" w:color="000000" w:fill="FFFFFF"/>
            <w:noWrap/>
            <w:vAlign w:val="bottom"/>
          </w:tcPr>
          <w:p w14:paraId="67679509" w14:textId="7933F667"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vAlign w:val="bottom"/>
          </w:tcPr>
          <w:p w14:paraId="0BCD7B13" w14:textId="30C16FF3" w:rsidR="00BA38BE"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r>
      <w:tr w:rsidR="00BA38BE" w:rsidRPr="00E63FBF" w14:paraId="0AFC5806"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tcPr>
          <w:p w14:paraId="13436058" w14:textId="77777777" w:rsidR="00BA38BE" w:rsidRPr="0072536B" w:rsidRDefault="00BA38BE"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1AD3CFE3" w14:textId="0702C16F" w:rsidR="00BA38BE" w:rsidRPr="0072536B"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45</w:t>
            </w:r>
          </w:p>
        </w:tc>
        <w:tc>
          <w:tcPr>
            <w:tcW w:w="683" w:type="dxa"/>
            <w:tcBorders>
              <w:top w:val="nil"/>
              <w:left w:val="nil"/>
              <w:bottom w:val="single" w:sz="4" w:space="0" w:color="auto"/>
              <w:right w:val="single" w:sz="4" w:space="0" w:color="auto"/>
            </w:tcBorders>
            <w:shd w:val="clear" w:color="000000" w:fill="FFFFFF"/>
            <w:noWrap/>
            <w:vAlign w:val="center"/>
          </w:tcPr>
          <w:p w14:paraId="4ADAE89E" w14:textId="77777777" w:rsidR="00BA38BE" w:rsidRPr="0072536B" w:rsidRDefault="00BA38BE" w:rsidP="00BA38BE">
            <w:pPr>
              <w:spacing w:after="0" w:line="240" w:lineRule="auto"/>
              <w:rPr>
                <w:rFonts w:ascii="Arial" w:eastAsia="Times New Roman" w:hAnsi="Arial" w:cs="Arial"/>
                <w:i/>
                <w:iCs/>
                <w:sz w:val="20"/>
                <w:szCs w:val="20"/>
              </w:rPr>
            </w:pPr>
          </w:p>
        </w:tc>
        <w:tc>
          <w:tcPr>
            <w:tcW w:w="2653" w:type="dxa"/>
            <w:tcBorders>
              <w:top w:val="nil"/>
              <w:left w:val="nil"/>
              <w:bottom w:val="single" w:sz="4" w:space="0" w:color="auto"/>
              <w:right w:val="single" w:sz="4" w:space="0" w:color="auto"/>
            </w:tcBorders>
            <w:shd w:val="clear" w:color="000000" w:fill="FFFFFF"/>
            <w:noWrap/>
            <w:vAlign w:val="center"/>
          </w:tcPr>
          <w:p w14:paraId="4B1AD53B" w14:textId="6DE30B75" w:rsidR="00BA38BE" w:rsidRPr="0072536B" w:rsidRDefault="00BA38BE" w:rsidP="00BA38BE">
            <w:pPr>
              <w:spacing w:after="0" w:line="240" w:lineRule="auto"/>
              <w:rPr>
                <w:rFonts w:ascii="Arial" w:eastAsia="Times New Roman" w:hAnsi="Arial" w:cs="Arial"/>
                <w:i/>
                <w:iCs/>
                <w:sz w:val="20"/>
                <w:szCs w:val="20"/>
              </w:rPr>
            </w:pPr>
            <w:r w:rsidRPr="0072536B">
              <w:rPr>
                <w:rFonts w:ascii="Arial" w:eastAsia="Times New Roman" w:hAnsi="Arial" w:cs="Arial"/>
                <w:sz w:val="20"/>
                <w:szCs w:val="20"/>
              </w:rPr>
              <w:t xml:space="preserve">Rashodi za </w:t>
            </w:r>
            <w:r>
              <w:rPr>
                <w:rFonts w:ascii="Arial" w:eastAsia="Times New Roman" w:hAnsi="Arial" w:cs="Arial"/>
                <w:sz w:val="20"/>
                <w:szCs w:val="20"/>
              </w:rPr>
              <w:t>dodatna ulaganja na nefinancijskoj imovini</w:t>
            </w:r>
          </w:p>
        </w:tc>
        <w:tc>
          <w:tcPr>
            <w:tcW w:w="1559" w:type="dxa"/>
            <w:tcBorders>
              <w:top w:val="nil"/>
              <w:left w:val="nil"/>
              <w:bottom w:val="single" w:sz="4" w:space="0" w:color="auto"/>
              <w:right w:val="single" w:sz="4" w:space="0" w:color="auto"/>
            </w:tcBorders>
            <w:shd w:val="clear" w:color="000000" w:fill="FFFFFF"/>
            <w:noWrap/>
            <w:vAlign w:val="bottom"/>
          </w:tcPr>
          <w:p w14:paraId="5F731E7C" w14:textId="40E4313C"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5E656405" w14:textId="648B1649"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48.985,81</w:t>
            </w:r>
          </w:p>
        </w:tc>
        <w:tc>
          <w:tcPr>
            <w:tcW w:w="1384" w:type="dxa"/>
            <w:tcBorders>
              <w:top w:val="nil"/>
              <w:left w:val="nil"/>
              <w:bottom w:val="single" w:sz="4" w:space="0" w:color="auto"/>
              <w:right w:val="single" w:sz="4" w:space="0" w:color="auto"/>
            </w:tcBorders>
            <w:shd w:val="clear" w:color="000000" w:fill="FFFFFF"/>
            <w:vAlign w:val="bottom"/>
          </w:tcPr>
          <w:p w14:paraId="72BB0003" w14:textId="53009F78" w:rsidR="00BA38BE"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48.985,81</w:t>
            </w:r>
          </w:p>
        </w:tc>
      </w:tr>
      <w:tr w:rsidR="00BA38BE" w:rsidRPr="00E63FBF" w14:paraId="17D5E983"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tcPr>
          <w:p w14:paraId="355C6867" w14:textId="77777777" w:rsidR="00BA38BE" w:rsidRPr="0072536B" w:rsidRDefault="00BA38BE"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351DFADB" w14:textId="77777777" w:rsidR="00BA38BE" w:rsidRDefault="00BA38BE"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5A2D6951" w14:textId="179F1868" w:rsidR="00BA38BE" w:rsidRPr="0072536B" w:rsidRDefault="00BA38BE"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1.1.</w:t>
            </w:r>
          </w:p>
        </w:tc>
        <w:tc>
          <w:tcPr>
            <w:tcW w:w="2653" w:type="dxa"/>
            <w:tcBorders>
              <w:top w:val="nil"/>
              <w:left w:val="nil"/>
              <w:bottom w:val="single" w:sz="4" w:space="0" w:color="auto"/>
              <w:right w:val="single" w:sz="4" w:space="0" w:color="auto"/>
            </w:tcBorders>
            <w:shd w:val="clear" w:color="000000" w:fill="FFFFFF"/>
            <w:noWrap/>
            <w:vAlign w:val="center"/>
          </w:tcPr>
          <w:p w14:paraId="1B2E2663" w14:textId="1E9256EB" w:rsidR="00BA38BE" w:rsidRPr="0072536B"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Opći prihodi i primici</w:t>
            </w:r>
          </w:p>
        </w:tc>
        <w:tc>
          <w:tcPr>
            <w:tcW w:w="1559" w:type="dxa"/>
            <w:tcBorders>
              <w:top w:val="nil"/>
              <w:left w:val="nil"/>
              <w:bottom w:val="single" w:sz="4" w:space="0" w:color="auto"/>
              <w:right w:val="single" w:sz="4" w:space="0" w:color="auto"/>
            </w:tcBorders>
            <w:shd w:val="clear" w:color="000000" w:fill="FFFFFF"/>
            <w:noWrap/>
            <w:vAlign w:val="bottom"/>
          </w:tcPr>
          <w:p w14:paraId="54837543" w14:textId="5AA005DC"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52366840" w14:textId="502CD083" w:rsidR="00BA38BE"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384" w:type="dxa"/>
            <w:tcBorders>
              <w:top w:val="nil"/>
              <w:left w:val="nil"/>
              <w:bottom w:val="single" w:sz="4" w:space="0" w:color="auto"/>
              <w:right w:val="single" w:sz="4" w:space="0" w:color="auto"/>
            </w:tcBorders>
            <w:shd w:val="clear" w:color="000000" w:fill="FFFFFF"/>
            <w:vAlign w:val="bottom"/>
          </w:tcPr>
          <w:p w14:paraId="0C4A4215" w14:textId="4B129A73" w:rsidR="00BA38BE"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ED089C" w:rsidRPr="00E63FBF" w14:paraId="66E25318"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tcPr>
          <w:p w14:paraId="54742A63" w14:textId="77777777" w:rsidR="00ED089C" w:rsidRPr="0072536B" w:rsidRDefault="00ED089C"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078AF09C" w14:textId="77777777" w:rsidR="00ED089C" w:rsidRDefault="00ED089C"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783D3F93" w14:textId="69D34BDA" w:rsidR="00ED089C" w:rsidRDefault="00ED089C" w:rsidP="00BA38BE">
            <w:pPr>
              <w:spacing w:after="0" w:line="240" w:lineRule="auto"/>
              <w:rPr>
                <w:rFonts w:ascii="Arial" w:eastAsia="Times New Roman" w:hAnsi="Arial" w:cs="Arial"/>
                <w:i/>
                <w:iCs/>
                <w:sz w:val="20"/>
                <w:szCs w:val="20"/>
              </w:rPr>
            </w:pPr>
            <w:r>
              <w:rPr>
                <w:rFonts w:ascii="Arial" w:eastAsia="Times New Roman" w:hAnsi="Arial" w:cs="Arial"/>
                <w:sz w:val="20"/>
                <w:szCs w:val="20"/>
              </w:rPr>
              <w:t>4.4.2</w:t>
            </w:r>
          </w:p>
        </w:tc>
        <w:tc>
          <w:tcPr>
            <w:tcW w:w="2653" w:type="dxa"/>
            <w:tcBorders>
              <w:top w:val="nil"/>
              <w:left w:val="nil"/>
              <w:bottom w:val="single" w:sz="4" w:space="0" w:color="auto"/>
              <w:right w:val="single" w:sz="4" w:space="0" w:color="auto"/>
            </w:tcBorders>
            <w:shd w:val="clear" w:color="000000" w:fill="FFFFFF"/>
            <w:noWrap/>
            <w:vAlign w:val="center"/>
          </w:tcPr>
          <w:p w14:paraId="60BCDF5D" w14:textId="21961DEF" w:rsidR="00ED089C" w:rsidRDefault="00ED089C" w:rsidP="00BA38BE">
            <w:pPr>
              <w:spacing w:after="0" w:line="240" w:lineRule="auto"/>
              <w:rPr>
                <w:rFonts w:ascii="Arial" w:eastAsia="Times New Roman" w:hAnsi="Arial" w:cs="Arial"/>
                <w:sz w:val="20"/>
                <w:szCs w:val="20"/>
              </w:rPr>
            </w:pPr>
            <w:r w:rsidRPr="00ED089C">
              <w:rPr>
                <w:rFonts w:ascii="Arial" w:eastAsia="Times New Roman" w:hAnsi="Arial" w:cs="Arial"/>
                <w:sz w:val="20"/>
                <w:szCs w:val="20"/>
              </w:rPr>
              <w:t>Prihodi za posebne namjene-Decentralizacija-prenesena sredstva</w:t>
            </w:r>
          </w:p>
        </w:tc>
        <w:tc>
          <w:tcPr>
            <w:tcW w:w="1559" w:type="dxa"/>
            <w:tcBorders>
              <w:top w:val="nil"/>
              <w:left w:val="nil"/>
              <w:bottom w:val="single" w:sz="4" w:space="0" w:color="auto"/>
              <w:right w:val="single" w:sz="4" w:space="0" w:color="auto"/>
            </w:tcBorders>
            <w:shd w:val="clear" w:color="000000" w:fill="FFFFFF"/>
            <w:noWrap/>
            <w:vAlign w:val="bottom"/>
          </w:tcPr>
          <w:p w14:paraId="48D1E174" w14:textId="19006CE6" w:rsidR="00ED089C"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36C303D8" w14:textId="79BFC57C" w:rsidR="00ED089C"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28.000,00</w:t>
            </w:r>
          </w:p>
        </w:tc>
        <w:tc>
          <w:tcPr>
            <w:tcW w:w="1384" w:type="dxa"/>
            <w:tcBorders>
              <w:top w:val="nil"/>
              <w:left w:val="nil"/>
              <w:bottom w:val="single" w:sz="4" w:space="0" w:color="auto"/>
              <w:right w:val="single" w:sz="4" w:space="0" w:color="auto"/>
            </w:tcBorders>
            <w:shd w:val="clear" w:color="000000" w:fill="FFFFFF"/>
            <w:vAlign w:val="bottom"/>
          </w:tcPr>
          <w:p w14:paraId="7277541A" w14:textId="28F38DE3" w:rsidR="00ED089C"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28.000,00</w:t>
            </w:r>
          </w:p>
        </w:tc>
      </w:tr>
      <w:tr w:rsidR="00BA38BE" w:rsidRPr="00E63FBF" w14:paraId="6B520D6D" w14:textId="77777777" w:rsidTr="00BA38BE">
        <w:trPr>
          <w:trHeight w:val="300"/>
        </w:trPr>
        <w:tc>
          <w:tcPr>
            <w:tcW w:w="883" w:type="dxa"/>
            <w:tcBorders>
              <w:top w:val="nil"/>
              <w:left w:val="single" w:sz="4" w:space="0" w:color="auto"/>
              <w:bottom w:val="single" w:sz="4" w:space="0" w:color="auto"/>
              <w:right w:val="single" w:sz="4" w:space="0" w:color="auto"/>
            </w:tcBorders>
            <w:shd w:val="clear" w:color="000000" w:fill="FFFFFF"/>
            <w:vAlign w:val="center"/>
          </w:tcPr>
          <w:p w14:paraId="139942CB" w14:textId="77777777" w:rsidR="00BA38BE" w:rsidRPr="0072536B" w:rsidRDefault="00BA38BE" w:rsidP="00BA38BE">
            <w:pPr>
              <w:spacing w:after="0" w:line="240" w:lineRule="auto"/>
              <w:rPr>
                <w:rFonts w:ascii="Arial" w:eastAsia="Times New Roman" w:hAnsi="Arial" w:cs="Arial"/>
                <w:sz w:val="20"/>
                <w:szCs w:val="20"/>
              </w:rPr>
            </w:pPr>
          </w:p>
        </w:tc>
        <w:tc>
          <w:tcPr>
            <w:tcW w:w="1168" w:type="dxa"/>
            <w:tcBorders>
              <w:top w:val="nil"/>
              <w:left w:val="nil"/>
              <w:bottom w:val="single" w:sz="4" w:space="0" w:color="auto"/>
              <w:right w:val="single" w:sz="4" w:space="0" w:color="auto"/>
            </w:tcBorders>
            <w:shd w:val="clear" w:color="000000" w:fill="FFFFFF"/>
            <w:vAlign w:val="center"/>
          </w:tcPr>
          <w:p w14:paraId="79A40EE1" w14:textId="77777777" w:rsidR="00BA38BE" w:rsidRDefault="00BA38BE" w:rsidP="00BA38BE">
            <w:pPr>
              <w:spacing w:after="0" w:line="240" w:lineRule="auto"/>
              <w:rPr>
                <w:rFonts w:ascii="Arial" w:eastAsia="Times New Roman" w:hAnsi="Arial" w:cs="Arial"/>
                <w:sz w:val="20"/>
                <w:szCs w:val="20"/>
              </w:rPr>
            </w:pPr>
          </w:p>
        </w:tc>
        <w:tc>
          <w:tcPr>
            <w:tcW w:w="683" w:type="dxa"/>
            <w:tcBorders>
              <w:top w:val="nil"/>
              <w:left w:val="nil"/>
              <w:bottom w:val="single" w:sz="4" w:space="0" w:color="auto"/>
              <w:right w:val="single" w:sz="4" w:space="0" w:color="auto"/>
            </w:tcBorders>
            <w:shd w:val="clear" w:color="000000" w:fill="FFFFFF"/>
            <w:noWrap/>
            <w:vAlign w:val="center"/>
          </w:tcPr>
          <w:p w14:paraId="25DBC33A" w14:textId="15218E28" w:rsidR="00BA38BE" w:rsidRPr="0072536B" w:rsidRDefault="00BA38BE" w:rsidP="00BA38BE">
            <w:pPr>
              <w:spacing w:after="0" w:line="240" w:lineRule="auto"/>
              <w:rPr>
                <w:rFonts w:ascii="Arial" w:eastAsia="Times New Roman" w:hAnsi="Arial" w:cs="Arial"/>
                <w:i/>
                <w:iCs/>
                <w:sz w:val="20"/>
                <w:szCs w:val="20"/>
              </w:rPr>
            </w:pPr>
            <w:r>
              <w:rPr>
                <w:rFonts w:ascii="Arial" w:eastAsia="Times New Roman" w:hAnsi="Arial" w:cs="Arial"/>
                <w:i/>
                <w:iCs/>
                <w:sz w:val="20"/>
                <w:szCs w:val="20"/>
              </w:rPr>
              <w:t>5.4.</w:t>
            </w:r>
          </w:p>
        </w:tc>
        <w:tc>
          <w:tcPr>
            <w:tcW w:w="2653" w:type="dxa"/>
            <w:tcBorders>
              <w:top w:val="nil"/>
              <w:left w:val="nil"/>
              <w:bottom w:val="single" w:sz="4" w:space="0" w:color="auto"/>
              <w:right w:val="single" w:sz="4" w:space="0" w:color="auto"/>
            </w:tcBorders>
            <w:shd w:val="clear" w:color="000000" w:fill="FFFFFF"/>
            <w:noWrap/>
            <w:vAlign w:val="center"/>
          </w:tcPr>
          <w:p w14:paraId="7ADD5AB7" w14:textId="3AA7266A" w:rsidR="00BA38BE" w:rsidRPr="0072536B" w:rsidRDefault="00BA38BE" w:rsidP="00BA38BE">
            <w:pPr>
              <w:spacing w:after="0" w:line="240" w:lineRule="auto"/>
              <w:rPr>
                <w:rFonts w:ascii="Arial" w:eastAsia="Times New Roman" w:hAnsi="Arial" w:cs="Arial"/>
                <w:sz w:val="20"/>
                <w:szCs w:val="20"/>
              </w:rPr>
            </w:pPr>
            <w:r>
              <w:rPr>
                <w:rFonts w:ascii="Arial" w:eastAsia="Times New Roman" w:hAnsi="Arial" w:cs="Arial"/>
                <w:sz w:val="20"/>
                <w:szCs w:val="20"/>
              </w:rPr>
              <w:t>Pomoći PK</w:t>
            </w:r>
          </w:p>
        </w:tc>
        <w:tc>
          <w:tcPr>
            <w:tcW w:w="1559" w:type="dxa"/>
            <w:tcBorders>
              <w:top w:val="nil"/>
              <w:left w:val="nil"/>
              <w:bottom w:val="single" w:sz="4" w:space="0" w:color="auto"/>
              <w:right w:val="single" w:sz="4" w:space="0" w:color="auto"/>
            </w:tcBorders>
            <w:shd w:val="clear" w:color="000000" w:fill="FFFFFF"/>
            <w:noWrap/>
            <w:vAlign w:val="bottom"/>
          </w:tcPr>
          <w:p w14:paraId="18EE05BC" w14:textId="17A5AEDA" w:rsidR="00BA38BE" w:rsidRPr="0072536B" w:rsidRDefault="007B14D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tcBorders>
              <w:top w:val="nil"/>
              <w:left w:val="nil"/>
              <w:bottom w:val="single" w:sz="4" w:space="0" w:color="auto"/>
              <w:right w:val="single" w:sz="4" w:space="0" w:color="auto"/>
            </w:tcBorders>
            <w:shd w:val="clear" w:color="000000" w:fill="FFFFFF"/>
            <w:noWrap/>
            <w:vAlign w:val="bottom"/>
          </w:tcPr>
          <w:p w14:paraId="7E5EBC75" w14:textId="17C876D3" w:rsidR="00BA38BE" w:rsidRPr="0072536B" w:rsidRDefault="00D86D85"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20.985,81</w:t>
            </w:r>
          </w:p>
        </w:tc>
        <w:tc>
          <w:tcPr>
            <w:tcW w:w="1384" w:type="dxa"/>
            <w:tcBorders>
              <w:top w:val="nil"/>
              <w:left w:val="nil"/>
              <w:bottom w:val="single" w:sz="4" w:space="0" w:color="auto"/>
              <w:right w:val="single" w:sz="4" w:space="0" w:color="auto"/>
            </w:tcBorders>
            <w:shd w:val="clear" w:color="000000" w:fill="FFFFFF"/>
            <w:vAlign w:val="bottom"/>
          </w:tcPr>
          <w:p w14:paraId="1370D96E" w14:textId="5FD2C57E" w:rsidR="00BA38BE" w:rsidRPr="0072536B" w:rsidRDefault="00ED089C" w:rsidP="00BA38B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20.985,81</w:t>
            </w:r>
          </w:p>
        </w:tc>
      </w:tr>
      <w:tr w:rsidR="00BA38BE" w:rsidRPr="00E63FBF" w14:paraId="0E42C775" w14:textId="77777777" w:rsidTr="00BA38BE">
        <w:trPr>
          <w:trHeight w:val="300"/>
        </w:trPr>
        <w:tc>
          <w:tcPr>
            <w:tcW w:w="883" w:type="dxa"/>
            <w:tcBorders>
              <w:top w:val="nil"/>
              <w:left w:val="nil"/>
              <w:bottom w:val="nil"/>
              <w:right w:val="nil"/>
            </w:tcBorders>
            <w:shd w:val="clear" w:color="auto" w:fill="auto"/>
            <w:noWrap/>
            <w:vAlign w:val="bottom"/>
            <w:hideMark/>
          </w:tcPr>
          <w:p w14:paraId="7D0F5A00" w14:textId="77777777" w:rsidR="00BA38BE" w:rsidRPr="0072536B" w:rsidRDefault="00BA38BE" w:rsidP="00BA38BE">
            <w:pPr>
              <w:spacing w:after="0" w:line="240" w:lineRule="auto"/>
              <w:jc w:val="right"/>
              <w:rPr>
                <w:rFonts w:ascii="Arial" w:eastAsia="Times New Roman" w:hAnsi="Arial" w:cs="Arial"/>
                <w:color w:val="000000"/>
                <w:sz w:val="20"/>
                <w:szCs w:val="20"/>
              </w:rPr>
            </w:pPr>
          </w:p>
        </w:tc>
        <w:tc>
          <w:tcPr>
            <w:tcW w:w="1168" w:type="dxa"/>
            <w:tcBorders>
              <w:top w:val="nil"/>
              <w:left w:val="nil"/>
              <w:bottom w:val="nil"/>
              <w:right w:val="nil"/>
            </w:tcBorders>
            <w:shd w:val="clear" w:color="auto" w:fill="auto"/>
            <w:noWrap/>
            <w:vAlign w:val="bottom"/>
            <w:hideMark/>
          </w:tcPr>
          <w:p w14:paraId="50FCA996" w14:textId="77777777" w:rsidR="00BA38BE" w:rsidRPr="0072536B" w:rsidRDefault="00BA38BE" w:rsidP="00BA38BE">
            <w:pPr>
              <w:spacing w:after="0" w:line="240" w:lineRule="auto"/>
              <w:rPr>
                <w:rFonts w:ascii="Arial" w:eastAsia="Times New Roman" w:hAnsi="Arial" w:cs="Arial"/>
                <w:sz w:val="20"/>
                <w:szCs w:val="20"/>
              </w:rPr>
            </w:pPr>
          </w:p>
        </w:tc>
        <w:tc>
          <w:tcPr>
            <w:tcW w:w="683" w:type="dxa"/>
            <w:tcBorders>
              <w:top w:val="nil"/>
              <w:left w:val="nil"/>
              <w:bottom w:val="nil"/>
              <w:right w:val="nil"/>
            </w:tcBorders>
            <w:shd w:val="clear" w:color="auto" w:fill="auto"/>
            <w:noWrap/>
            <w:vAlign w:val="bottom"/>
            <w:hideMark/>
          </w:tcPr>
          <w:p w14:paraId="0802B570" w14:textId="77777777" w:rsidR="00BA38BE" w:rsidRPr="0072536B" w:rsidRDefault="00BA38BE" w:rsidP="00BA38BE">
            <w:pPr>
              <w:spacing w:after="0" w:line="240" w:lineRule="auto"/>
              <w:rPr>
                <w:rFonts w:ascii="Arial" w:eastAsia="Times New Roman" w:hAnsi="Arial" w:cs="Arial"/>
                <w:sz w:val="20"/>
                <w:szCs w:val="20"/>
              </w:rPr>
            </w:pPr>
          </w:p>
        </w:tc>
        <w:tc>
          <w:tcPr>
            <w:tcW w:w="2653" w:type="dxa"/>
            <w:tcBorders>
              <w:top w:val="nil"/>
              <w:left w:val="nil"/>
              <w:bottom w:val="nil"/>
              <w:right w:val="nil"/>
            </w:tcBorders>
            <w:shd w:val="clear" w:color="auto" w:fill="auto"/>
            <w:noWrap/>
            <w:vAlign w:val="bottom"/>
            <w:hideMark/>
          </w:tcPr>
          <w:p w14:paraId="6AF74A46" w14:textId="77777777" w:rsidR="00BA38BE" w:rsidRPr="0072536B" w:rsidRDefault="00BA38BE" w:rsidP="00BA38BE">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14:paraId="2BE94F4D" w14:textId="77777777" w:rsidR="00BA38BE" w:rsidRPr="0072536B" w:rsidRDefault="00BA38BE" w:rsidP="00BA38BE">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14:paraId="3093F7CB" w14:textId="77777777" w:rsidR="00BA38BE" w:rsidRPr="0072536B" w:rsidRDefault="00BA38BE" w:rsidP="00BA38BE">
            <w:pPr>
              <w:spacing w:after="0" w:line="240" w:lineRule="auto"/>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3795F0C7" w14:textId="77777777" w:rsidR="00BA38BE" w:rsidRPr="0072536B" w:rsidRDefault="00BA38BE" w:rsidP="00BA38BE">
            <w:pPr>
              <w:spacing w:after="0" w:line="240" w:lineRule="auto"/>
              <w:rPr>
                <w:rFonts w:ascii="Arial" w:eastAsia="Times New Roman" w:hAnsi="Arial" w:cs="Arial"/>
                <w:sz w:val="20"/>
                <w:szCs w:val="20"/>
              </w:rPr>
            </w:pPr>
          </w:p>
        </w:tc>
      </w:tr>
      <w:tr w:rsidR="00BA38BE" w:rsidRPr="00E63FBF" w14:paraId="317E259C" w14:textId="77777777" w:rsidTr="00BA38BE">
        <w:trPr>
          <w:trHeight w:val="300"/>
        </w:trPr>
        <w:tc>
          <w:tcPr>
            <w:tcW w:w="883" w:type="dxa"/>
            <w:tcBorders>
              <w:top w:val="nil"/>
              <w:left w:val="nil"/>
              <w:bottom w:val="nil"/>
              <w:right w:val="nil"/>
            </w:tcBorders>
            <w:shd w:val="clear" w:color="auto" w:fill="auto"/>
            <w:noWrap/>
            <w:vAlign w:val="bottom"/>
            <w:hideMark/>
          </w:tcPr>
          <w:p w14:paraId="32EA79B8" w14:textId="77777777" w:rsidR="00BA38BE" w:rsidRPr="0072536B" w:rsidRDefault="00BA38BE" w:rsidP="00BA38BE">
            <w:pPr>
              <w:spacing w:after="0" w:line="240" w:lineRule="auto"/>
              <w:rPr>
                <w:rFonts w:ascii="Arial" w:eastAsia="Times New Roman" w:hAnsi="Arial" w:cs="Arial"/>
                <w:sz w:val="20"/>
                <w:szCs w:val="20"/>
              </w:rPr>
            </w:pPr>
          </w:p>
        </w:tc>
        <w:tc>
          <w:tcPr>
            <w:tcW w:w="1168" w:type="dxa"/>
            <w:tcBorders>
              <w:top w:val="nil"/>
              <w:left w:val="nil"/>
              <w:bottom w:val="nil"/>
              <w:right w:val="nil"/>
            </w:tcBorders>
            <w:shd w:val="clear" w:color="auto" w:fill="auto"/>
            <w:noWrap/>
            <w:vAlign w:val="bottom"/>
            <w:hideMark/>
          </w:tcPr>
          <w:p w14:paraId="684C53BE" w14:textId="77777777" w:rsidR="00BA38BE" w:rsidRPr="0072536B" w:rsidRDefault="00BA38BE" w:rsidP="00BA38BE">
            <w:pPr>
              <w:spacing w:after="0" w:line="240" w:lineRule="auto"/>
              <w:rPr>
                <w:rFonts w:ascii="Arial" w:eastAsia="Times New Roman" w:hAnsi="Arial" w:cs="Arial"/>
                <w:sz w:val="20"/>
                <w:szCs w:val="20"/>
              </w:rPr>
            </w:pPr>
          </w:p>
        </w:tc>
        <w:tc>
          <w:tcPr>
            <w:tcW w:w="683" w:type="dxa"/>
            <w:tcBorders>
              <w:top w:val="nil"/>
              <w:left w:val="nil"/>
              <w:bottom w:val="nil"/>
              <w:right w:val="nil"/>
            </w:tcBorders>
            <w:shd w:val="clear" w:color="auto" w:fill="auto"/>
            <w:noWrap/>
            <w:vAlign w:val="bottom"/>
            <w:hideMark/>
          </w:tcPr>
          <w:p w14:paraId="5335A04D" w14:textId="77777777" w:rsidR="00BA38BE" w:rsidRPr="0072536B" w:rsidRDefault="00BA38BE" w:rsidP="00BA38BE">
            <w:pPr>
              <w:spacing w:after="0" w:line="240" w:lineRule="auto"/>
              <w:rPr>
                <w:rFonts w:ascii="Arial" w:eastAsia="Times New Roman" w:hAnsi="Arial" w:cs="Arial"/>
                <w:sz w:val="20"/>
                <w:szCs w:val="20"/>
              </w:rPr>
            </w:pPr>
          </w:p>
        </w:tc>
        <w:tc>
          <w:tcPr>
            <w:tcW w:w="2653" w:type="dxa"/>
            <w:tcBorders>
              <w:top w:val="nil"/>
              <w:left w:val="nil"/>
              <w:bottom w:val="nil"/>
              <w:right w:val="nil"/>
            </w:tcBorders>
            <w:shd w:val="clear" w:color="auto" w:fill="auto"/>
            <w:noWrap/>
            <w:vAlign w:val="bottom"/>
            <w:hideMark/>
          </w:tcPr>
          <w:p w14:paraId="4B53829D" w14:textId="77777777" w:rsidR="00BA38BE" w:rsidRPr="0072536B" w:rsidRDefault="00BA38BE" w:rsidP="00BA38BE">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14:paraId="5DC6964D" w14:textId="77777777" w:rsidR="00BA38BE" w:rsidRPr="0072536B" w:rsidRDefault="00BA38BE" w:rsidP="00BA38BE">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14:paraId="2680FCF0" w14:textId="77777777" w:rsidR="00BA38BE" w:rsidRPr="0072536B" w:rsidRDefault="00BA38BE" w:rsidP="00BA38BE">
            <w:pPr>
              <w:spacing w:after="0" w:line="240" w:lineRule="auto"/>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3D744B6B" w14:textId="77777777" w:rsidR="00BA38BE" w:rsidRPr="0072536B" w:rsidRDefault="00BA38BE" w:rsidP="00BA38BE">
            <w:pPr>
              <w:spacing w:after="0" w:line="240" w:lineRule="auto"/>
              <w:rPr>
                <w:rFonts w:ascii="Arial" w:eastAsia="Times New Roman" w:hAnsi="Arial" w:cs="Arial"/>
                <w:sz w:val="20"/>
                <w:szCs w:val="20"/>
              </w:rPr>
            </w:pPr>
          </w:p>
        </w:tc>
      </w:tr>
      <w:tr w:rsidR="00BA38BE" w:rsidRPr="00E63FBF" w14:paraId="2FF43560" w14:textId="77777777" w:rsidTr="00BA38BE">
        <w:trPr>
          <w:trHeight w:val="300"/>
        </w:trPr>
        <w:tc>
          <w:tcPr>
            <w:tcW w:w="883" w:type="dxa"/>
            <w:tcBorders>
              <w:top w:val="nil"/>
              <w:left w:val="nil"/>
              <w:bottom w:val="nil"/>
              <w:right w:val="nil"/>
            </w:tcBorders>
            <w:shd w:val="clear" w:color="auto" w:fill="auto"/>
            <w:noWrap/>
            <w:vAlign w:val="bottom"/>
            <w:hideMark/>
          </w:tcPr>
          <w:p w14:paraId="4F758E10" w14:textId="77777777" w:rsidR="00BA38BE" w:rsidRPr="0072536B" w:rsidRDefault="00BA38BE" w:rsidP="00BA38BE">
            <w:pPr>
              <w:spacing w:after="0" w:line="240" w:lineRule="auto"/>
              <w:rPr>
                <w:rFonts w:ascii="Arial" w:eastAsia="Times New Roman" w:hAnsi="Arial" w:cs="Arial"/>
                <w:sz w:val="20"/>
                <w:szCs w:val="20"/>
              </w:rPr>
            </w:pPr>
          </w:p>
        </w:tc>
        <w:tc>
          <w:tcPr>
            <w:tcW w:w="1168" w:type="dxa"/>
            <w:tcBorders>
              <w:top w:val="nil"/>
              <w:left w:val="nil"/>
              <w:bottom w:val="nil"/>
              <w:right w:val="nil"/>
            </w:tcBorders>
            <w:shd w:val="clear" w:color="auto" w:fill="auto"/>
            <w:noWrap/>
            <w:vAlign w:val="bottom"/>
            <w:hideMark/>
          </w:tcPr>
          <w:p w14:paraId="6BD7E516" w14:textId="77777777" w:rsidR="00BA38BE" w:rsidRPr="0072536B" w:rsidRDefault="00BA38BE" w:rsidP="00BA38BE">
            <w:pPr>
              <w:spacing w:after="0" w:line="240" w:lineRule="auto"/>
              <w:rPr>
                <w:rFonts w:ascii="Arial" w:eastAsia="Times New Roman" w:hAnsi="Arial" w:cs="Arial"/>
                <w:sz w:val="20"/>
                <w:szCs w:val="20"/>
              </w:rPr>
            </w:pPr>
          </w:p>
        </w:tc>
        <w:tc>
          <w:tcPr>
            <w:tcW w:w="683" w:type="dxa"/>
            <w:tcBorders>
              <w:top w:val="nil"/>
              <w:left w:val="nil"/>
              <w:bottom w:val="nil"/>
              <w:right w:val="nil"/>
            </w:tcBorders>
            <w:shd w:val="clear" w:color="auto" w:fill="auto"/>
            <w:noWrap/>
            <w:vAlign w:val="bottom"/>
            <w:hideMark/>
          </w:tcPr>
          <w:p w14:paraId="547C5EB3" w14:textId="77777777" w:rsidR="00BA38BE" w:rsidRPr="0072536B" w:rsidRDefault="00BA38BE" w:rsidP="00BA38BE">
            <w:pPr>
              <w:spacing w:after="0" w:line="240" w:lineRule="auto"/>
              <w:rPr>
                <w:rFonts w:ascii="Arial" w:eastAsia="Times New Roman" w:hAnsi="Arial" w:cs="Arial"/>
                <w:sz w:val="20"/>
                <w:szCs w:val="20"/>
              </w:rPr>
            </w:pPr>
          </w:p>
        </w:tc>
        <w:tc>
          <w:tcPr>
            <w:tcW w:w="2653" w:type="dxa"/>
            <w:tcBorders>
              <w:top w:val="nil"/>
              <w:left w:val="nil"/>
              <w:bottom w:val="nil"/>
              <w:right w:val="nil"/>
            </w:tcBorders>
            <w:shd w:val="clear" w:color="auto" w:fill="auto"/>
            <w:noWrap/>
            <w:vAlign w:val="bottom"/>
            <w:hideMark/>
          </w:tcPr>
          <w:p w14:paraId="4249CD79" w14:textId="77777777" w:rsidR="00BA38BE" w:rsidRPr="0072536B" w:rsidRDefault="00BA38BE" w:rsidP="00BA38BE">
            <w:pPr>
              <w:spacing w:after="0" w:line="240" w:lineRule="auto"/>
              <w:rPr>
                <w:rFonts w:ascii="Arial" w:eastAsia="Times New Roman" w:hAnsi="Arial" w:cs="Arial"/>
                <w:sz w:val="20"/>
                <w:szCs w:val="20"/>
              </w:rPr>
            </w:pPr>
          </w:p>
        </w:tc>
        <w:tc>
          <w:tcPr>
            <w:tcW w:w="1559" w:type="dxa"/>
            <w:tcBorders>
              <w:top w:val="nil"/>
              <w:left w:val="nil"/>
              <w:bottom w:val="nil"/>
              <w:right w:val="nil"/>
            </w:tcBorders>
            <w:shd w:val="clear" w:color="auto" w:fill="auto"/>
            <w:noWrap/>
            <w:vAlign w:val="bottom"/>
            <w:hideMark/>
          </w:tcPr>
          <w:p w14:paraId="245C69A2" w14:textId="77777777" w:rsidR="00BA38BE" w:rsidRPr="0072536B" w:rsidRDefault="00BA38BE" w:rsidP="00BA38BE">
            <w:pPr>
              <w:spacing w:after="0" w:line="240" w:lineRule="auto"/>
              <w:rPr>
                <w:rFonts w:ascii="Arial" w:eastAsia="Times New Roman" w:hAnsi="Arial" w:cs="Arial"/>
                <w:sz w:val="20"/>
                <w:szCs w:val="20"/>
              </w:rPr>
            </w:pPr>
          </w:p>
        </w:tc>
        <w:tc>
          <w:tcPr>
            <w:tcW w:w="1418" w:type="dxa"/>
            <w:tcBorders>
              <w:top w:val="nil"/>
              <w:left w:val="nil"/>
              <w:bottom w:val="nil"/>
              <w:right w:val="nil"/>
            </w:tcBorders>
            <w:shd w:val="clear" w:color="auto" w:fill="auto"/>
            <w:noWrap/>
            <w:vAlign w:val="bottom"/>
            <w:hideMark/>
          </w:tcPr>
          <w:p w14:paraId="084D3B0E" w14:textId="77777777" w:rsidR="00BA38BE" w:rsidRPr="0072536B" w:rsidRDefault="00BA38BE" w:rsidP="00BA38BE">
            <w:pPr>
              <w:spacing w:after="0" w:line="240" w:lineRule="auto"/>
              <w:rPr>
                <w:rFonts w:ascii="Arial" w:eastAsia="Times New Roman" w:hAnsi="Arial" w:cs="Arial"/>
                <w:sz w:val="20"/>
                <w:szCs w:val="20"/>
              </w:rPr>
            </w:pPr>
          </w:p>
        </w:tc>
        <w:tc>
          <w:tcPr>
            <w:tcW w:w="1384" w:type="dxa"/>
            <w:tcBorders>
              <w:top w:val="nil"/>
              <w:left w:val="nil"/>
              <w:bottom w:val="nil"/>
              <w:right w:val="nil"/>
            </w:tcBorders>
            <w:shd w:val="clear" w:color="auto" w:fill="auto"/>
            <w:noWrap/>
            <w:vAlign w:val="bottom"/>
            <w:hideMark/>
          </w:tcPr>
          <w:p w14:paraId="15DF3B57" w14:textId="77777777" w:rsidR="00BA38BE" w:rsidRPr="0072536B" w:rsidRDefault="00BA38BE" w:rsidP="00BA38BE">
            <w:pPr>
              <w:spacing w:after="0" w:line="240" w:lineRule="auto"/>
              <w:rPr>
                <w:rFonts w:ascii="Arial" w:eastAsia="Times New Roman" w:hAnsi="Arial" w:cs="Arial"/>
                <w:sz w:val="20"/>
                <w:szCs w:val="20"/>
              </w:rPr>
            </w:pPr>
          </w:p>
        </w:tc>
      </w:tr>
    </w:tbl>
    <w:p w14:paraId="46B06344" w14:textId="77777777" w:rsidR="00FE73C4" w:rsidRDefault="00FE73C4"/>
    <w:p w14:paraId="77DCF4CD" w14:textId="77777777" w:rsidR="00CF5C5D" w:rsidRDefault="00CF5C5D"/>
    <w:p w14:paraId="72A85927" w14:textId="3471A432" w:rsidR="00393975" w:rsidRDefault="00393975"/>
    <w:p w14:paraId="06B4CFAF" w14:textId="619024EB" w:rsidR="005C4B74" w:rsidRDefault="005C4B74"/>
    <w:p w14:paraId="71E53BFC" w14:textId="023B32FA" w:rsidR="005C4B74" w:rsidRDefault="005C4B74"/>
    <w:p w14:paraId="341F612F" w14:textId="32E0230A" w:rsidR="005C4B74" w:rsidRDefault="005C4B74"/>
    <w:p w14:paraId="5BAD14BE" w14:textId="1A019C43" w:rsidR="005C4B74" w:rsidRDefault="005C4B74"/>
    <w:p w14:paraId="4AD464A5" w14:textId="5125F185" w:rsidR="005C4B74" w:rsidRDefault="005C4B74"/>
    <w:p w14:paraId="37AF6484" w14:textId="5EAFF6B1" w:rsidR="005C4B74" w:rsidRDefault="005C4B74"/>
    <w:p w14:paraId="1F97BCDE" w14:textId="1B355EF3" w:rsidR="005C4B74" w:rsidRDefault="005C4B74"/>
    <w:p w14:paraId="698862FF" w14:textId="304ABEDC" w:rsidR="005C4B74" w:rsidRDefault="005C4B74"/>
    <w:p w14:paraId="3E88B8D1" w14:textId="1E26FAED" w:rsidR="005C4B74" w:rsidRDefault="005C4B74"/>
    <w:p w14:paraId="58751722" w14:textId="1F0566AB" w:rsidR="005C4B74" w:rsidRDefault="005C4B74"/>
    <w:p w14:paraId="2D407681" w14:textId="77777777" w:rsidR="005C4B74" w:rsidRDefault="005C4B74"/>
    <w:p w14:paraId="3F711099" w14:textId="46710121" w:rsidR="008D0FA7" w:rsidRDefault="00F44096">
      <w:r>
        <w:rPr>
          <w:noProof/>
        </w:rPr>
        <mc:AlternateContent>
          <mc:Choice Requires="wpi">
            <w:drawing>
              <wp:anchor distT="460375" distB="441960" distL="574675" distR="556260" simplePos="0" relativeHeight="251659264" behindDoc="0" locked="0" layoutInCell="1" allowOverlap="1" wp14:anchorId="48D5B987" wp14:editId="2A3821AF">
                <wp:simplePos x="0" y="0"/>
                <wp:positionH relativeFrom="column">
                  <wp:posOffset>3368040</wp:posOffset>
                </wp:positionH>
                <wp:positionV relativeFrom="paragraph">
                  <wp:posOffset>262890</wp:posOffset>
                </wp:positionV>
                <wp:extent cx="18415" cy="18415"/>
                <wp:effectExtent l="38100" t="38100" r="19685" b="19685"/>
                <wp:wrapNone/>
                <wp:docPr id="1" name="Rukopis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4E6D625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1" o:spid="_x0000_s1026" type="#_x0000_t75" style="position:absolute;margin-left:228.95pt;margin-top:-15.55pt;width:72.5pt;height:72.5pt;z-index:251659264;visibility:visible;mso-wrap-style:square;mso-width-percent:0;mso-height-percent:0;mso-wrap-distance-left:45.25pt;mso-wrap-distance-top:36.25pt;mso-wrap-distance-right:43.8pt;mso-wrap-distance-bottom:34.8pt;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">
                <v:imagedata r:id="rId10" o:title=""/>
                <o:lock v:ext="edit" rotation="t" verticies="t" shapetype="t"/>
              </v:shape>
            </w:pict>
          </mc:Fallback>
        </mc:AlternateContent>
      </w:r>
    </w:p>
    <w:tbl>
      <w:tblPr>
        <w:tblW w:w="9356" w:type="dxa"/>
        <w:tblLook w:val="04A0" w:firstRow="1" w:lastRow="0" w:firstColumn="1" w:lastColumn="0" w:noHBand="0" w:noVBand="1"/>
      </w:tblPr>
      <w:tblGrid>
        <w:gridCol w:w="3402"/>
        <w:gridCol w:w="2410"/>
        <w:gridCol w:w="1701"/>
        <w:gridCol w:w="1843"/>
      </w:tblGrid>
      <w:tr w:rsidR="0061293F" w:rsidRPr="008C55F6" w14:paraId="7F755951" w14:textId="77777777" w:rsidTr="00495497">
        <w:trPr>
          <w:trHeight w:val="315"/>
        </w:trPr>
        <w:tc>
          <w:tcPr>
            <w:tcW w:w="9356" w:type="dxa"/>
            <w:gridSpan w:val="4"/>
            <w:tcBorders>
              <w:top w:val="nil"/>
              <w:left w:val="nil"/>
              <w:bottom w:val="nil"/>
              <w:right w:val="nil"/>
            </w:tcBorders>
            <w:shd w:val="clear" w:color="auto" w:fill="auto"/>
            <w:vAlign w:val="center"/>
            <w:hideMark/>
          </w:tcPr>
          <w:p w14:paraId="6F9698EB" w14:textId="77777777" w:rsidR="0061293F" w:rsidRPr="008C55F6" w:rsidRDefault="0061293F" w:rsidP="00495497">
            <w:pPr>
              <w:spacing w:after="0" w:line="240" w:lineRule="auto"/>
              <w:jc w:val="center"/>
              <w:rPr>
                <w:rFonts w:ascii="Arial" w:eastAsia="Times New Roman" w:hAnsi="Arial" w:cs="Arial"/>
                <w:b/>
                <w:bCs/>
                <w:color w:val="000000"/>
                <w:sz w:val="24"/>
                <w:szCs w:val="24"/>
              </w:rPr>
            </w:pPr>
            <w:r w:rsidRPr="008C55F6">
              <w:rPr>
                <w:rFonts w:ascii="Arial" w:eastAsia="Times New Roman" w:hAnsi="Arial" w:cs="Arial"/>
                <w:b/>
                <w:bCs/>
                <w:color w:val="000000"/>
                <w:sz w:val="24"/>
                <w:szCs w:val="24"/>
              </w:rPr>
              <w:lastRenderedPageBreak/>
              <w:t>I. OPĆI DIO</w:t>
            </w:r>
          </w:p>
        </w:tc>
      </w:tr>
      <w:tr w:rsidR="0061293F" w:rsidRPr="008C55F6" w14:paraId="55D893E5" w14:textId="77777777" w:rsidTr="00495497">
        <w:trPr>
          <w:trHeight w:val="360"/>
        </w:trPr>
        <w:tc>
          <w:tcPr>
            <w:tcW w:w="3402" w:type="dxa"/>
            <w:tcBorders>
              <w:top w:val="nil"/>
              <w:left w:val="nil"/>
              <w:bottom w:val="nil"/>
              <w:right w:val="nil"/>
            </w:tcBorders>
            <w:shd w:val="clear" w:color="auto" w:fill="auto"/>
            <w:vAlign w:val="center"/>
            <w:hideMark/>
          </w:tcPr>
          <w:p w14:paraId="53F072A2" w14:textId="77777777" w:rsidR="0061293F" w:rsidRPr="008C55F6" w:rsidRDefault="0061293F" w:rsidP="00495497">
            <w:pPr>
              <w:spacing w:after="0" w:line="240" w:lineRule="auto"/>
              <w:jc w:val="center"/>
              <w:rPr>
                <w:rFonts w:ascii="Arial" w:eastAsia="Times New Roman" w:hAnsi="Arial" w:cs="Arial"/>
                <w:b/>
                <w:bCs/>
                <w:color w:val="000000"/>
                <w:sz w:val="24"/>
                <w:szCs w:val="24"/>
              </w:rPr>
            </w:pPr>
          </w:p>
        </w:tc>
        <w:tc>
          <w:tcPr>
            <w:tcW w:w="2410" w:type="dxa"/>
            <w:tcBorders>
              <w:top w:val="nil"/>
              <w:left w:val="nil"/>
              <w:bottom w:val="nil"/>
              <w:right w:val="nil"/>
            </w:tcBorders>
            <w:shd w:val="clear" w:color="auto" w:fill="auto"/>
            <w:vAlign w:val="center"/>
            <w:hideMark/>
          </w:tcPr>
          <w:p w14:paraId="4A6A9495" w14:textId="77777777" w:rsidR="0061293F" w:rsidRPr="008C55F6" w:rsidRDefault="0061293F" w:rsidP="00495497">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14:paraId="75D2E8E6" w14:textId="77777777" w:rsidR="0061293F" w:rsidRPr="008C55F6" w:rsidRDefault="0061293F" w:rsidP="00495497">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373DB86A" w14:textId="77777777" w:rsidR="0061293F" w:rsidRPr="008C55F6" w:rsidRDefault="0061293F" w:rsidP="00495497">
            <w:pPr>
              <w:spacing w:after="0" w:line="240" w:lineRule="auto"/>
              <w:rPr>
                <w:rFonts w:ascii="Times New Roman" w:eastAsia="Times New Roman" w:hAnsi="Times New Roman" w:cs="Times New Roman"/>
                <w:sz w:val="20"/>
                <w:szCs w:val="20"/>
              </w:rPr>
            </w:pPr>
          </w:p>
        </w:tc>
      </w:tr>
      <w:tr w:rsidR="0061293F" w:rsidRPr="008C55F6" w14:paraId="78274068" w14:textId="77777777" w:rsidTr="00495497">
        <w:trPr>
          <w:trHeight w:val="360"/>
        </w:trPr>
        <w:tc>
          <w:tcPr>
            <w:tcW w:w="9356" w:type="dxa"/>
            <w:gridSpan w:val="4"/>
            <w:tcBorders>
              <w:top w:val="nil"/>
              <w:left w:val="nil"/>
              <w:bottom w:val="nil"/>
              <w:right w:val="nil"/>
            </w:tcBorders>
            <w:shd w:val="clear" w:color="auto" w:fill="auto"/>
            <w:vAlign w:val="center"/>
            <w:hideMark/>
          </w:tcPr>
          <w:p w14:paraId="70AEACC7" w14:textId="77777777" w:rsidR="0061293F" w:rsidRPr="008C55F6" w:rsidRDefault="0061293F" w:rsidP="00495497">
            <w:pPr>
              <w:spacing w:after="0" w:line="240" w:lineRule="auto"/>
              <w:jc w:val="center"/>
              <w:rPr>
                <w:rFonts w:ascii="Arial" w:eastAsia="Times New Roman" w:hAnsi="Arial" w:cs="Arial"/>
                <w:b/>
                <w:bCs/>
                <w:color w:val="000000"/>
                <w:sz w:val="24"/>
                <w:szCs w:val="24"/>
              </w:rPr>
            </w:pPr>
            <w:r w:rsidRPr="008C55F6">
              <w:rPr>
                <w:rFonts w:ascii="Arial" w:eastAsia="Times New Roman" w:hAnsi="Arial" w:cs="Arial"/>
                <w:b/>
                <w:bCs/>
                <w:color w:val="000000"/>
                <w:sz w:val="24"/>
                <w:szCs w:val="24"/>
              </w:rPr>
              <w:t xml:space="preserve">A. RAČUN PRIHODA I RASHODA </w:t>
            </w:r>
          </w:p>
        </w:tc>
      </w:tr>
      <w:tr w:rsidR="0061293F" w:rsidRPr="008C55F6" w14:paraId="6F8AE9BD" w14:textId="77777777" w:rsidTr="00495497">
        <w:trPr>
          <w:trHeight w:val="360"/>
        </w:trPr>
        <w:tc>
          <w:tcPr>
            <w:tcW w:w="3402" w:type="dxa"/>
            <w:tcBorders>
              <w:top w:val="nil"/>
              <w:left w:val="nil"/>
              <w:bottom w:val="nil"/>
              <w:right w:val="nil"/>
            </w:tcBorders>
            <w:shd w:val="clear" w:color="auto" w:fill="auto"/>
            <w:vAlign w:val="center"/>
            <w:hideMark/>
          </w:tcPr>
          <w:p w14:paraId="14DEC833" w14:textId="77777777" w:rsidR="0061293F" w:rsidRPr="008C55F6" w:rsidRDefault="0061293F" w:rsidP="00495497">
            <w:pPr>
              <w:spacing w:after="0" w:line="240" w:lineRule="auto"/>
              <w:jc w:val="center"/>
              <w:rPr>
                <w:rFonts w:ascii="Arial" w:eastAsia="Times New Roman" w:hAnsi="Arial" w:cs="Arial"/>
                <w:b/>
                <w:bCs/>
                <w:color w:val="000000"/>
                <w:sz w:val="24"/>
                <w:szCs w:val="24"/>
              </w:rPr>
            </w:pPr>
          </w:p>
        </w:tc>
        <w:tc>
          <w:tcPr>
            <w:tcW w:w="2410" w:type="dxa"/>
            <w:tcBorders>
              <w:top w:val="nil"/>
              <w:left w:val="nil"/>
              <w:bottom w:val="nil"/>
              <w:right w:val="nil"/>
            </w:tcBorders>
            <w:shd w:val="clear" w:color="auto" w:fill="auto"/>
            <w:vAlign w:val="center"/>
            <w:hideMark/>
          </w:tcPr>
          <w:p w14:paraId="41B30E17" w14:textId="77777777" w:rsidR="0061293F" w:rsidRPr="008C55F6" w:rsidRDefault="0061293F" w:rsidP="00495497">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14:paraId="0D305FBA" w14:textId="77777777" w:rsidR="0061293F" w:rsidRPr="008C55F6" w:rsidRDefault="0061293F" w:rsidP="00495497">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13D50E1B" w14:textId="77777777" w:rsidR="0061293F" w:rsidRPr="008C55F6" w:rsidRDefault="0061293F" w:rsidP="00495497">
            <w:pPr>
              <w:spacing w:after="0" w:line="240" w:lineRule="auto"/>
              <w:rPr>
                <w:rFonts w:ascii="Times New Roman" w:eastAsia="Times New Roman" w:hAnsi="Times New Roman" w:cs="Times New Roman"/>
                <w:sz w:val="20"/>
                <w:szCs w:val="20"/>
              </w:rPr>
            </w:pPr>
          </w:p>
        </w:tc>
      </w:tr>
      <w:tr w:rsidR="0061293F" w:rsidRPr="008C55F6" w14:paraId="10DAD46B" w14:textId="77777777" w:rsidTr="00495497">
        <w:trPr>
          <w:trHeight w:val="315"/>
        </w:trPr>
        <w:tc>
          <w:tcPr>
            <w:tcW w:w="9356" w:type="dxa"/>
            <w:gridSpan w:val="4"/>
            <w:tcBorders>
              <w:top w:val="nil"/>
              <w:left w:val="nil"/>
              <w:bottom w:val="nil"/>
              <w:right w:val="nil"/>
            </w:tcBorders>
            <w:shd w:val="clear" w:color="auto" w:fill="auto"/>
            <w:vAlign w:val="center"/>
            <w:hideMark/>
          </w:tcPr>
          <w:p w14:paraId="3F35DFE3" w14:textId="77777777" w:rsidR="0061293F" w:rsidRPr="008C55F6" w:rsidRDefault="0061293F" w:rsidP="00495497">
            <w:pPr>
              <w:spacing w:after="0" w:line="240" w:lineRule="auto"/>
              <w:jc w:val="center"/>
              <w:rPr>
                <w:rFonts w:ascii="Arial" w:eastAsia="Times New Roman" w:hAnsi="Arial" w:cs="Arial"/>
                <w:b/>
                <w:bCs/>
                <w:color w:val="000000"/>
                <w:sz w:val="24"/>
                <w:szCs w:val="24"/>
              </w:rPr>
            </w:pPr>
            <w:r w:rsidRPr="008C55F6">
              <w:rPr>
                <w:rFonts w:ascii="Arial" w:eastAsia="Times New Roman" w:hAnsi="Arial" w:cs="Arial"/>
                <w:b/>
                <w:bCs/>
                <w:color w:val="000000"/>
                <w:sz w:val="24"/>
                <w:szCs w:val="24"/>
              </w:rPr>
              <w:t>RASHODI PREMA FUNKCIJSKOJ KLASIFIKACIJI</w:t>
            </w:r>
          </w:p>
        </w:tc>
      </w:tr>
      <w:tr w:rsidR="0061293F" w:rsidRPr="008C55F6" w14:paraId="01C2DE50" w14:textId="77777777" w:rsidTr="00495497">
        <w:trPr>
          <w:trHeight w:val="360"/>
        </w:trPr>
        <w:tc>
          <w:tcPr>
            <w:tcW w:w="3402" w:type="dxa"/>
            <w:tcBorders>
              <w:top w:val="nil"/>
              <w:left w:val="nil"/>
              <w:bottom w:val="nil"/>
              <w:right w:val="nil"/>
            </w:tcBorders>
            <w:shd w:val="clear" w:color="auto" w:fill="auto"/>
            <w:vAlign w:val="center"/>
            <w:hideMark/>
          </w:tcPr>
          <w:p w14:paraId="3613D541" w14:textId="77777777" w:rsidR="0061293F" w:rsidRPr="008C55F6" w:rsidRDefault="0061293F" w:rsidP="00495497">
            <w:pPr>
              <w:spacing w:after="0" w:line="240" w:lineRule="auto"/>
              <w:jc w:val="center"/>
              <w:rPr>
                <w:rFonts w:ascii="Arial" w:eastAsia="Times New Roman" w:hAnsi="Arial" w:cs="Arial"/>
                <w:b/>
                <w:bCs/>
                <w:color w:val="000000"/>
                <w:sz w:val="24"/>
                <w:szCs w:val="24"/>
              </w:rPr>
            </w:pPr>
          </w:p>
        </w:tc>
        <w:tc>
          <w:tcPr>
            <w:tcW w:w="2410" w:type="dxa"/>
            <w:tcBorders>
              <w:top w:val="nil"/>
              <w:left w:val="nil"/>
              <w:bottom w:val="nil"/>
              <w:right w:val="nil"/>
            </w:tcBorders>
            <w:shd w:val="clear" w:color="auto" w:fill="auto"/>
            <w:vAlign w:val="center"/>
            <w:hideMark/>
          </w:tcPr>
          <w:p w14:paraId="31E8E3EC" w14:textId="77777777" w:rsidR="0061293F" w:rsidRPr="008C55F6" w:rsidRDefault="0061293F" w:rsidP="00495497">
            <w:pPr>
              <w:spacing w:after="0" w:line="240" w:lineRule="auto"/>
              <w:jc w:val="center"/>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vAlign w:val="center"/>
            <w:hideMark/>
          </w:tcPr>
          <w:p w14:paraId="4E7CAF3F" w14:textId="77777777" w:rsidR="0061293F" w:rsidRPr="008C55F6" w:rsidRDefault="0061293F" w:rsidP="00495497">
            <w:pPr>
              <w:spacing w:after="0" w:line="240" w:lineRule="auto"/>
              <w:jc w:val="center"/>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vAlign w:val="center"/>
            <w:hideMark/>
          </w:tcPr>
          <w:p w14:paraId="205BEDEA" w14:textId="77777777" w:rsidR="0061293F" w:rsidRPr="008C55F6" w:rsidRDefault="0061293F" w:rsidP="00495497">
            <w:pPr>
              <w:spacing w:after="0" w:line="240" w:lineRule="auto"/>
              <w:rPr>
                <w:rFonts w:ascii="Times New Roman" w:eastAsia="Times New Roman" w:hAnsi="Times New Roman" w:cs="Times New Roman"/>
                <w:sz w:val="20"/>
                <w:szCs w:val="20"/>
              </w:rPr>
            </w:pPr>
          </w:p>
        </w:tc>
      </w:tr>
      <w:tr w:rsidR="0061293F" w:rsidRPr="008C55F6" w14:paraId="7A8DACF2" w14:textId="77777777" w:rsidTr="00495497">
        <w:trPr>
          <w:trHeight w:val="510"/>
        </w:trPr>
        <w:tc>
          <w:tcPr>
            <w:tcW w:w="340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D74E4C" w14:textId="77777777" w:rsidR="0061293F" w:rsidRPr="008C55F6" w:rsidRDefault="0061293F" w:rsidP="00495497">
            <w:pPr>
              <w:spacing w:after="0" w:line="240" w:lineRule="auto"/>
              <w:jc w:val="center"/>
              <w:rPr>
                <w:rFonts w:ascii="Arial" w:eastAsia="Times New Roman" w:hAnsi="Arial" w:cs="Arial"/>
                <w:b/>
                <w:bCs/>
                <w:color w:val="000000"/>
                <w:sz w:val="20"/>
                <w:szCs w:val="20"/>
              </w:rPr>
            </w:pPr>
            <w:r w:rsidRPr="008C55F6">
              <w:rPr>
                <w:rFonts w:ascii="Arial" w:eastAsia="Times New Roman" w:hAnsi="Arial" w:cs="Arial"/>
                <w:b/>
                <w:bCs/>
                <w:color w:val="000000"/>
                <w:sz w:val="20"/>
                <w:szCs w:val="20"/>
              </w:rPr>
              <w:t>BROJČANA OZNAKA I NAZIV</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14:paraId="7DE38C08" w14:textId="1ADB5C09" w:rsidR="0061293F" w:rsidRPr="008C55F6" w:rsidRDefault="0061293F" w:rsidP="00495497">
            <w:pPr>
              <w:spacing w:after="0" w:line="240" w:lineRule="auto"/>
              <w:jc w:val="center"/>
              <w:rPr>
                <w:rFonts w:ascii="Arial" w:eastAsia="Times New Roman" w:hAnsi="Arial" w:cs="Arial"/>
                <w:b/>
                <w:bCs/>
                <w:color w:val="000000"/>
                <w:sz w:val="20"/>
                <w:szCs w:val="20"/>
              </w:rPr>
            </w:pPr>
            <w:r w:rsidRPr="008C55F6">
              <w:rPr>
                <w:rFonts w:ascii="Arial" w:eastAsia="Times New Roman" w:hAnsi="Arial" w:cs="Arial"/>
                <w:b/>
                <w:bCs/>
                <w:color w:val="000000"/>
                <w:sz w:val="20"/>
                <w:szCs w:val="20"/>
              </w:rPr>
              <w:t>P</w:t>
            </w:r>
            <w:r w:rsidR="00D33FDE">
              <w:rPr>
                <w:rFonts w:ascii="Arial" w:eastAsia="Times New Roman" w:hAnsi="Arial" w:cs="Arial"/>
                <w:b/>
                <w:bCs/>
                <w:color w:val="000000"/>
                <w:sz w:val="20"/>
                <w:szCs w:val="20"/>
              </w:rPr>
              <w:t>roračun 202</w:t>
            </w:r>
            <w:r w:rsidR="00A74A24">
              <w:rPr>
                <w:rFonts w:ascii="Arial" w:eastAsia="Times New Roman" w:hAnsi="Arial" w:cs="Arial"/>
                <w:b/>
                <w:bCs/>
                <w:color w:val="000000"/>
                <w:sz w:val="20"/>
                <w:szCs w:val="20"/>
              </w:rPr>
              <w:t>5</w:t>
            </w:r>
            <w:r w:rsidR="00D33FDE">
              <w:rPr>
                <w:rFonts w:ascii="Arial" w:eastAsia="Times New Roman" w:hAnsi="Arial" w:cs="Arial"/>
                <w:b/>
                <w:bCs/>
                <w:color w:val="000000"/>
                <w:sz w:val="20"/>
                <w:szCs w:val="20"/>
              </w:rPr>
              <w: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D7FF842" w14:textId="77777777" w:rsidR="0061293F" w:rsidRPr="008C55F6" w:rsidRDefault="00D33FDE" w:rsidP="0049549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Iznos promjene</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5163BE70" w14:textId="35076878" w:rsidR="0061293F" w:rsidRPr="008C55F6" w:rsidRDefault="00D33FDE" w:rsidP="0049549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 Rebalans 202</w:t>
            </w:r>
            <w:r w:rsidR="00A74A24">
              <w:rPr>
                <w:rFonts w:ascii="Arial" w:eastAsia="Times New Roman" w:hAnsi="Arial" w:cs="Arial"/>
                <w:b/>
                <w:bCs/>
                <w:color w:val="000000"/>
                <w:sz w:val="20"/>
                <w:szCs w:val="20"/>
              </w:rPr>
              <w:t>5</w:t>
            </w:r>
            <w:r>
              <w:rPr>
                <w:rFonts w:ascii="Arial" w:eastAsia="Times New Roman" w:hAnsi="Arial" w:cs="Arial"/>
                <w:b/>
                <w:bCs/>
                <w:color w:val="000000"/>
                <w:sz w:val="20"/>
                <w:szCs w:val="20"/>
              </w:rPr>
              <w:t>.</w:t>
            </w:r>
          </w:p>
        </w:tc>
      </w:tr>
      <w:tr w:rsidR="0061293F" w:rsidRPr="008C55F6" w14:paraId="5FE3D9AB" w14:textId="77777777" w:rsidTr="00ED18AD">
        <w:trPr>
          <w:trHeight w:val="315"/>
        </w:trPr>
        <w:tc>
          <w:tcPr>
            <w:tcW w:w="3402" w:type="dxa"/>
            <w:tcBorders>
              <w:top w:val="nil"/>
              <w:left w:val="single" w:sz="4" w:space="0" w:color="auto"/>
              <w:bottom w:val="single" w:sz="4" w:space="0" w:color="auto"/>
              <w:right w:val="single" w:sz="4" w:space="0" w:color="auto"/>
            </w:tcBorders>
            <w:shd w:val="clear" w:color="000000" w:fill="5B9BD5"/>
            <w:vAlign w:val="center"/>
            <w:hideMark/>
          </w:tcPr>
          <w:p w14:paraId="2830AD16" w14:textId="77777777" w:rsidR="0061293F" w:rsidRPr="008C55F6" w:rsidRDefault="0061293F" w:rsidP="00495497">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UKUPNI RASHODI</w:t>
            </w:r>
          </w:p>
        </w:tc>
        <w:tc>
          <w:tcPr>
            <w:tcW w:w="2410" w:type="dxa"/>
            <w:tcBorders>
              <w:top w:val="nil"/>
              <w:left w:val="nil"/>
              <w:bottom w:val="single" w:sz="4" w:space="0" w:color="auto"/>
              <w:right w:val="single" w:sz="4" w:space="0" w:color="auto"/>
            </w:tcBorders>
            <w:shd w:val="clear" w:color="000000" w:fill="5B9BD5"/>
            <w:noWrap/>
            <w:vAlign w:val="bottom"/>
          </w:tcPr>
          <w:p w14:paraId="6E6CF17E" w14:textId="6EA70A03" w:rsidR="0061293F" w:rsidRPr="008C55F6" w:rsidRDefault="007B14DC"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2.141.028,45</w:t>
            </w:r>
          </w:p>
        </w:tc>
        <w:tc>
          <w:tcPr>
            <w:tcW w:w="1701" w:type="dxa"/>
            <w:tcBorders>
              <w:top w:val="nil"/>
              <w:left w:val="nil"/>
              <w:bottom w:val="single" w:sz="4" w:space="0" w:color="auto"/>
              <w:right w:val="single" w:sz="4" w:space="0" w:color="auto"/>
            </w:tcBorders>
            <w:shd w:val="clear" w:color="000000" w:fill="5B9BD5"/>
            <w:noWrap/>
            <w:vAlign w:val="bottom"/>
          </w:tcPr>
          <w:p w14:paraId="64795A12" w14:textId="27BB5FE0" w:rsidR="0061293F" w:rsidRPr="008C55F6" w:rsidRDefault="005C4B74"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153.178,30</w:t>
            </w:r>
          </w:p>
        </w:tc>
        <w:tc>
          <w:tcPr>
            <w:tcW w:w="1843" w:type="dxa"/>
            <w:tcBorders>
              <w:top w:val="nil"/>
              <w:left w:val="nil"/>
              <w:bottom w:val="single" w:sz="4" w:space="0" w:color="auto"/>
              <w:right w:val="single" w:sz="4" w:space="0" w:color="auto"/>
            </w:tcBorders>
            <w:shd w:val="clear" w:color="000000" w:fill="5B9BD5"/>
            <w:noWrap/>
            <w:vAlign w:val="bottom"/>
          </w:tcPr>
          <w:p w14:paraId="1E814294" w14:textId="293EB018" w:rsidR="0061293F" w:rsidRPr="008C55F6" w:rsidRDefault="00D86D85"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2.294.206,75</w:t>
            </w:r>
          </w:p>
        </w:tc>
      </w:tr>
      <w:tr w:rsidR="0061293F" w:rsidRPr="008C55F6" w14:paraId="4A0FF85E" w14:textId="77777777" w:rsidTr="00ED18AD">
        <w:trPr>
          <w:trHeight w:val="315"/>
        </w:trPr>
        <w:tc>
          <w:tcPr>
            <w:tcW w:w="3402" w:type="dxa"/>
            <w:tcBorders>
              <w:top w:val="nil"/>
              <w:left w:val="single" w:sz="4" w:space="0" w:color="auto"/>
              <w:bottom w:val="single" w:sz="4" w:space="0" w:color="auto"/>
              <w:right w:val="single" w:sz="4" w:space="0" w:color="auto"/>
            </w:tcBorders>
            <w:shd w:val="clear" w:color="000000" w:fill="FFC000"/>
            <w:vAlign w:val="center"/>
            <w:hideMark/>
          </w:tcPr>
          <w:p w14:paraId="43224DE9" w14:textId="77777777" w:rsidR="0061293F" w:rsidRPr="008C55F6" w:rsidRDefault="0061293F" w:rsidP="00495497">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09 Obrazovanje</w:t>
            </w:r>
          </w:p>
        </w:tc>
        <w:tc>
          <w:tcPr>
            <w:tcW w:w="2410" w:type="dxa"/>
            <w:tcBorders>
              <w:top w:val="nil"/>
              <w:left w:val="nil"/>
              <w:bottom w:val="single" w:sz="4" w:space="0" w:color="auto"/>
              <w:right w:val="single" w:sz="4" w:space="0" w:color="auto"/>
            </w:tcBorders>
            <w:shd w:val="clear" w:color="000000" w:fill="FFC000"/>
            <w:noWrap/>
            <w:vAlign w:val="bottom"/>
          </w:tcPr>
          <w:p w14:paraId="1613C6DA" w14:textId="1020F43E" w:rsidR="0061293F" w:rsidRPr="008C55F6"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2.141.028,45</w:t>
            </w:r>
          </w:p>
        </w:tc>
        <w:tc>
          <w:tcPr>
            <w:tcW w:w="1701" w:type="dxa"/>
            <w:tcBorders>
              <w:top w:val="nil"/>
              <w:left w:val="nil"/>
              <w:bottom w:val="single" w:sz="4" w:space="0" w:color="auto"/>
              <w:right w:val="single" w:sz="4" w:space="0" w:color="auto"/>
            </w:tcBorders>
            <w:shd w:val="clear" w:color="000000" w:fill="FFC000"/>
            <w:noWrap/>
            <w:vAlign w:val="bottom"/>
          </w:tcPr>
          <w:p w14:paraId="0FC05F8E" w14:textId="4C5B6B29" w:rsidR="0061293F" w:rsidRPr="008C55F6" w:rsidRDefault="005C4B74"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153.178,30</w:t>
            </w:r>
          </w:p>
        </w:tc>
        <w:tc>
          <w:tcPr>
            <w:tcW w:w="1843" w:type="dxa"/>
            <w:tcBorders>
              <w:top w:val="nil"/>
              <w:left w:val="nil"/>
              <w:bottom w:val="single" w:sz="4" w:space="0" w:color="auto"/>
              <w:right w:val="single" w:sz="4" w:space="0" w:color="auto"/>
            </w:tcBorders>
            <w:shd w:val="clear" w:color="000000" w:fill="FFC000"/>
            <w:noWrap/>
            <w:vAlign w:val="bottom"/>
          </w:tcPr>
          <w:p w14:paraId="621E9390" w14:textId="35A13B10" w:rsidR="0061293F" w:rsidRPr="008C55F6"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2.294.206,75</w:t>
            </w:r>
          </w:p>
        </w:tc>
      </w:tr>
      <w:tr w:rsidR="0061293F" w:rsidRPr="008C55F6" w14:paraId="41D383E1" w14:textId="77777777" w:rsidTr="00DA3BBA">
        <w:trPr>
          <w:trHeight w:val="30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B80E0E" w14:textId="77777777" w:rsidR="0061293F" w:rsidRPr="008C55F6" w:rsidRDefault="0061293F" w:rsidP="00495497">
            <w:pPr>
              <w:spacing w:after="0" w:line="240" w:lineRule="auto"/>
              <w:rPr>
                <w:rFonts w:ascii="Arial" w:eastAsia="Times New Roman" w:hAnsi="Arial" w:cs="Arial"/>
                <w:i/>
                <w:iCs/>
                <w:sz w:val="20"/>
                <w:szCs w:val="20"/>
              </w:rPr>
            </w:pPr>
            <w:r w:rsidRPr="008C55F6">
              <w:rPr>
                <w:rFonts w:ascii="Arial" w:eastAsia="Times New Roman" w:hAnsi="Arial" w:cs="Arial"/>
                <w:i/>
                <w:iCs/>
                <w:sz w:val="20"/>
                <w:szCs w:val="20"/>
              </w:rPr>
              <w:t>0912 Osnovno obrazovanje</w:t>
            </w:r>
          </w:p>
        </w:tc>
        <w:tc>
          <w:tcPr>
            <w:tcW w:w="2410" w:type="dxa"/>
            <w:tcBorders>
              <w:top w:val="nil"/>
              <w:left w:val="nil"/>
              <w:bottom w:val="single" w:sz="4" w:space="0" w:color="auto"/>
              <w:right w:val="single" w:sz="4" w:space="0" w:color="auto"/>
            </w:tcBorders>
            <w:shd w:val="clear" w:color="000000" w:fill="FFFFFF"/>
            <w:noWrap/>
            <w:vAlign w:val="bottom"/>
          </w:tcPr>
          <w:p w14:paraId="6D001C1B" w14:textId="279AA60C" w:rsidR="0061293F" w:rsidRPr="008C55F6"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1.879.948,26</w:t>
            </w:r>
          </w:p>
        </w:tc>
        <w:tc>
          <w:tcPr>
            <w:tcW w:w="1701" w:type="dxa"/>
            <w:tcBorders>
              <w:top w:val="nil"/>
              <w:left w:val="nil"/>
              <w:bottom w:val="single" w:sz="4" w:space="0" w:color="auto"/>
              <w:right w:val="single" w:sz="4" w:space="0" w:color="auto"/>
            </w:tcBorders>
            <w:shd w:val="clear" w:color="000000" w:fill="FFFFFF"/>
            <w:noWrap/>
            <w:vAlign w:val="bottom"/>
          </w:tcPr>
          <w:p w14:paraId="38431CAA" w14:textId="26EC5A02" w:rsidR="0061293F" w:rsidRPr="008C55F6" w:rsidRDefault="005C4B74"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153.178,30</w:t>
            </w:r>
          </w:p>
        </w:tc>
        <w:tc>
          <w:tcPr>
            <w:tcW w:w="1843" w:type="dxa"/>
            <w:tcBorders>
              <w:top w:val="nil"/>
              <w:left w:val="nil"/>
              <w:bottom w:val="single" w:sz="4" w:space="0" w:color="auto"/>
              <w:right w:val="single" w:sz="4" w:space="0" w:color="auto"/>
            </w:tcBorders>
            <w:shd w:val="clear" w:color="000000" w:fill="FFFFFF"/>
            <w:noWrap/>
            <w:vAlign w:val="bottom"/>
          </w:tcPr>
          <w:p w14:paraId="01AF6C1F" w14:textId="6D3B6458" w:rsidR="0061293F" w:rsidRPr="008C55F6"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2.033.126,56</w:t>
            </w:r>
          </w:p>
        </w:tc>
      </w:tr>
      <w:tr w:rsidR="0061293F" w:rsidRPr="008C55F6" w14:paraId="17969419" w14:textId="77777777" w:rsidTr="00DA3BBA">
        <w:trPr>
          <w:trHeight w:val="300"/>
        </w:trPr>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6A77256E" w14:textId="77777777" w:rsidR="0061293F" w:rsidRPr="008C55F6" w:rsidRDefault="0061293F" w:rsidP="00495497">
            <w:pPr>
              <w:spacing w:after="0" w:line="240" w:lineRule="auto"/>
              <w:rPr>
                <w:rFonts w:ascii="Arial" w:eastAsia="Times New Roman" w:hAnsi="Arial" w:cs="Arial"/>
                <w:sz w:val="20"/>
                <w:szCs w:val="20"/>
              </w:rPr>
            </w:pPr>
            <w:r w:rsidRPr="008C55F6">
              <w:rPr>
                <w:rFonts w:ascii="Arial" w:eastAsia="Times New Roman" w:hAnsi="Arial" w:cs="Arial"/>
                <w:sz w:val="20"/>
                <w:szCs w:val="20"/>
              </w:rPr>
              <w:t>096 Dodatne usluge u obrazovanju</w:t>
            </w:r>
          </w:p>
        </w:tc>
        <w:tc>
          <w:tcPr>
            <w:tcW w:w="2410" w:type="dxa"/>
            <w:tcBorders>
              <w:top w:val="nil"/>
              <w:left w:val="nil"/>
              <w:bottom w:val="single" w:sz="4" w:space="0" w:color="auto"/>
              <w:right w:val="single" w:sz="4" w:space="0" w:color="auto"/>
            </w:tcBorders>
            <w:shd w:val="clear" w:color="000000" w:fill="FFFFFF"/>
            <w:noWrap/>
            <w:vAlign w:val="bottom"/>
          </w:tcPr>
          <w:p w14:paraId="77E3E3DE" w14:textId="7EDF5D8E" w:rsidR="0061293F" w:rsidRPr="008C55F6"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261.080,19</w:t>
            </w:r>
          </w:p>
        </w:tc>
        <w:tc>
          <w:tcPr>
            <w:tcW w:w="1701" w:type="dxa"/>
            <w:tcBorders>
              <w:top w:val="nil"/>
              <w:left w:val="nil"/>
              <w:bottom w:val="single" w:sz="4" w:space="0" w:color="auto"/>
              <w:right w:val="single" w:sz="4" w:space="0" w:color="auto"/>
            </w:tcBorders>
            <w:shd w:val="clear" w:color="000000" w:fill="FFFFFF"/>
            <w:noWrap/>
            <w:vAlign w:val="bottom"/>
          </w:tcPr>
          <w:p w14:paraId="7CA9C5F6" w14:textId="380F0CFA" w:rsidR="0061293F" w:rsidRPr="008C55F6" w:rsidRDefault="005C4B74"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843" w:type="dxa"/>
            <w:tcBorders>
              <w:top w:val="nil"/>
              <w:left w:val="nil"/>
              <w:bottom w:val="single" w:sz="4" w:space="0" w:color="auto"/>
              <w:right w:val="single" w:sz="4" w:space="0" w:color="auto"/>
            </w:tcBorders>
            <w:shd w:val="clear" w:color="000000" w:fill="FFFFFF"/>
            <w:noWrap/>
            <w:vAlign w:val="bottom"/>
          </w:tcPr>
          <w:p w14:paraId="181C7A90" w14:textId="7C3DF660" w:rsidR="0061293F" w:rsidRPr="008C55F6"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261.080,19</w:t>
            </w:r>
          </w:p>
        </w:tc>
      </w:tr>
      <w:tr w:rsidR="0061293F" w:rsidRPr="008C55F6" w14:paraId="1FA8D020" w14:textId="77777777" w:rsidTr="00495497">
        <w:trPr>
          <w:trHeight w:val="300"/>
        </w:trPr>
        <w:tc>
          <w:tcPr>
            <w:tcW w:w="3402" w:type="dxa"/>
            <w:tcBorders>
              <w:top w:val="nil"/>
              <w:left w:val="nil"/>
              <w:bottom w:val="nil"/>
              <w:right w:val="nil"/>
            </w:tcBorders>
            <w:shd w:val="clear" w:color="auto" w:fill="auto"/>
            <w:noWrap/>
            <w:vAlign w:val="bottom"/>
            <w:hideMark/>
          </w:tcPr>
          <w:p w14:paraId="06BC35E3" w14:textId="77777777" w:rsidR="0061293F" w:rsidRPr="008C55F6" w:rsidRDefault="0061293F" w:rsidP="00495497">
            <w:pPr>
              <w:spacing w:after="0" w:line="240" w:lineRule="auto"/>
              <w:jc w:val="right"/>
              <w:rPr>
                <w:rFonts w:ascii="Arial" w:eastAsia="Times New Roman" w:hAnsi="Arial" w:cs="Arial"/>
                <w:color w:val="000000"/>
                <w:sz w:val="20"/>
                <w:szCs w:val="20"/>
              </w:rPr>
            </w:pPr>
          </w:p>
        </w:tc>
        <w:tc>
          <w:tcPr>
            <w:tcW w:w="2410" w:type="dxa"/>
            <w:tcBorders>
              <w:top w:val="nil"/>
              <w:left w:val="nil"/>
              <w:bottom w:val="nil"/>
              <w:right w:val="nil"/>
            </w:tcBorders>
            <w:shd w:val="clear" w:color="auto" w:fill="auto"/>
            <w:noWrap/>
            <w:vAlign w:val="bottom"/>
            <w:hideMark/>
          </w:tcPr>
          <w:p w14:paraId="7D6BFEC8" w14:textId="77777777" w:rsidR="0061293F" w:rsidRPr="008C55F6" w:rsidRDefault="0061293F" w:rsidP="00495497">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331A3D23" w14:textId="77777777" w:rsidR="0061293F" w:rsidRPr="008C55F6" w:rsidRDefault="0061293F" w:rsidP="00495497">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10A83292" w14:textId="77777777" w:rsidR="0061293F" w:rsidRPr="008C55F6" w:rsidRDefault="0061293F" w:rsidP="00495497">
            <w:pPr>
              <w:spacing w:after="0" w:line="240" w:lineRule="auto"/>
              <w:rPr>
                <w:rFonts w:ascii="Times New Roman" w:eastAsia="Times New Roman" w:hAnsi="Times New Roman" w:cs="Times New Roman"/>
                <w:sz w:val="20"/>
                <w:szCs w:val="20"/>
              </w:rPr>
            </w:pPr>
          </w:p>
        </w:tc>
      </w:tr>
      <w:tr w:rsidR="0061293F" w:rsidRPr="008C55F6" w14:paraId="1014B039" w14:textId="77777777" w:rsidTr="00495497">
        <w:trPr>
          <w:trHeight w:val="300"/>
        </w:trPr>
        <w:tc>
          <w:tcPr>
            <w:tcW w:w="3402" w:type="dxa"/>
            <w:tcBorders>
              <w:top w:val="nil"/>
              <w:left w:val="nil"/>
              <w:bottom w:val="nil"/>
              <w:right w:val="nil"/>
            </w:tcBorders>
            <w:shd w:val="clear" w:color="auto" w:fill="auto"/>
            <w:noWrap/>
            <w:vAlign w:val="bottom"/>
            <w:hideMark/>
          </w:tcPr>
          <w:p w14:paraId="2A45213C" w14:textId="77777777" w:rsidR="0061293F" w:rsidRPr="008C55F6" w:rsidRDefault="0061293F" w:rsidP="00495497">
            <w:pPr>
              <w:spacing w:after="0" w:line="240" w:lineRule="auto"/>
              <w:rPr>
                <w:rFonts w:ascii="Times New Roman" w:eastAsia="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3918CAD2" w14:textId="77777777" w:rsidR="0061293F" w:rsidRPr="008C55F6" w:rsidRDefault="0061293F" w:rsidP="00495497">
            <w:pPr>
              <w:spacing w:after="0" w:line="240" w:lineRule="auto"/>
              <w:rPr>
                <w:rFonts w:ascii="Times New Roman" w:eastAsia="Times New Roman" w:hAnsi="Times New Roman" w:cs="Times New Roman"/>
                <w:sz w:val="20"/>
                <w:szCs w:val="20"/>
              </w:rPr>
            </w:pPr>
          </w:p>
        </w:tc>
        <w:tc>
          <w:tcPr>
            <w:tcW w:w="1701" w:type="dxa"/>
            <w:tcBorders>
              <w:top w:val="nil"/>
              <w:left w:val="nil"/>
              <w:bottom w:val="nil"/>
              <w:right w:val="nil"/>
            </w:tcBorders>
            <w:shd w:val="clear" w:color="auto" w:fill="auto"/>
            <w:noWrap/>
            <w:vAlign w:val="bottom"/>
            <w:hideMark/>
          </w:tcPr>
          <w:p w14:paraId="0729B3D5" w14:textId="77777777" w:rsidR="0061293F" w:rsidRPr="008C55F6" w:rsidRDefault="0061293F" w:rsidP="00495497">
            <w:pPr>
              <w:spacing w:after="0" w:line="240" w:lineRule="auto"/>
              <w:rPr>
                <w:rFonts w:ascii="Times New Roman" w:eastAsia="Times New Roman" w:hAnsi="Times New Roman" w:cs="Times New Roman"/>
                <w:sz w:val="20"/>
                <w:szCs w:val="20"/>
              </w:rPr>
            </w:pPr>
          </w:p>
        </w:tc>
        <w:tc>
          <w:tcPr>
            <w:tcW w:w="1843" w:type="dxa"/>
            <w:tcBorders>
              <w:top w:val="nil"/>
              <w:left w:val="nil"/>
              <w:bottom w:val="nil"/>
              <w:right w:val="nil"/>
            </w:tcBorders>
            <w:shd w:val="clear" w:color="auto" w:fill="auto"/>
            <w:noWrap/>
            <w:vAlign w:val="bottom"/>
            <w:hideMark/>
          </w:tcPr>
          <w:p w14:paraId="65E4A82D" w14:textId="77777777" w:rsidR="0061293F" w:rsidRPr="008C55F6" w:rsidRDefault="0061293F" w:rsidP="00495497">
            <w:pPr>
              <w:spacing w:after="0" w:line="240" w:lineRule="auto"/>
              <w:rPr>
                <w:rFonts w:ascii="Times New Roman" w:eastAsia="Times New Roman" w:hAnsi="Times New Roman" w:cs="Times New Roman"/>
                <w:sz w:val="20"/>
                <w:szCs w:val="20"/>
              </w:rPr>
            </w:pPr>
          </w:p>
        </w:tc>
      </w:tr>
    </w:tbl>
    <w:p w14:paraId="04B94770" w14:textId="77777777" w:rsidR="008D0FA7" w:rsidRDefault="008D0FA7"/>
    <w:p w14:paraId="52F6472A" w14:textId="77777777" w:rsidR="008D0FA7" w:rsidRDefault="008D0FA7"/>
    <w:tbl>
      <w:tblPr>
        <w:tblW w:w="10260" w:type="dxa"/>
        <w:tblLook w:val="04A0" w:firstRow="1" w:lastRow="0" w:firstColumn="1" w:lastColumn="0" w:noHBand="0" w:noVBand="1"/>
      </w:tblPr>
      <w:tblGrid>
        <w:gridCol w:w="883"/>
        <w:gridCol w:w="356"/>
        <w:gridCol w:w="638"/>
        <w:gridCol w:w="421"/>
        <w:gridCol w:w="262"/>
        <w:gridCol w:w="470"/>
        <w:gridCol w:w="2190"/>
        <w:gridCol w:w="504"/>
        <w:gridCol w:w="1080"/>
        <w:gridCol w:w="621"/>
        <w:gridCol w:w="797"/>
        <w:gridCol w:w="620"/>
        <w:gridCol w:w="939"/>
        <w:gridCol w:w="479"/>
      </w:tblGrid>
      <w:tr w:rsidR="00EE0C51" w:rsidRPr="008C55F6" w14:paraId="36126EDA" w14:textId="77777777" w:rsidTr="007B14DC">
        <w:trPr>
          <w:gridAfter w:val="1"/>
          <w:wAfter w:w="479" w:type="dxa"/>
          <w:trHeight w:val="315"/>
        </w:trPr>
        <w:tc>
          <w:tcPr>
            <w:tcW w:w="9781" w:type="dxa"/>
            <w:gridSpan w:val="13"/>
            <w:tcBorders>
              <w:top w:val="nil"/>
              <w:left w:val="nil"/>
              <w:bottom w:val="nil"/>
              <w:right w:val="nil"/>
            </w:tcBorders>
            <w:shd w:val="clear" w:color="auto" w:fill="auto"/>
            <w:vAlign w:val="center"/>
            <w:hideMark/>
          </w:tcPr>
          <w:p w14:paraId="4D14E7EE" w14:textId="77777777" w:rsidR="00EE0C51" w:rsidRPr="008C55F6" w:rsidRDefault="00EE0C51" w:rsidP="00495497">
            <w:pPr>
              <w:spacing w:after="0" w:line="240" w:lineRule="auto"/>
              <w:jc w:val="center"/>
              <w:rPr>
                <w:rFonts w:ascii="Arial" w:eastAsia="Times New Roman" w:hAnsi="Arial" w:cs="Arial"/>
                <w:b/>
                <w:bCs/>
                <w:color w:val="000000"/>
                <w:sz w:val="24"/>
                <w:szCs w:val="24"/>
              </w:rPr>
            </w:pPr>
            <w:r w:rsidRPr="008C55F6">
              <w:rPr>
                <w:rFonts w:ascii="Arial" w:eastAsia="Times New Roman" w:hAnsi="Arial" w:cs="Arial"/>
                <w:b/>
                <w:bCs/>
                <w:color w:val="000000"/>
                <w:sz w:val="24"/>
                <w:szCs w:val="24"/>
              </w:rPr>
              <w:t>I. OPĆI DIO</w:t>
            </w:r>
          </w:p>
        </w:tc>
      </w:tr>
      <w:tr w:rsidR="00EE0C51" w:rsidRPr="008C55F6" w14:paraId="38899BF8" w14:textId="77777777" w:rsidTr="007B14DC">
        <w:trPr>
          <w:gridAfter w:val="1"/>
          <w:wAfter w:w="479" w:type="dxa"/>
          <w:trHeight w:val="360"/>
        </w:trPr>
        <w:tc>
          <w:tcPr>
            <w:tcW w:w="883" w:type="dxa"/>
            <w:tcBorders>
              <w:top w:val="nil"/>
              <w:left w:val="nil"/>
              <w:bottom w:val="nil"/>
              <w:right w:val="nil"/>
            </w:tcBorders>
            <w:shd w:val="clear" w:color="auto" w:fill="auto"/>
            <w:vAlign w:val="center"/>
            <w:hideMark/>
          </w:tcPr>
          <w:p w14:paraId="7C336F6B" w14:textId="77777777" w:rsidR="00EE0C51" w:rsidRPr="008C55F6" w:rsidRDefault="00EE0C51" w:rsidP="00495497">
            <w:pPr>
              <w:spacing w:after="0" w:line="240" w:lineRule="auto"/>
              <w:jc w:val="center"/>
              <w:rPr>
                <w:rFonts w:ascii="Arial" w:eastAsia="Times New Roman" w:hAnsi="Arial" w:cs="Arial"/>
                <w:b/>
                <w:bCs/>
                <w:color w:val="000000"/>
                <w:sz w:val="24"/>
                <w:szCs w:val="24"/>
              </w:rPr>
            </w:pPr>
          </w:p>
        </w:tc>
        <w:tc>
          <w:tcPr>
            <w:tcW w:w="994" w:type="dxa"/>
            <w:gridSpan w:val="2"/>
            <w:tcBorders>
              <w:top w:val="nil"/>
              <w:left w:val="nil"/>
              <w:bottom w:val="nil"/>
              <w:right w:val="nil"/>
            </w:tcBorders>
            <w:shd w:val="clear" w:color="auto" w:fill="auto"/>
            <w:vAlign w:val="center"/>
            <w:hideMark/>
          </w:tcPr>
          <w:p w14:paraId="5C464DFC"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683" w:type="dxa"/>
            <w:gridSpan w:val="2"/>
            <w:tcBorders>
              <w:top w:val="nil"/>
              <w:left w:val="nil"/>
              <w:bottom w:val="nil"/>
              <w:right w:val="nil"/>
            </w:tcBorders>
            <w:shd w:val="clear" w:color="auto" w:fill="auto"/>
            <w:vAlign w:val="center"/>
            <w:hideMark/>
          </w:tcPr>
          <w:p w14:paraId="102AAEF7"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2660" w:type="dxa"/>
            <w:gridSpan w:val="2"/>
            <w:tcBorders>
              <w:top w:val="nil"/>
              <w:left w:val="nil"/>
              <w:bottom w:val="nil"/>
              <w:right w:val="nil"/>
            </w:tcBorders>
            <w:shd w:val="clear" w:color="auto" w:fill="auto"/>
            <w:vAlign w:val="center"/>
            <w:hideMark/>
          </w:tcPr>
          <w:p w14:paraId="5086FB38"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1584" w:type="dxa"/>
            <w:gridSpan w:val="2"/>
            <w:tcBorders>
              <w:top w:val="nil"/>
              <w:left w:val="nil"/>
              <w:bottom w:val="nil"/>
              <w:right w:val="nil"/>
            </w:tcBorders>
            <w:shd w:val="clear" w:color="auto" w:fill="auto"/>
            <w:vAlign w:val="center"/>
            <w:hideMark/>
          </w:tcPr>
          <w:p w14:paraId="656063BD"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vAlign w:val="center"/>
            <w:hideMark/>
          </w:tcPr>
          <w:p w14:paraId="3DDF460B"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vAlign w:val="center"/>
            <w:hideMark/>
          </w:tcPr>
          <w:p w14:paraId="398EDB8E" w14:textId="77777777" w:rsidR="00EE0C51" w:rsidRPr="008C55F6" w:rsidRDefault="00EE0C51" w:rsidP="00495497">
            <w:pPr>
              <w:spacing w:after="0" w:line="240" w:lineRule="auto"/>
              <w:rPr>
                <w:rFonts w:ascii="Times New Roman" w:eastAsia="Times New Roman" w:hAnsi="Times New Roman" w:cs="Times New Roman"/>
                <w:sz w:val="20"/>
                <w:szCs w:val="20"/>
              </w:rPr>
            </w:pPr>
          </w:p>
        </w:tc>
      </w:tr>
      <w:tr w:rsidR="00EE0C51" w:rsidRPr="008C55F6" w14:paraId="0A6C9F4F" w14:textId="77777777" w:rsidTr="007B14DC">
        <w:trPr>
          <w:gridAfter w:val="1"/>
          <w:wAfter w:w="479" w:type="dxa"/>
          <w:trHeight w:val="360"/>
        </w:trPr>
        <w:tc>
          <w:tcPr>
            <w:tcW w:w="9781" w:type="dxa"/>
            <w:gridSpan w:val="13"/>
            <w:tcBorders>
              <w:top w:val="nil"/>
              <w:left w:val="nil"/>
              <w:bottom w:val="nil"/>
              <w:right w:val="nil"/>
            </w:tcBorders>
            <w:shd w:val="clear" w:color="auto" w:fill="auto"/>
            <w:vAlign w:val="center"/>
            <w:hideMark/>
          </w:tcPr>
          <w:p w14:paraId="12315A94" w14:textId="77777777" w:rsidR="00EE0C51" w:rsidRPr="008C55F6" w:rsidRDefault="00EE0C51" w:rsidP="00495497">
            <w:pPr>
              <w:spacing w:after="0" w:line="240" w:lineRule="auto"/>
              <w:jc w:val="center"/>
              <w:rPr>
                <w:rFonts w:ascii="Arial" w:eastAsia="Times New Roman" w:hAnsi="Arial" w:cs="Arial"/>
                <w:b/>
                <w:bCs/>
                <w:color w:val="000000"/>
                <w:sz w:val="24"/>
                <w:szCs w:val="24"/>
              </w:rPr>
            </w:pPr>
            <w:r w:rsidRPr="008C55F6">
              <w:rPr>
                <w:rFonts w:ascii="Arial" w:eastAsia="Times New Roman" w:hAnsi="Arial" w:cs="Arial"/>
                <w:b/>
                <w:bCs/>
                <w:color w:val="000000"/>
                <w:sz w:val="24"/>
                <w:szCs w:val="24"/>
              </w:rPr>
              <w:t>B. RAČUN FINANCIRANJA</w:t>
            </w:r>
          </w:p>
        </w:tc>
      </w:tr>
      <w:tr w:rsidR="00EE0C51" w:rsidRPr="008C55F6" w14:paraId="1D8A33DF" w14:textId="77777777" w:rsidTr="007B14DC">
        <w:trPr>
          <w:gridAfter w:val="1"/>
          <w:wAfter w:w="479" w:type="dxa"/>
          <w:trHeight w:val="360"/>
        </w:trPr>
        <w:tc>
          <w:tcPr>
            <w:tcW w:w="883" w:type="dxa"/>
            <w:tcBorders>
              <w:top w:val="nil"/>
              <w:left w:val="nil"/>
              <w:bottom w:val="nil"/>
              <w:right w:val="nil"/>
            </w:tcBorders>
            <w:shd w:val="clear" w:color="auto" w:fill="auto"/>
            <w:vAlign w:val="center"/>
            <w:hideMark/>
          </w:tcPr>
          <w:p w14:paraId="04284E61" w14:textId="77777777" w:rsidR="00EE0C51" w:rsidRPr="008C55F6" w:rsidRDefault="00EE0C51" w:rsidP="00495497">
            <w:pPr>
              <w:spacing w:after="0" w:line="240" w:lineRule="auto"/>
              <w:jc w:val="center"/>
              <w:rPr>
                <w:rFonts w:ascii="Arial" w:eastAsia="Times New Roman" w:hAnsi="Arial" w:cs="Arial"/>
                <w:b/>
                <w:bCs/>
                <w:color w:val="000000"/>
                <w:sz w:val="24"/>
                <w:szCs w:val="24"/>
              </w:rPr>
            </w:pPr>
          </w:p>
        </w:tc>
        <w:tc>
          <w:tcPr>
            <w:tcW w:w="994" w:type="dxa"/>
            <w:gridSpan w:val="2"/>
            <w:tcBorders>
              <w:top w:val="nil"/>
              <w:left w:val="nil"/>
              <w:bottom w:val="nil"/>
              <w:right w:val="nil"/>
            </w:tcBorders>
            <w:shd w:val="clear" w:color="auto" w:fill="auto"/>
            <w:vAlign w:val="center"/>
            <w:hideMark/>
          </w:tcPr>
          <w:p w14:paraId="195386F4"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683" w:type="dxa"/>
            <w:gridSpan w:val="2"/>
            <w:tcBorders>
              <w:top w:val="nil"/>
              <w:left w:val="nil"/>
              <w:bottom w:val="nil"/>
              <w:right w:val="nil"/>
            </w:tcBorders>
            <w:shd w:val="clear" w:color="auto" w:fill="auto"/>
            <w:vAlign w:val="center"/>
            <w:hideMark/>
          </w:tcPr>
          <w:p w14:paraId="346CFC75"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2660" w:type="dxa"/>
            <w:gridSpan w:val="2"/>
            <w:tcBorders>
              <w:top w:val="nil"/>
              <w:left w:val="nil"/>
              <w:bottom w:val="nil"/>
              <w:right w:val="nil"/>
            </w:tcBorders>
            <w:shd w:val="clear" w:color="auto" w:fill="auto"/>
            <w:vAlign w:val="center"/>
            <w:hideMark/>
          </w:tcPr>
          <w:p w14:paraId="541DE8B9"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1584" w:type="dxa"/>
            <w:gridSpan w:val="2"/>
            <w:tcBorders>
              <w:top w:val="nil"/>
              <w:left w:val="nil"/>
              <w:bottom w:val="nil"/>
              <w:right w:val="nil"/>
            </w:tcBorders>
            <w:shd w:val="clear" w:color="auto" w:fill="auto"/>
            <w:vAlign w:val="center"/>
            <w:hideMark/>
          </w:tcPr>
          <w:p w14:paraId="1A75E158"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vAlign w:val="center"/>
            <w:hideMark/>
          </w:tcPr>
          <w:p w14:paraId="3752A22B" w14:textId="77777777" w:rsidR="00EE0C51" w:rsidRPr="008C55F6" w:rsidRDefault="00EE0C51" w:rsidP="00495497">
            <w:pPr>
              <w:spacing w:after="0" w:line="240" w:lineRule="auto"/>
              <w:jc w:val="center"/>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vAlign w:val="center"/>
            <w:hideMark/>
          </w:tcPr>
          <w:p w14:paraId="7824241C" w14:textId="77777777" w:rsidR="00EE0C51" w:rsidRPr="008C55F6" w:rsidRDefault="00EE0C51" w:rsidP="00495497">
            <w:pPr>
              <w:spacing w:after="0" w:line="240" w:lineRule="auto"/>
              <w:rPr>
                <w:rFonts w:ascii="Times New Roman" w:eastAsia="Times New Roman" w:hAnsi="Times New Roman" w:cs="Times New Roman"/>
                <w:sz w:val="20"/>
                <w:szCs w:val="20"/>
              </w:rPr>
            </w:pPr>
          </w:p>
        </w:tc>
      </w:tr>
      <w:tr w:rsidR="00EE0C51" w:rsidRPr="008C55F6" w14:paraId="3166B8A1" w14:textId="77777777" w:rsidTr="007B14DC">
        <w:trPr>
          <w:gridAfter w:val="1"/>
          <w:wAfter w:w="479" w:type="dxa"/>
          <w:trHeight w:val="510"/>
        </w:trPr>
        <w:tc>
          <w:tcPr>
            <w:tcW w:w="88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F4A27D" w14:textId="77777777" w:rsidR="00EE0C51" w:rsidRPr="008C55F6" w:rsidRDefault="00EE0C51" w:rsidP="00495497">
            <w:pPr>
              <w:spacing w:after="0" w:line="240" w:lineRule="auto"/>
              <w:jc w:val="center"/>
              <w:rPr>
                <w:rFonts w:ascii="Arial" w:eastAsia="Times New Roman" w:hAnsi="Arial" w:cs="Arial"/>
                <w:b/>
                <w:bCs/>
                <w:color w:val="000000"/>
                <w:sz w:val="20"/>
                <w:szCs w:val="20"/>
              </w:rPr>
            </w:pPr>
            <w:r w:rsidRPr="008C55F6">
              <w:rPr>
                <w:rFonts w:ascii="Arial" w:eastAsia="Times New Roman" w:hAnsi="Arial" w:cs="Arial"/>
                <w:b/>
                <w:bCs/>
                <w:color w:val="000000"/>
                <w:sz w:val="20"/>
                <w:szCs w:val="20"/>
              </w:rPr>
              <w:t>Razred</w:t>
            </w:r>
          </w:p>
        </w:tc>
        <w:tc>
          <w:tcPr>
            <w:tcW w:w="994" w:type="dxa"/>
            <w:gridSpan w:val="2"/>
            <w:tcBorders>
              <w:top w:val="single" w:sz="4" w:space="0" w:color="auto"/>
              <w:left w:val="nil"/>
              <w:bottom w:val="single" w:sz="4" w:space="0" w:color="auto"/>
              <w:right w:val="single" w:sz="4" w:space="0" w:color="auto"/>
            </w:tcBorders>
            <w:shd w:val="clear" w:color="000000" w:fill="D9D9D9"/>
            <w:vAlign w:val="center"/>
            <w:hideMark/>
          </w:tcPr>
          <w:p w14:paraId="190A8342" w14:textId="77777777" w:rsidR="00EE0C51" w:rsidRPr="008C55F6" w:rsidRDefault="00EE0C51" w:rsidP="00495497">
            <w:pPr>
              <w:spacing w:after="0" w:line="240" w:lineRule="auto"/>
              <w:jc w:val="center"/>
              <w:rPr>
                <w:rFonts w:ascii="Arial" w:eastAsia="Times New Roman" w:hAnsi="Arial" w:cs="Arial"/>
                <w:b/>
                <w:bCs/>
                <w:color w:val="000000"/>
                <w:sz w:val="20"/>
                <w:szCs w:val="20"/>
              </w:rPr>
            </w:pPr>
            <w:r w:rsidRPr="008C55F6">
              <w:rPr>
                <w:rFonts w:ascii="Arial" w:eastAsia="Times New Roman" w:hAnsi="Arial" w:cs="Arial"/>
                <w:b/>
                <w:bCs/>
                <w:color w:val="000000"/>
                <w:sz w:val="20"/>
                <w:szCs w:val="20"/>
              </w:rPr>
              <w:t>Skupina</w:t>
            </w:r>
          </w:p>
        </w:tc>
        <w:tc>
          <w:tcPr>
            <w:tcW w:w="683" w:type="dxa"/>
            <w:gridSpan w:val="2"/>
            <w:tcBorders>
              <w:top w:val="single" w:sz="4" w:space="0" w:color="auto"/>
              <w:left w:val="nil"/>
              <w:bottom w:val="single" w:sz="4" w:space="0" w:color="auto"/>
              <w:right w:val="single" w:sz="4" w:space="0" w:color="auto"/>
            </w:tcBorders>
            <w:shd w:val="clear" w:color="000000" w:fill="D9D9D9"/>
            <w:vAlign w:val="center"/>
            <w:hideMark/>
          </w:tcPr>
          <w:p w14:paraId="435A3964" w14:textId="77777777" w:rsidR="00EE0C51" w:rsidRPr="008C55F6" w:rsidRDefault="00EE0C51" w:rsidP="00495497">
            <w:pPr>
              <w:spacing w:after="0" w:line="240" w:lineRule="auto"/>
              <w:jc w:val="center"/>
              <w:rPr>
                <w:rFonts w:ascii="Arial" w:eastAsia="Times New Roman" w:hAnsi="Arial" w:cs="Arial"/>
                <w:b/>
                <w:bCs/>
                <w:color w:val="000000"/>
                <w:sz w:val="20"/>
                <w:szCs w:val="20"/>
              </w:rPr>
            </w:pPr>
            <w:r w:rsidRPr="008C55F6">
              <w:rPr>
                <w:rFonts w:ascii="Arial" w:eastAsia="Times New Roman" w:hAnsi="Arial" w:cs="Arial"/>
                <w:b/>
                <w:bCs/>
                <w:color w:val="000000"/>
                <w:sz w:val="20"/>
                <w:szCs w:val="20"/>
              </w:rPr>
              <w:t>Izvor</w:t>
            </w:r>
          </w:p>
        </w:tc>
        <w:tc>
          <w:tcPr>
            <w:tcW w:w="2660" w:type="dxa"/>
            <w:gridSpan w:val="2"/>
            <w:tcBorders>
              <w:top w:val="single" w:sz="4" w:space="0" w:color="auto"/>
              <w:left w:val="nil"/>
              <w:bottom w:val="single" w:sz="4" w:space="0" w:color="auto"/>
              <w:right w:val="single" w:sz="4" w:space="0" w:color="auto"/>
            </w:tcBorders>
            <w:shd w:val="clear" w:color="000000" w:fill="D9D9D9"/>
            <w:vAlign w:val="center"/>
            <w:hideMark/>
          </w:tcPr>
          <w:p w14:paraId="775896EE" w14:textId="77777777" w:rsidR="00EE0C51" w:rsidRPr="008C55F6" w:rsidRDefault="00EE0C51" w:rsidP="00495497">
            <w:pPr>
              <w:spacing w:after="0" w:line="240" w:lineRule="auto"/>
              <w:jc w:val="center"/>
              <w:rPr>
                <w:rFonts w:ascii="Arial" w:eastAsia="Times New Roman" w:hAnsi="Arial" w:cs="Arial"/>
                <w:b/>
                <w:bCs/>
                <w:color w:val="000000"/>
                <w:sz w:val="20"/>
                <w:szCs w:val="20"/>
              </w:rPr>
            </w:pPr>
            <w:r w:rsidRPr="008C55F6">
              <w:rPr>
                <w:rFonts w:ascii="Arial" w:eastAsia="Times New Roman" w:hAnsi="Arial" w:cs="Arial"/>
                <w:b/>
                <w:bCs/>
                <w:color w:val="000000"/>
                <w:sz w:val="20"/>
                <w:szCs w:val="20"/>
              </w:rPr>
              <w:t>Naziv</w:t>
            </w:r>
          </w:p>
        </w:tc>
        <w:tc>
          <w:tcPr>
            <w:tcW w:w="1584" w:type="dxa"/>
            <w:gridSpan w:val="2"/>
            <w:tcBorders>
              <w:top w:val="single" w:sz="4" w:space="0" w:color="auto"/>
              <w:left w:val="nil"/>
              <w:bottom w:val="single" w:sz="4" w:space="0" w:color="auto"/>
              <w:right w:val="single" w:sz="4" w:space="0" w:color="auto"/>
            </w:tcBorders>
            <w:shd w:val="clear" w:color="000000" w:fill="D9D9D9"/>
            <w:vAlign w:val="center"/>
            <w:hideMark/>
          </w:tcPr>
          <w:p w14:paraId="1CA30DFE" w14:textId="3B14822B" w:rsidR="00EE0C51" w:rsidRPr="008C55F6" w:rsidRDefault="00EE0C51" w:rsidP="00495497">
            <w:pPr>
              <w:spacing w:after="0" w:line="240" w:lineRule="auto"/>
              <w:jc w:val="center"/>
              <w:rPr>
                <w:rFonts w:ascii="Arial" w:eastAsia="Times New Roman" w:hAnsi="Arial" w:cs="Arial"/>
                <w:b/>
                <w:bCs/>
                <w:color w:val="000000"/>
                <w:sz w:val="20"/>
                <w:szCs w:val="20"/>
              </w:rPr>
            </w:pPr>
            <w:r w:rsidRPr="008C55F6">
              <w:rPr>
                <w:rFonts w:ascii="Arial" w:eastAsia="Times New Roman" w:hAnsi="Arial" w:cs="Arial"/>
                <w:b/>
                <w:bCs/>
                <w:color w:val="000000"/>
                <w:sz w:val="20"/>
                <w:szCs w:val="20"/>
              </w:rPr>
              <w:t>P</w:t>
            </w:r>
            <w:r w:rsidR="00D33FDE">
              <w:rPr>
                <w:rFonts w:ascii="Arial" w:eastAsia="Times New Roman" w:hAnsi="Arial" w:cs="Arial"/>
                <w:b/>
                <w:bCs/>
                <w:color w:val="000000"/>
                <w:sz w:val="20"/>
                <w:szCs w:val="20"/>
              </w:rPr>
              <w:t>roračun</w:t>
            </w:r>
            <w:r w:rsidRPr="008C55F6">
              <w:rPr>
                <w:rFonts w:ascii="Arial" w:eastAsia="Times New Roman" w:hAnsi="Arial" w:cs="Arial"/>
                <w:b/>
                <w:bCs/>
                <w:color w:val="000000"/>
                <w:sz w:val="20"/>
                <w:szCs w:val="20"/>
              </w:rPr>
              <w:t xml:space="preserve"> 202</w:t>
            </w:r>
            <w:r w:rsidR="00A74A24">
              <w:rPr>
                <w:rFonts w:ascii="Arial" w:eastAsia="Times New Roman" w:hAnsi="Arial" w:cs="Arial"/>
                <w:b/>
                <w:bCs/>
                <w:color w:val="000000"/>
                <w:sz w:val="20"/>
                <w:szCs w:val="20"/>
              </w:rPr>
              <w:t>5</w:t>
            </w:r>
            <w:r w:rsidRPr="008C55F6">
              <w:rPr>
                <w:rFonts w:ascii="Arial" w:eastAsia="Times New Roman" w:hAnsi="Arial" w:cs="Arial"/>
                <w:b/>
                <w:bCs/>
                <w:color w:val="000000"/>
                <w:sz w:val="20"/>
                <w:szCs w:val="20"/>
              </w:rPr>
              <w:t>.</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365C818C" w14:textId="77777777" w:rsidR="00EE0C51" w:rsidRPr="008C55F6" w:rsidRDefault="00D33FDE" w:rsidP="0049549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Iznos promjene</w:t>
            </w:r>
          </w:p>
        </w:tc>
        <w:tc>
          <w:tcPr>
            <w:tcW w:w="1559" w:type="dxa"/>
            <w:gridSpan w:val="2"/>
            <w:tcBorders>
              <w:top w:val="single" w:sz="4" w:space="0" w:color="auto"/>
              <w:left w:val="nil"/>
              <w:bottom w:val="single" w:sz="4" w:space="0" w:color="auto"/>
              <w:right w:val="single" w:sz="4" w:space="0" w:color="auto"/>
            </w:tcBorders>
            <w:shd w:val="clear" w:color="000000" w:fill="D9D9D9"/>
            <w:vAlign w:val="center"/>
            <w:hideMark/>
          </w:tcPr>
          <w:p w14:paraId="15E29B26" w14:textId="55003E66" w:rsidR="00EE0C51" w:rsidRPr="008C55F6" w:rsidRDefault="00D33FDE" w:rsidP="0049549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 Rebalans 202</w:t>
            </w:r>
            <w:r w:rsidR="00A74A24">
              <w:rPr>
                <w:rFonts w:ascii="Arial" w:eastAsia="Times New Roman" w:hAnsi="Arial" w:cs="Arial"/>
                <w:b/>
                <w:bCs/>
                <w:color w:val="000000"/>
                <w:sz w:val="20"/>
                <w:szCs w:val="20"/>
              </w:rPr>
              <w:t>5</w:t>
            </w:r>
            <w:r>
              <w:rPr>
                <w:rFonts w:ascii="Arial" w:eastAsia="Times New Roman" w:hAnsi="Arial" w:cs="Arial"/>
                <w:b/>
                <w:bCs/>
                <w:color w:val="000000"/>
                <w:sz w:val="20"/>
                <w:szCs w:val="20"/>
              </w:rPr>
              <w:t>.</w:t>
            </w:r>
          </w:p>
        </w:tc>
      </w:tr>
      <w:tr w:rsidR="00EE0C51" w:rsidRPr="008C55F6" w14:paraId="11D2F5FC" w14:textId="77777777" w:rsidTr="007B14DC">
        <w:trPr>
          <w:gridAfter w:val="1"/>
          <w:wAfter w:w="479" w:type="dxa"/>
          <w:trHeight w:val="510"/>
        </w:trPr>
        <w:tc>
          <w:tcPr>
            <w:tcW w:w="883" w:type="dxa"/>
            <w:tcBorders>
              <w:top w:val="nil"/>
              <w:left w:val="single" w:sz="4" w:space="0" w:color="auto"/>
              <w:bottom w:val="single" w:sz="4" w:space="0" w:color="auto"/>
              <w:right w:val="single" w:sz="4" w:space="0" w:color="auto"/>
            </w:tcBorders>
            <w:shd w:val="clear" w:color="000000" w:fill="FFC000"/>
            <w:vAlign w:val="center"/>
            <w:hideMark/>
          </w:tcPr>
          <w:p w14:paraId="4CC5B854" w14:textId="77777777" w:rsidR="00EE0C51" w:rsidRPr="008C55F6" w:rsidRDefault="00EE0C51" w:rsidP="00495497">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8</w:t>
            </w:r>
          </w:p>
        </w:tc>
        <w:tc>
          <w:tcPr>
            <w:tcW w:w="994" w:type="dxa"/>
            <w:gridSpan w:val="2"/>
            <w:tcBorders>
              <w:top w:val="nil"/>
              <w:left w:val="nil"/>
              <w:bottom w:val="single" w:sz="4" w:space="0" w:color="auto"/>
              <w:right w:val="single" w:sz="4" w:space="0" w:color="auto"/>
            </w:tcBorders>
            <w:shd w:val="clear" w:color="000000" w:fill="FFC000"/>
            <w:vAlign w:val="center"/>
            <w:hideMark/>
          </w:tcPr>
          <w:p w14:paraId="583D3F10" w14:textId="77777777" w:rsidR="00EE0C51" w:rsidRPr="008C55F6" w:rsidRDefault="00EE0C51" w:rsidP="00495497">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 </w:t>
            </w:r>
          </w:p>
        </w:tc>
        <w:tc>
          <w:tcPr>
            <w:tcW w:w="683" w:type="dxa"/>
            <w:gridSpan w:val="2"/>
            <w:tcBorders>
              <w:top w:val="nil"/>
              <w:left w:val="nil"/>
              <w:bottom w:val="single" w:sz="4" w:space="0" w:color="auto"/>
              <w:right w:val="single" w:sz="4" w:space="0" w:color="auto"/>
            </w:tcBorders>
            <w:shd w:val="clear" w:color="000000" w:fill="FFC000"/>
            <w:vAlign w:val="center"/>
            <w:hideMark/>
          </w:tcPr>
          <w:p w14:paraId="40A92CC4" w14:textId="77777777" w:rsidR="00EE0C51" w:rsidRPr="008C55F6" w:rsidRDefault="00EE0C51" w:rsidP="00495497">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 </w:t>
            </w:r>
          </w:p>
        </w:tc>
        <w:tc>
          <w:tcPr>
            <w:tcW w:w="2660" w:type="dxa"/>
            <w:gridSpan w:val="2"/>
            <w:tcBorders>
              <w:top w:val="nil"/>
              <w:left w:val="nil"/>
              <w:bottom w:val="single" w:sz="4" w:space="0" w:color="auto"/>
              <w:right w:val="single" w:sz="4" w:space="0" w:color="auto"/>
            </w:tcBorders>
            <w:shd w:val="clear" w:color="000000" w:fill="FFC000"/>
            <w:vAlign w:val="center"/>
            <w:hideMark/>
          </w:tcPr>
          <w:p w14:paraId="352740E2" w14:textId="77777777" w:rsidR="00EE0C51" w:rsidRPr="008C55F6" w:rsidRDefault="00EE0C51" w:rsidP="00495497">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Primici od financijske imovine i zaduživanja</w:t>
            </w:r>
          </w:p>
        </w:tc>
        <w:tc>
          <w:tcPr>
            <w:tcW w:w="1584" w:type="dxa"/>
            <w:gridSpan w:val="2"/>
            <w:tcBorders>
              <w:top w:val="nil"/>
              <w:left w:val="nil"/>
              <w:bottom w:val="single" w:sz="4" w:space="0" w:color="auto"/>
              <w:right w:val="single" w:sz="4" w:space="0" w:color="auto"/>
            </w:tcBorders>
            <w:shd w:val="clear" w:color="000000" w:fill="FFC000"/>
            <w:noWrap/>
            <w:vAlign w:val="bottom"/>
          </w:tcPr>
          <w:p w14:paraId="3DF0E43C" w14:textId="7D6CA6D6" w:rsidR="00EE0C51" w:rsidRPr="008C55F6" w:rsidRDefault="00ED18AD"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5D70AC3C" w14:textId="60CF2629" w:rsidR="00EE0C51" w:rsidRPr="008C55F6" w:rsidRDefault="00ED18AD"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559" w:type="dxa"/>
            <w:gridSpan w:val="2"/>
            <w:tcBorders>
              <w:top w:val="nil"/>
              <w:left w:val="nil"/>
              <w:bottom w:val="single" w:sz="4" w:space="0" w:color="auto"/>
              <w:right w:val="single" w:sz="4" w:space="0" w:color="auto"/>
            </w:tcBorders>
            <w:shd w:val="clear" w:color="000000" w:fill="FFC000"/>
            <w:noWrap/>
            <w:vAlign w:val="bottom"/>
            <w:hideMark/>
          </w:tcPr>
          <w:p w14:paraId="468C5CDA" w14:textId="08900887" w:rsidR="00EE0C51" w:rsidRPr="008C55F6" w:rsidRDefault="00EE0C51" w:rsidP="00495497">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sidR="00ED18AD">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r>
      <w:tr w:rsidR="00ED18AD" w:rsidRPr="008C55F6" w14:paraId="495CC13F" w14:textId="77777777" w:rsidTr="007B14DC">
        <w:trPr>
          <w:gridAfter w:val="1"/>
          <w:wAfter w:w="479" w:type="dxa"/>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5336F67" w14:textId="77777777" w:rsidR="00ED18AD" w:rsidRPr="008C55F6" w:rsidRDefault="00ED18AD" w:rsidP="00ED18AD">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 </w:t>
            </w:r>
          </w:p>
        </w:tc>
        <w:tc>
          <w:tcPr>
            <w:tcW w:w="994" w:type="dxa"/>
            <w:gridSpan w:val="2"/>
            <w:tcBorders>
              <w:top w:val="nil"/>
              <w:left w:val="nil"/>
              <w:bottom w:val="single" w:sz="4" w:space="0" w:color="auto"/>
              <w:right w:val="single" w:sz="4" w:space="0" w:color="auto"/>
            </w:tcBorders>
            <w:shd w:val="clear" w:color="000000" w:fill="FFFFFF"/>
            <w:vAlign w:val="center"/>
            <w:hideMark/>
          </w:tcPr>
          <w:p w14:paraId="0145BEBA"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84</w:t>
            </w:r>
          </w:p>
        </w:tc>
        <w:tc>
          <w:tcPr>
            <w:tcW w:w="683" w:type="dxa"/>
            <w:gridSpan w:val="2"/>
            <w:tcBorders>
              <w:top w:val="nil"/>
              <w:left w:val="nil"/>
              <w:bottom w:val="single" w:sz="4" w:space="0" w:color="auto"/>
              <w:right w:val="single" w:sz="4" w:space="0" w:color="auto"/>
            </w:tcBorders>
            <w:shd w:val="clear" w:color="000000" w:fill="FFFFFF"/>
            <w:vAlign w:val="center"/>
            <w:hideMark/>
          </w:tcPr>
          <w:p w14:paraId="6BB2A628"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2660" w:type="dxa"/>
            <w:gridSpan w:val="2"/>
            <w:tcBorders>
              <w:top w:val="nil"/>
              <w:left w:val="nil"/>
              <w:bottom w:val="single" w:sz="4" w:space="0" w:color="auto"/>
              <w:right w:val="single" w:sz="4" w:space="0" w:color="auto"/>
            </w:tcBorders>
            <w:shd w:val="clear" w:color="000000" w:fill="FFFFFF"/>
            <w:vAlign w:val="center"/>
            <w:hideMark/>
          </w:tcPr>
          <w:p w14:paraId="3F9D3C67"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Primici od zaduživanja</w:t>
            </w:r>
          </w:p>
        </w:tc>
        <w:tc>
          <w:tcPr>
            <w:tcW w:w="1584" w:type="dxa"/>
            <w:gridSpan w:val="2"/>
            <w:tcBorders>
              <w:top w:val="nil"/>
              <w:left w:val="nil"/>
              <w:bottom w:val="single" w:sz="4" w:space="0" w:color="auto"/>
              <w:right w:val="single" w:sz="4" w:space="0" w:color="auto"/>
            </w:tcBorders>
            <w:shd w:val="clear" w:color="000000" w:fill="FFFFFF"/>
            <w:noWrap/>
            <w:vAlign w:val="bottom"/>
            <w:hideMark/>
          </w:tcPr>
          <w:p w14:paraId="0E2301C7" w14:textId="46BA5607"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14:paraId="7007F845" w14:textId="4C5549C7"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14:paraId="7CCC6C1E" w14:textId="1C836632"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r>
      <w:tr w:rsidR="00ED18AD" w:rsidRPr="008C55F6" w14:paraId="1A15A820" w14:textId="77777777" w:rsidTr="007B14DC">
        <w:trPr>
          <w:gridAfter w:val="1"/>
          <w:wAfter w:w="479" w:type="dxa"/>
          <w:trHeight w:val="510"/>
        </w:trPr>
        <w:tc>
          <w:tcPr>
            <w:tcW w:w="883" w:type="dxa"/>
            <w:tcBorders>
              <w:top w:val="nil"/>
              <w:left w:val="single" w:sz="4" w:space="0" w:color="auto"/>
              <w:bottom w:val="single" w:sz="4" w:space="0" w:color="auto"/>
              <w:right w:val="single" w:sz="4" w:space="0" w:color="auto"/>
            </w:tcBorders>
            <w:shd w:val="clear" w:color="000000" w:fill="FFFFFF"/>
            <w:noWrap/>
            <w:vAlign w:val="center"/>
            <w:hideMark/>
          </w:tcPr>
          <w:p w14:paraId="066E5B97"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994" w:type="dxa"/>
            <w:gridSpan w:val="2"/>
            <w:tcBorders>
              <w:top w:val="nil"/>
              <w:left w:val="nil"/>
              <w:bottom w:val="single" w:sz="4" w:space="0" w:color="auto"/>
              <w:right w:val="single" w:sz="4" w:space="0" w:color="auto"/>
            </w:tcBorders>
            <w:shd w:val="clear" w:color="000000" w:fill="FFFFFF"/>
            <w:noWrap/>
            <w:vAlign w:val="center"/>
            <w:hideMark/>
          </w:tcPr>
          <w:p w14:paraId="52BC7131"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683" w:type="dxa"/>
            <w:gridSpan w:val="2"/>
            <w:tcBorders>
              <w:top w:val="nil"/>
              <w:left w:val="nil"/>
              <w:bottom w:val="single" w:sz="4" w:space="0" w:color="auto"/>
              <w:right w:val="single" w:sz="4" w:space="0" w:color="auto"/>
            </w:tcBorders>
            <w:shd w:val="clear" w:color="000000" w:fill="FFFFFF"/>
            <w:noWrap/>
            <w:vAlign w:val="center"/>
            <w:hideMark/>
          </w:tcPr>
          <w:p w14:paraId="224F4DA1" w14:textId="77777777" w:rsidR="00ED18AD" w:rsidRPr="008C55F6" w:rsidRDefault="00ED18AD" w:rsidP="00ED18AD">
            <w:pPr>
              <w:spacing w:after="0" w:line="240" w:lineRule="auto"/>
              <w:rPr>
                <w:rFonts w:ascii="Arial" w:eastAsia="Times New Roman" w:hAnsi="Arial" w:cs="Arial"/>
                <w:i/>
                <w:iCs/>
                <w:sz w:val="20"/>
                <w:szCs w:val="20"/>
              </w:rPr>
            </w:pPr>
            <w:r w:rsidRPr="008C55F6">
              <w:rPr>
                <w:rFonts w:ascii="Arial" w:eastAsia="Times New Roman" w:hAnsi="Arial" w:cs="Arial"/>
                <w:i/>
                <w:iCs/>
                <w:sz w:val="20"/>
                <w:szCs w:val="20"/>
              </w:rPr>
              <w:t>81</w:t>
            </w:r>
          </w:p>
        </w:tc>
        <w:tc>
          <w:tcPr>
            <w:tcW w:w="2660" w:type="dxa"/>
            <w:gridSpan w:val="2"/>
            <w:tcBorders>
              <w:top w:val="nil"/>
              <w:left w:val="nil"/>
              <w:bottom w:val="single" w:sz="4" w:space="0" w:color="auto"/>
              <w:right w:val="single" w:sz="4" w:space="0" w:color="auto"/>
            </w:tcBorders>
            <w:shd w:val="clear" w:color="000000" w:fill="FFFFFF"/>
            <w:vAlign w:val="center"/>
            <w:hideMark/>
          </w:tcPr>
          <w:p w14:paraId="5761D162" w14:textId="77777777" w:rsidR="00ED18AD" w:rsidRPr="008C55F6" w:rsidRDefault="00ED18AD" w:rsidP="00ED18AD">
            <w:pPr>
              <w:spacing w:after="0" w:line="240" w:lineRule="auto"/>
              <w:rPr>
                <w:rFonts w:ascii="Arial" w:eastAsia="Times New Roman" w:hAnsi="Arial" w:cs="Arial"/>
                <w:i/>
                <w:iCs/>
                <w:sz w:val="20"/>
                <w:szCs w:val="20"/>
              </w:rPr>
            </w:pPr>
            <w:r w:rsidRPr="008C55F6">
              <w:rPr>
                <w:rFonts w:ascii="Arial" w:eastAsia="Times New Roman" w:hAnsi="Arial" w:cs="Arial"/>
                <w:i/>
                <w:iCs/>
                <w:sz w:val="20"/>
                <w:szCs w:val="20"/>
              </w:rPr>
              <w:t>Namjenski primici od zaduživanja</w:t>
            </w:r>
          </w:p>
        </w:tc>
        <w:tc>
          <w:tcPr>
            <w:tcW w:w="1584" w:type="dxa"/>
            <w:gridSpan w:val="2"/>
            <w:tcBorders>
              <w:top w:val="nil"/>
              <w:left w:val="nil"/>
              <w:bottom w:val="single" w:sz="4" w:space="0" w:color="auto"/>
              <w:right w:val="single" w:sz="4" w:space="0" w:color="auto"/>
            </w:tcBorders>
            <w:shd w:val="clear" w:color="000000" w:fill="FFFFFF"/>
            <w:noWrap/>
            <w:vAlign w:val="bottom"/>
            <w:hideMark/>
          </w:tcPr>
          <w:p w14:paraId="5EAA89C5" w14:textId="3B2647BD"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14:paraId="4F743D5B" w14:textId="212EE185"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559" w:type="dxa"/>
            <w:gridSpan w:val="2"/>
            <w:tcBorders>
              <w:top w:val="nil"/>
              <w:left w:val="nil"/>
              <w:bottom w:val="single" w:sz="4" w:space="0" w:color="auto"/>
              <w:right w:val="single" w:sz="4" w:space="0" w:color="auto"/>
            </w:tcBorders>
            <w:shd w:val="clear" w:color="000000" w:fill="FFFFFF"/>
            <w:noWrap/>
            <w:vAlign w:val="bottom"/>
            <w:hideMark/>
          </w:tcPr>
          <w:p w14:paraId="3962B063" w14:textId="1D03E021"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r>
      <w:tr w:rsidR="00ED18AD" w:rsidRPr="008C55F6" w14:paraId="255FB88A" w14:textId="77777777" w:rsidTr="007B14DC">
        <w:trPr>
          <w:gridAfter w:val="1"/>
          <w:wAfter w:w="479" w:type="dxa"/>
          <w:trHeight w:val="510"/>
        </w:trPr>
        <w:tc>
          <w:tcPr>
            <w:tcW w:w="883" w:type="dxa"/>
            <w:tcBorders>
              <w:top w:val="nil"/>
              <w:left w:val="single" w:sz="4" w:space="0" w:color="auto"/>
              <w:bottom w:val="single" w:sz="4" w:space="0" w:color="auto"/>
              <w:right w:val="single" w:sz="4" w:space="0" w:color="auto"/>
            </w:tcBorders>
            <w:shd w:val="clear" w:color="000000" w:fill="FFC000"/>
            <w:noWrap/>
            <w:vAlign w:val="center"/>
            <w:hideMark/>
          </w:tcPr>
          <w:p w14:paraId="4BDF8527" w14:textId="77777777" w:rsidR="00ED18AD" w:rsidRPr="008C55F6" w:rsidRDefault="00ED18AD" w:rsidP="00ED18AD">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5</w:t>
            </w:r>
          </w:p>
        </w:tc>
        <w:tc>
          <w:tcPr>
            <w:tcW w:w="994" w:type="dxa"/>
            <w:gridSpan w:val="2"/>
            <w:tcBorders>
              <w:top w:val="nil"/>
              <w:left w:val="nil"/>
              <w:bottom w:val="single" w:sz="4" w:space="0" w:color="auto"/>
              <w:right w:val="single" w:sz="4" w:space="0" w:color="auto"/>
            </w:tcBorders>
            <w:shd w:val="clear" w:color="000000" w:fill="FFC000"/>
            <w:noWrap/>
            <w:vAlign w:val="center"/>
            <w:hideMark/>
          </w:tcPr>
          <w:p w14:paraId="5904057A" w14:textId="77777777" w:rsidR="00ED18AD" w:rsidRPr="008C55F6" w:rsidRDefault="00ED18AD" w:rsidP="00ED18AD">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 </w:t>
            </w:r>
          </w:p>
        </w:tc>
        <w:tc>
          <w:tcPr>
            <w:tcW w:w="683" w:type="dxa"/>
            <w:gridSpan w:val="2"/>
            <w:tcBorders>
              <w:top w:val="nil"/>
              <w:left w:val="nil"/>
              <w:bottom w:val="single" w:sz="4" w:space="0" w:color="auto"/>
              <w:right w:val="single" w:sz="4" w:space="0" w:color="auto"/>
            </w:tcBorders>
            <w:shd w:val="clear" w:color="000000" w:fill="FFC000"/>
            <w:noWrap/>
            <w:vAlign w:val="center"/>
            <w:hideMark/>
          </w:tcPr>
          <w:p w14:paraId="0A531122" w14:textId="77777777" w:rsidR="00ED18AD" w:rsidRPr="008C55F6" w:rsidRDefault="00ED18AD" w:rsidP="00ED18AD">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 </w:t>
            </w:r>
          </w:p>
        </w:tc>
        <w:tc>
          <w:tcPr>
            <w:tcW w:w="2660" w:type="dxa"/>
            <w:gridSpan w:val="2"/>
            <w:tcBorders>
              <w:top w:val="nil"/>
              <w:left w:val="nil"/>
              <w:bottom w:val="single" w:sz="4" w:space="0" w:color="auto"/>
              <w:right w:val="single" w:sz="4" w:space="0" w:color="auto"/>
            </w:tcBorders>
            <w:shd w:val="clear" w:color="000000" w:fill="FFC000"/>
            <w:vAlign w:val="center"/>
            <w:hideMark/>
          </w:tcPr>
          <w:p w14:paraId="2FC509D6" w14:textId="77777777" w:rsidR="00ED18AD" w:rsidRPr="008C55F6" w:rsidRDefault="00ED18AD" w:rsidP="00ED18AD">
            <w:pPr>
              <w:spacing w:after="0" w:line="240" w:lineRule="auto"/>
              <w:rPr>
                <w:rFonts w:ascii="Arial" w:eastAsia="Times New Roman" w:hAnsi="Arial" w:cs="Arial"/>
                <w:b/>
                <w:bCs/>
                <w:sz w:val="20"/>
                <w:szCs w:val="20"/>
              </w:rPr>
            </w:pPr>
            <w:r w:rsidRPr="008C55F6">
              <w:rPr>
                <w:rFonts w:ascii="Arial" w:eastAsia="Times New Roman" w:hAnsi="Arial" w:cs="Arial"/>
                <w:b/>
                <w:bCs/>
                <w:sz w:val="20"/>
                <w:szCs w:val="20"/>
              </w:rPr>
              <w:t>Izdaci za financijsku imovinu i otplate zajmova</w:t>
            </w:r>
          </w:p>
        </w:tc>
        <w:tc>
          <w:tcPr>
            <w:tcW w:w="1584" w:type="dxa"/>
            <w:gridSpan w:val="2"/>
            <w:tcBorders>
              <w:top w:val="nil"/>
              <w:left w:val="nil"/>
              <w:bottom w:val="single" w:sz="4" w:space="0" w:color="auto"/>
              <w:right w:val="single" w:sz="4" w:space="0" w:color="auto"/>
            </w:tcBorders>
            <w:shd w:val="clear" w:color="000000" w:fill="FFC000"/>
            <w:noWrap/>
            <w:vAlign w:val="bottom"/>
            <w:hideMark/>
          </w:tcPr>
          <w:p w14:paraId="35173155" w14:textId="12A156DC"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418" w:type="dxa"/>
            <w:gridSpan w:val="2"/>
            <w:tcBorders>
              <w:top w:val="nil"/>
              <w:left w:val="nil"/>
              <w:bottom w:val="single" w:sz="4" w:space="0" w:color="auto"/>
              <w:right w:val="single" w:sz="4" w:space="0" w:color="auto"/>
            </w:tcBorders>
            <w:shd w:val="clear" w:color="000000" w:fill="FFC000"/>
            <w:noWrap/>
            <w:vAlign w:val="bottom"/>
            <w:hideMark/>
          </w:tcPr>
          <w:p w14:paraId="55CC5482" w14:textId="602C8C8A"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559" w:type="dxa"/>
            <w:gridSpan w:val="2"/>
            <w:tcBorders>
              <w:top w:val="nil"/>
              <w:left w:val="nil"/>
              <w:bottom w:val="single" w:sz="4" w:space="0" w:color="auto"/>
              <w:right w:val="single" w:sz="4" w:space="0" w:color="auto"/>
            </w:tcBorders>
            <w:shd w:val="clear" w:color="000000" w:fill="FFC000"/>
            <w:noWrap/>
            <w:vAlign w:val="bottom"/>
            <w:hideMark/>
          </w:tcPr>
          <w:p w14:paraId="1AD2D5C5" w14:textId="777CFC55"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r>
      <w:tr w:rsidR="00ED18AD" w:rsidRPr="008C55F6" w14:paraId="2C874F82" w14:textId="77777777" w:rsidTr="007B14DC">
        <w:trPr>
          <w:gridAfter w:val="1"/>
          <w:wAfter w:w="479" w:type="dxa"/>
          <w:trHeight w:val="51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64375508"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994" w:type="dxa"/>
            <w:gridSpan w:val="2"/>
            <w:tcBorders>
              <w:top w:val="nil"/>
              <w:left w:val="nil"/>
              <w:bottom w:val="single" w:sz="4" w:space="0" w:color="auto"/>
              <w:right w:val="single" w:sz="4" w:space="0" w:color="auto"/>
            </w:tcBorders>
            <w:shd w:val="clear" w:color="000000" w:fill="FFFFFF"/>
            <w:vAlign w:val="center"/>
            <w:hideMark/>
          </w:tcPr>
          <w:p w14:paraId="39C5F803"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54</w:t>
            </w:r>
          </w:p>
        </w:tc>
        <w:tc>
          <w:tcPr>
            <w:tcW w:w="683" w:type="dxa"/>
            <w:gridSpan w:val="2"/>
            <w:tcBorders>
              <w:top w:val="nil"/>
              <w:left w:val="nil"/>
              <w:bottom w:val="single" w:sz="4" w:space="0" w:color="auto"/>
              <w:right w:val="single" w:sz="4" w:space="0" w:color="auto"/>
            </w:tcBorders>
            <w:shd w:val="clear" w:color="000000" w:fill="FFFFFF"/>
            <w:vAlign w:val="center"/>
            <w:hideMark/>
          </w:tcPr>
          <w:p w14:paraId="7AC85856"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2660" w:type="dxa"/>
            <w:gridSpan w:val="2"/>
            <w:tcBorders>
              <w:top w:val="nil"/>
              <w:left w:val="nil"/>
              <w:bottom w:val="single" w:sz="4" w:space="0" w:color="auto"/>
              <w:right w:val="single" w:sz="4" w:space="0" w:color="auto"/>
            </w:tcBorders>
            <w:shd w:val="clear" w:color="000000" w:fill="FFFFFF"/>
            <w:vAlign w:val="center"/>
            <w:hideMark/>
          </w:tcPr>
          <w:p w14:paraId="72F1E5DB"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Izdaci za otplatu glavnice primljenih kredita i zajmova</w:t>
            </w:r>
          </w:p>
        </w:tc>
        <w:tc>
          <w:tcPr>
            <w:tcW w:w="1584" w:type="dxa"/>
            <w:gridSpan w:val="2"/>
            <w:tcBorders>
              <w:top w:val="nil"/>
              <w:left w:val="nil"/>
              <w:bottom w:val="single" w:sz="4" w:space="0" w:color="auto"/>
              <w:right w:val="single" w:sz="4" w:space="0" w:color="auto"/>
            </w:tcBorders>
            <w:shd w:val="clear" w:color="000000" w:fill="FFFFFF"/>
            <w:noWrap/>
            <w:vAlign w:val="bottom"/>
            <w:hideMark/>
          </w:tcPr>
          <w:p w14:paraId="450C0442" w14:textId="62352F12"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14:paraId="790C41FF" w14:textId="58E6D030"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664CD4A9" w14:textId="56FB7B8D"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r>
      <w:tr w:rsidR="00ED18AD" w:rsidRPr="008C55F6" w14:paraId="585E51C2" w14:textId="77777777" w:rsidTr="007B14DC">
        <w:trPr>
          <w:gridAfter w:val="1"/>
          <w:wAfter w:w="479" w:type="dxa"/>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5E01E838"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994" w:type="dxa"/>
            <w:gridSpan w:val="2"/>
            <w:tcBorders>
              <w:top w:val="nil"/>
              <w:left w:val="nil"/>
              <w:bottom w:val="single" w:sz="4" w:space="0" w:color="auto"/>
              <w:right w:val="single" w:sz="4" w:space="0" w:color="auto"/>
            </w:tcBorders>
            <w:shd w:val="clear" w:color="000000" w:fill="FFFFFF"/>
            <w:vAlign w:val="center"/>
            <w:hideMark/>
          </w:tcPr>
          <w:p w14:paraId="0A369CD1"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683" w:type="dxa"/>
            <w:gridSpan w:val="2"/>
            <w:tcBorders>
              <w:top w:val="nil"/>
              <w:left w:val="nil"/>
              <w:bottom w:val="single" w:sz="4" w:space="0" w:color="auto"/>
              <w:right w:val="single" w:sz="4" w:space="0" w:color="auto"/>
            </w:tcBorders>
            <w:shd w:val="clear" w:color="000000" w:fill="FFFFFF"/>
            <w:noWrap/>
            <w:vAlign w:val="center"/>
            <w:hideMark/>
          </w:tcPr>
          <w:p w14:paraId="6C2AA3B0" w14:textId="77777777" w:rsidR="00ED18AD" w:rsidRPr="008C55F6" w:rsidRDefault="00ED18AD" w:rsidP="00ED18AD">
            <w:pPr>
              <w:spacing w:after="0" w:line="240" w:lineRule="auto"/>
              <w:rPr>
                <w:rFonts w:ascii="Arial" w:eastAsia="Times New Roman" w:hAnsi="Arial" w:cs="Arial"/>
                <w:i/>
                <w:iCs/>
                <w:sz w:val="20"/>
                <w:szCs w:val="20"/>
              </w:rPr>
            </w:pPr>
            <w:r w:rsidRPr="008C55F6">
              <w:rPr>
                <w:rFonts w:ascii="Arial" w:eastAsia="Times New Roman" w:hAnsi="Arial" w:cs="Arial"/>
                <w:i/>
                <w:iCs/>
                <w:sz w:val="20"/>
                <w:szCs w:val="20"/>
              </w:rPr>
              <w:t>11</w:t>
            </w:r>
          </w:p>
        </w:tc>
        <w:tc>
          <w:tcPr>
            <w:tcW w:w="2660" w:type="dxa"/>
            <w:gridSpan w:val="2"/>
            <w:tcBorders>
              <w:top w:val="nil"/>
              <w:left w:val="nil"/>
              <w:bottom w:val="single" w:sz="4" w:space="0" w:color="auto"/>
              <w:right w:val="single" w:sz="4" w:space="0" w:color="auto"/>
            </w:tcBorders>
            <w:shd w:val="clear" w:color="000000" w:fill="FFFFFF"/>
            <w:noWrap/>
            <w:vAlign w:val="center"/>
            <w:hideMark/>
          </w:tcPr>
          <w:p w14:paraId="3AD685C2" w14:textId="77777777" w:rsidR="00ED18AD" w:rsidRPr="008C55F6" w:rsidRDefault="00ED18AD" w:rsidP="00ED18AD">
            <w:pPr>
              <w:spacing w:after="0" w:line="240" w:lineRule="auto"/>
              <w:rPr>
                <w:rFonts w:ascii="Arial" w:eastAsia="Times New Roman" w:hAnsi="Arial" w:cs="Arial"/>
                <w:i/>
                <w:iCs/>
                <w:sz w:val="20"/>
                <w:szCs w:val="20"/>
              </w:rPr>
            </w:pPr>
            <w:r w:rsidRPr="008C55F6">
              <w:rPr>
                <w:rFonts w:ascii="Arial" w:eastAsia="Times New Roman" w:hAnsi="Arial" w:cs="Arial"/>
                <w:i/>
                <w:iCs/>
                <w:sz w:val="20"/>
                <w:szCs w:val="20"/>
              </w:rPr>
              <w:t>Opći prihodi i primici</w:t>
            </w:r>
          </w:p>
        </w:tc>
        <w:tc>
          <w:tcPr>
            <w:tcW w:w="1584" w:type="dxa"/>
            <w:gridSpan w:val="2"/>
            <w:tcBorders>
              <w:top w:val="nil"/>
              <w:left w:val="nil"/>
              <w:bottom w:val="single" w:sz="4" w:space="0" w:color="auto"/>
              <w:right w:val="single" w:sz="4" w:space="0" w:color="auto"/>
            </w:tcBorders>
            <w:shd w:val="clear" w:color="000000" w:fill="FFFFFF"/>
            <w:noWrap/>
            <w:vAlign w:val="bottom"/>
            <w:hideMark/>
          </w:tcPr>
          <w:p w14:paraId="52D62FD4" w14:textId="5674D56E"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14:paraId="7DF5B55F" w14:textId="05C954E3"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563C0A27" w14:textId="1BBA75DA"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r>
      <w:tr w:rsidR="00ED18AD" w:rsidRPr="008C55F6" w14:paraId="300E5BC0" w14:textId="77777777" w:rsidTr="007B14DC">
        <w:trPr>
          <w:gridAfter w:val="1"/>
          <w:wAfter w:w="479" w:type="dxa"/>
          <w:trHeight w:val="300"/>
        </w:trPr>
        <w:tc>
          <w:tcPr>
            <w:tcW w:w="883" w:type="dxa"/>
            <w:tcBorders>
              <w:top w:val="nil"/>
              <w:left w:val="single" w:sz="4" w:space="0" w:color="auto"/>
              <w:bottom w:val="single" w:sz="4" w:space="0" w:color="auto"/>
              <w:right w:val="single" w:sz="4" w:space="0" w:color="auto"/>
            </w:tcBorders>
            <w:shd w:val="clear" w:color="000000" w:fill="FFFFFF"/>
            <w:vAlign w:val="center"/>
            <w:hideMark/>
          </w:tcPr>
          <w:p w14:paraId="35736647"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994" w:type="dxa"/>
            <w:gridSpan w:val="2"/>
            <w:tcBorders>
              <w:top w:val="nil"/>
              <w:left w:val="nil"/>
              <w:bottom w:val="single" w:sz="4" w:space="0" w:color="auto"/>
              <w:right w:val="single" w:sz="4" w:space="0" w:color="auto"/>
            </w:tcBorders>
            <w:shd w:val="clear" w:color="000000" w:fill="FFFFFF"/>
            <w:vAlign w:val="center"/>
            <w:hideMark/>
          </w:tcPr>
          <w:p w14:paraId="272793BA" w14:textId="77777777" w:rsidR="00ED18AD" w:rsidRPr="008C55F6" w:rsidRDefault="00ED18AD" w:rsidP="00ED18AD">
            <w:pPr>
              <w:spacing w:after="0" w:line="240" w:lineRule="auto"/>
              <w:rPr>
                <w:rFonts w:ascii="Arial" w:eastAsia="Times New Roman" w:hAnsi="Arial" w:cs="Arial"/>
                <w:sz w:val="20"/>
                <w:szCs w:val="20"/>
              </w:rPr>
            </w:pPr>
            <w:r w:rsidRPr="008C55F6">
              <w:rPr>
                <w:rFonts w:ascii="Arial" w:eastAsia="Times New Roman" w:hAnsi="Arial" w:cs="Arial"/>
                <w:sz w:val="20"/>
                <w:szCs w:val="20"/>
              </w:rPr>
              <w:t> </w:t>
            </w:r>
          </w:p>
        </w:tc>
        <w:tc>
          <w:tcPr>
            <w:tcW w:w="683" w:type="dxa"/>
            <w:gridSpan w:val="2"/>
            <w:tcBorders>
              <w:top w:val="nil"/>
              <w:left w:val="nil"/>
              <w:bottom w:val="single" w:sz="4" w:space="0" w:color="auto"/>
              <w:right w:val="single" w:sz="4" w:space="0" w:color="auto"/>
            </w:tcBorders>
            <w:shd w:val="clear" w:color="000000" w:fill="FFFFFF"/>
            <w:noWrap/>
            <w:vAlign w:val="center"/>
            <w:hideMark/>
          </w:tcPr>
          <w:p w14:paraId="345B098F" w14:textId="77777777" w:rsidR="00ED18AD" w:rsidRPr="008C55F6" w:rsidRDefault="00ED18AD" w:rsidP="00ED18AD">
            <w:pPr>
              <w:spacing w:after="0" w:line="240" w:lineRule="auto"/>
              <w:rPr>
                <w:rFonts w:ascii="Arial" w:eastAsia="Times New Roman" w:hAnsi="Arial" w:cs="Arial"/>
                <w:i/>
                <w:iCs/>
                <w:sz w:val="20"/>
                <w:szCs w:val="20"/>
              </w:rPr>
            </w:pPr>
            <w:r w:rsidRPr="008C55F6">
              <w:rPr>
                <w:rFonts w:ascii="Arial" w:eastAsia="Times New Roman" w:hAnsi="Arial" w:cs="Arial"/>
                <w:i/>
                <w:iCs/>
                <w:sz w:val="20"/>
                <w:szCs w:val="20"/>
              </w:rPr>
              <w:t>31</w:t>
            </w:r>
          </w:p>
        </w:tc>
        <w:tc>
          <w:tcPr>
            <w:tcW w:w="2660" w:type="dxa"/>
            <w:gridSpan w:val="2"/>
            <w:tcBorders>
              <w:top w:val="nil"/>
              <w:left w:val="nil"/>
              <w:bottom w:val="single" w:sz="4" w:space="0" w:color="auto"/>
              <w:right w:val="single" w:sz="4" w:space="0" w:color="auto"/>
            </w:tcBorders>
            <w:shd w:val="clear" w:color="000000" w:fill="FFFFFF"/>
            <w:noWrap/>
            <w:vAlign w:val="center"/>
            <w:hideMark/>
          </w:tcPr>
          <w:p w14:paraId="238A7543" w14:textId="77777777" w:rsidR="00ED18AD" w:rsidRPr="008C55F6" w:rsidRDefault="00ED18AD" w:rsidP="00ED18AD">
            <w:pPr>
              <w:spacing w:after="0" w:line="240" w:lineRule="auto"/>
              <w:rPr>
                <w:rFonts w:ascii="Arial" w:eastAsia="Times New Roman" w:hAnsi="Arial" w:cs="Arial"/>
                <w:i/>
                <w:iCs/>
                <w:sz w:val="20"/>
                <w:szCs w:val="20"/>
              </w:rPr>
            </w:pPr>
            <w:r w:rsidRPr="008C55F6">
              <w:rPr>
                <w:rFonts w:ascii="Arial" w:eastAsia="Times New Roman" w:hAnsi="Arial" w:cs="Arial"/>
                <w:i/>
                <w:iCs/>
                <w:sz w:val="20"/>
                <w:szCs w:val="20"/>
              </w:rPr>
              <w:t>Vlastiti prihodi</w:t>
            </w:r>
          </w:p>
        </w:tc>
        <w:tc>
          <w:tcPr>
            <w:tcW w:w="1584" w:type="dxa"/>
            <w:gridSpan w:val="2"/>
            <w:tcBorders>
              <w:top w:val="nil"/>
              <w:left w:val="nil"/>
              <w:bottom w:val="single" w:sz="4" w:space="0" w:color="auto"/>
              <w:right w:val="single" w:sz="4" w:space="0" w:color="auto"/>
            </w:tcBorders>
            <w:shd w:val="clear" w:color="000000" w:fill="FFFFFF"/>
            <w:noWrap/>
            <w:vAlign w:val="bottom"/>
            <w:hideMark/>
          </w:tcPr>
          <w:p w14:paraId="11C15BAB" w14:textId="63ED06D0"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418" w:type="dxa"/>
            <w:gridSpan w:val="2"/>
            <w:tcBorders>
              <w:top w:val="nil"/>
              <w:left w:val="nil"/>
              <w:bottom w:val="single" w:sz="4" w:space="0" w:color="auto"/>
              <w:right w:val="single" w:sz="4" w:space="0" w:color="auto"/>
            </w:tcBorders>
            <w:shd w:val="clear" w:color="000000" w:fill="FFFFFF"/>
            <w:noWrap/>
            <w:vAlign w:val="bottom"/>
            <w:hideMark/>
          </w:tcPr>
          <w:p w14:paraId="41E657CF" w14:textId="5CE6AA5E"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c>
          <w:tcPr>
            <w:tcW w:w="1559" w:type="dxa"/>
            <w:gridSpan w:val="2"/>
            <w:tcBorders>
              <w:top w:val="nil"/>
              <w:left w:val="nil"/>
              <w:bottom w:val="single" w:sz="4" w:space="0" w:color="auto"/>
              <w:right w:val="single" w:sz="4" w:space="0" w:color="auto"/>
            </w:tcBorders>
            <w:shd w:val="clear" w:color="000000" w:fill="FFFFFF"/>
            <w:vAlign w:val="bottom"/>
            <w:hideMark/>
          </w:tcPr>
          <w:p w14:paraId="3CC36BE1" w14:textId="75DF46BF" w:rsidR="00ED18AD" w:rsidRPr="008C55F6" w:rsidRDefault="00ED18AD" w:rsidP="00ED18AD">
            <w:pPr>
              <w:spacing w:after="0" w:line="240" w:lineRule="auto"/>
              <w:jc w:val="right"/>
              <w:rPr>
                <w:rFonts w:ascii="Arial" w:eastAsia="Times New Roman" w:hAnsi="Arial" w:cs="Arial"/>
                <w:color w:val="000000"/>
                <w:sz w:val="20"/>
                <w:szCs w:val="20"/>
              </w:rPr>
            </w:pPr>
            <w:r w:rsidRPr="008C55F6">
              <w:rPr>
                <w:rFonts w:ascii="Arial" w:eastAsia="Times New Roman" w:hAnsi="Arial" w:cs="Arial"/>
                <w:color w:val="000000"/>
                <w:sz w:val="20"/>
                <w:szCs w:val="20"/>
              </w:rPr>
              <w:t xml:space="preserve">                                    </w:t>
            </w:r>
            <w:r>
              <w:rPr>
                <w:rFonts w:ascii="Arial" w:eastAsia="Times New Roman" w:hAnsi="Arial" w:cs="Arial"/>
                <w:color w:val="000000"/>
                <w:sz w:val="20"/>
                <w:szCs w:val="20"/>
              </w:rPr>
              <w:t>0,00</w:t>
            </w:r>
            <w:r w:rsidRPr="008C55F6">
              <w:rPr>
                <w:rFonts w:ascii="Arial" w:eastAsia="Times New Roman" w:hAnsi="Arial" w:cs="Arial"/>
                <w:color w:val="000000"/>
                <w:sz w:val="20"/>
                <w:szCs w:val="20"/>
              </w:rPr>
              <w:t xml:space="preserve">      </w:t>
            </w:r>
          </w:p>
        </w:tc>
      </w:tr>
      <w:tr w:rsidR="00ED18AD" w:rsidRPr="008C55F6" w14:paraId="70B1C593" w14:textId="77777777" w:rsidTr="007B14DC">
        <w:trPr>
          <w:gridAfter w:val="1"/>
          <w:wAfter w:w="479" w:type="dxa"/>
          <w:trHeight w:val="300"/>
        </w:trPr>
        <w:tc>
          <w:tcPr>
            <w:tcW w:w="883" w:type="dxa"/>
            <w:tcBorders>
              <w:top w:val="nil"/>
              <w:left w:val="nil"/>
              <w:bottom w:val="nil"/>
              <w:right w:val="nil"/>
            </w:tcBorders>
            <w:shd w:val="clear" w:color="auto" w:fill="auto"/>
            <w:noWrap/>
            <w:vAlign w:val="bottom"/>
            <w:hideMark/>
          </w:tcPr>
          <w:p w14:paraId="31E29364" w14:textId="77777777" w:rsidR="00ED18AD" w:rsidRPr="008C55F6" w:rsidRDefault="00ED18AD" w:rsidP="00ED18AD">
            <w:pPr>
              <w:spacing w:after="0" w:line="240" w:lineRule="auto"/>
              <w:jc w:val="right"/>
              <w:rPr>
                <w:rFonts w:ascii="Arial" w:eastAsia="Times New Roman" w:hAnsi="Arial" w:cs="Arial"/>
                <w:color w:val="000000"/>
                <w:sz w:val="20"/>
                <w:szCs w:val="20"/>
              </w:rPr>
            </w:pPr>
          </w:p>
        </w:tc>
        <w:tc>
          <w:tcPr>
            <w:tcW w:w="994" w:type="dxa"/>
            <w:gridSpan w:val="2"/>
            <w:tcBorders>
              <w:top w:val="nil"/>
              <w:left w:val="nil"/>
              <w:bottom w:val="nil"/>
              <w:right w:val="nil"/>
            </w:tcBorders>
            <w:shd w:val="clear" w:color="auto" w:fill="auto"/>
            <w:noWrap/>
            <w:vAlign w:val="bottom"/>
            <w:hideMark/>
          </w:tcPr>
          <w:p w14:paraId="5C3D3779" w14:textId="77777777" w:rsidR="00ED18AD" w:rsidRPr="008C55F6" w:rsidRDefault="00ED18AD" w:rsidP="00ED18AD">
            <w:pPr>
              <w:spacing w:after="0" w:line="240" w:lineRule="auto"/>
              <w:rPr>
                <w:rFonts w:ascii="Times New Roman" w:eastAsia="Times New Roman" w:hAnsi="Times New Roman" w:cs="Times New Roman"/>
                <w:sz w:val="20"/>
                <w:szCs w:val="20"/>
              </w:rPr>
            </w:pPr>
          </w:p>
        </w:tc>
        <w:tc>
          <w:tcPr>
            <w:tcW w:w="683" w:type="dxa"/>
            <w:gridSpan w:val="2"/>
            <w:tcBorders>
              <w:top w:val="nil"/>
              <w:left w:val="nil"/>
              <w:bottom w:val="nil"/>
              <w:right w:val="nil"/>
            </w:tcBorders>
            <w:shd w:val="clear" w:color="auto" w:fill="auto"/>
            <w:noWrap/>
            <w:vAlign w:val="bottom"/>
            <w:hideMark/>
          </w:tcPr>
          <w:p w14:paraId="3385F61F" w14:textId="77777777" w:rsidR="00ED18AD" w:rsidRPr="008C55F6" w:rsidRDefault="00ED18AD" w:rsidP="00ED18AD">
            <w:pPr>
              <w:spacing w:after="0" w:line="240" w:lineRule="auto"/>
              <w:rPr>
                <w:rFonts w:ascii="Times New Roman" w:eastAsia="Times New Roman" w:hAnsi="Times New Roman" w:cs="Times New Roman"/>
                <w:sz w:val="20"/>
                <w:szCs w:val="20"/>
              </w:rPr>
            </w:pPr>
          </w:p>
        </w:tc>
        <w:tc>
          <w:tcPr>
            <w:tcW w:w="2660" w:type="dxa"/>
            <w:gridSpan w:val="2"/>
            <w:tcBorders>
              <w:top w:val="nil"/>
              <w:left w:val="nil"/>
              <w:bottom w:val="nil"/>
              <w:right w:val="nil"/>
            </w:tcBorders>
            <w:shd w:val="clear" w:color="auto" w:fill="auto"/>
            <w:noWrap/>
            <w:vAlign w:val="bottom"/>
            <w:hideMark/>
          </w:tcPr>
          <w:p w14:paraId="62538A7F" w14:textId="77777777" w:rsidR="00ED18AD" w:rsidRDefault="00ED18AD" w:rsidP="00ED18AD">
            <w:pPr>
              <w:spacing w:after="0" w:line="240" w:lineRule="auto"/>
              <w:rPr>
                <w:rFonts w:ascii="Times New Roman" w:eastAsia="Times New Roman" w:hAnsi="Times New Roman" w:cs="Times New Roman"/>
                <w:sz w:val="20"/>
                <w:szCs w:val="20"/>
              </w:rPr>
            </w:pPr>
          </w:p>
          <w:p w14:paraId="0A134390" w14:textId="77777777" w:rsidR="005C4B74" w:rsidRDefault="005C4B74" w:rsidP="00ED18AD">
            <w:pPr>
              <w:spacing w:after="0" w:line="240" w:lineRule="auto"/>
              <w:rPr>
                <w:rFonts w:ascii="Times New Roman" w:eastAsia="Times New Roman" w:hAnsi="Times New Roman" w:cs="Times New Roman"/>
                <w:sz w:val="20"/>
                <w:szCs w:val="20"/>
              </w:rPr>
            </w:pPr>
          </w:p>
          <w:p w14:paraId="2A834B48" w14:textId="77777777" w:rsidR="005C4B74" w:rsidRDefault="005C4B74" w:rsidP="00ED18AD">
            <w:pPr>
              <w:spacing w:after="0" w:line="240" w:lineRule="auto"/>
              <w:rPr>
                <w:rFonts w:ascii="Times New Roman" w:eastAsia="Times New Roman" w:hAnsi="Times New Roman" w:cs="Times New Roman"/>
                <w:sz w:val="20"/>
                <w:szCs w:val="20"/>
              </w:rPr>
            </w:pPr>
          </w:p>
          <w:p w14:paraId="3850AF3E" w14:textId="77777777" w:rsidR="005C4B74" w:rsidRDefault="005C4B74" w:rsidP="00ED18AD">
            <w:pPr>
              <w:spacing w:after="0" w:line="240" w:lineRule="auto"/>
              <w:rPr>
                <w:rFonts w:ascii="Times New Roman" w:eastAsia="Times New Roman" w:hAnsi="Times New Roman" w:cs="Times New Roman"/>
                <w:sz w:val="20"/>
                <w:szCs w:val="20"/>
              </w:rPr>
            </w:pPr>
          </w:p>
          <w:p w14:paraId="137D8E4F" w14:textId="77777777" w:rsidR="005C4B74" w:rsidRDefault="005C4B74" w:rsidP="00ED18AD">
            <w:pPr>
              <w:spacing w:after="0" w:line="240" w:lineRule="auto"/>
              <w:rPr>
                <w:rFonts w:ascii="Times New Roman" w:eastAsia="Times New Roman" w:hAnsi="Times New Roman" w:cs="Times New Roman"/>
                <w:sz w:val="20"/>
                <w:szCs w:val="20"/>
              </w:rPr>
            </w:pPr>
          </w:p>
          <w:p w14:paraId="07D03C70" w14:textId="77777777" w:rsidR="005C4B74" w:rsidRDefault="005C4B74" w:rsidP="00ED18AD">
            <w:pPr>
              <w:spacing w:after="0" w:line="240" w:lineRule="auto"/>
              <w:rPr>
                <w:rFonts w:ascii="Times New Roman" w:eastAsia="Times New Roman" w:hAnsi="Times New Roman" w:cs="Times New Roman"/>
                <w:sz w:val="20"/>
                <w:szCs w:val="20"/>
              </w:rPr>
            </w:pPr>
          </w:p>
          <w:p w14:paraId="79B6F103" w14:textId="77777777" w:rsidR="005C4B74" w:rsidRDefault="005C4B74" w:rsidP="00ED18AD">
            <w:pPr>
              <w:spacing w:after="0" w:line="240" w:lineRule="auto"/>
              <w:rPr>
                <w:rFonts w:ascii="Times New Roman" w:eastAsia="Times New Roman" w:hAnsi="Times New Roman" w:cs="Times New Roman"/>
                <w:sz w:val="20"/>
                <w:szCs w:val="20"/>
              </w:rPr>
            </w:pPr>
          </w:p>
          <w:p w14:paraId="5A6CB3B8" w14:textId="77777777" w:rsidR="005C4B74" w:rsidRDefault="005C4B74" w:rsidP="00ED18AD">
            <w:pPr>
              <w:spacing w:after="0" w:line="240" w:lineRule="auto"/>
              <w:rPr>
                <w:rFonts w:ascii="Times New Roman" w:eastAsia="Times New Roman" w:hAnsi="Times New Roman" w:cs="Times New Roman"/>
                <w:sz w:val="20"/>
                <w:szCs w:val="20"/>
              </w:rPr>
            </w:pPr>
          </w:p>
          <w:p w14:paraId="4946253E" w14:textId="77777777" w:rsidR="005C4B74" w:rsidRDefault="005C4B74" w:rsidP="00ED18AD">
            <w:pPr>
              <w:spacing w:after="0" w:line="240" w:lineRule="auto"/>
              <w:rPr>
                <w:rFonts w:ascii="Times New Roman" w:eastAsia="Times New Roman" w:hAnsi="Times New Roman" w:cs="Times New Roman"/>
                <w:sz w:val="20"/>
                <w:szCs w:val="20"/>
              </w:rPr>
            </w:pPr>
          </w:p>
          <w:p w14:paraId="3CAE59D8" w14:textId="07B9939B" w:rsidR="00DC4E0E" w:rsidRDefault="00DC4E0E" w:rsidP="00ED18AD">
            <w:pPr>
              <w:spacing w:after="0" w:line="240" w:lineRule="auto"/>
              <w:rPr>
                <w:rFonts w:ascii="Times New Roman" w:eastAsia="Times New Roman" w:hAnsi="Times New Roman" w:cs="Times New Roman"/>
                <w:sz w:val="20"/>
                <w:szCs w:val="20"/>
              </w:rPr>
            </w:pPr>
          </w:p>
          <w:p w14:paraId="75605681" w14:textId="77777777" w:rsidR="00DC4E0E" w:rsidRDefault="00DC4E0E" w:rsidP="00ED18AD">
            <w:pPr>
              <w:spacing w:after="0" w:line="240" w:lineRule="auto"/>
              <w:rPr>
                <w:rFonts w:ascii="Times New Roman" w:eastAsia="Times New Roman" w:hAnsi="Times New Roman" w:cs="Times New Roman"/>
                <w:sz w:val="20"/>
                <w:szCs w:val="20"/>
              </w:rPr>
            </w:pPr>
          </w:p>
          <w:p w14:paraId="0F9B8576" w14:textId="77777777" w:rsidR="005C4B74" w:rsidRDefault="005C4B74" w:rsidP="00ED18AD">
            <w:pPr>
              <w:spacing w:after="0" w:line="240" w:lineRule="auto"/>
              <w:rPr>
                <w:rFonts w:ascii="Times New Roman" w:eastAsia="Times New Roman" w:hAnsi="Times New Roman" w:cs="Times New Roman"/>
                <w:sz w:val="20"/>
                <w:szCs w:val="20"/>
              </w:rPr>
            </w:pPr>
          </w:p>
          <w:p w14:paraId="353FE2F2" w14:textId="1C29EDFB" w:rsidR="005C4B74" w:rsidRPr="008C55F6" w:rsidRDefault="005C4B74" w:rsidP="00ED18AD">
            <w:pPr>
              <w:spacing w:after="0" w:line="240" w:lineRule="auto"/>
              <w:rPr>
                <w:rFonts w:ascii="Times New Roman" w:eastAsia="Times New Roman" w:hAnsi="Times New Roman" w:cs="Times New Roman"/>
                <w:sz w:val="20"/>
                <w:szCs w:val="20"/>
              </w:rPr>
            </w:pPr>
          </w:p>
        </w:tc>
        <w:tc>
          <w:tcPr>
            <w:tcW w:w="1584" w:type="dxa"/>
            <w:gridSpan w:val="2"/>
            <w:tcBorders>
              <w:top w:val="nil"/>
              <w:left w:val="nil"/>
              <w:bottom w:val="nil"/>
              <w:right w:val="nil"/>
            </w:tcBorders>
            <w:shd w:val="clear" w:color="auto" w:fill="auto"/>
            <w:noWrap/>
            <w:vAlign w:val="bottom"/>
            <w:hideMark/>
          </w:tcPr>
          <w:p w14:paraId="5E6C2842" w14:textId="77777777" w:rsidR="00ED18AD" w:rsidRDefault="00ED18AD" w:rsidP="00ED18AD">
            <w:pPr>
              <w:spacing w:after="0" w:line="240" w:lineRule="auto"/>
              <w:rPr>
                <w:rFonts w:ascii="Times New Roman" w:eastAsia="Times New Roman" w:hAnsi="Times New Roman" w:cs="Times New Roman"/>
                <w:sz w:val="20"/>
                <w:szCs w:val="20"/>
              </w:rPr>
            </w:pPr>
          </w:p>
          <w:p w14:paraId="26E1D53F" w14:textId="77777777" w:rsidR="00DC4E0E" w:rsidRDefault="00DC4E0E" w:rsidP="00ED18AD">
            <w:pPr>
              <w:spacing w:after="0" w:line="240" w:lineRule="auto"/>
              <w:rPr>
                <w:rFonts w:ascii="Times New Roman" w:eastAsia="Times New Roman" w:hAnsi="Times New Roman" w:cs="Times New Roman"/>
                <w:sz w:val="20"/>
                <w:szCs w:val="20"/>
              </w:rPr>
            </w:pPr>
          </w:p>
          <w:p w14:paraId="6B172F89" w14:textId="77777777" w:rsidR="00DC4E0E" w:rsidRDefault="00DC4E0E" w:rsidP="00ED18AD">
            <w:pPr>
              <w:spacing w:after="0" w:line="240" w:lineRule="auto"/>
              <w:rPr>
                <w:rFonts w:ascii="Times New Roman" w:eastAsia="Times New Roman" w:hAnsi="Times New Roman" w:cs="Times New Roman"/>
                <w:sz w:val="20"/>
                <w:szCs w:val="20"/>
              </w:rPr>
            </w:pPr>
          </w:p>
          <w:p w14:paraId="343A153D" w14:textId="77777777" w:rsidR="00DC4E0E" w:rsidRDefault="00DC4E0E" w:rsidP="00ED18AD">
            <w:pPr>
              <w:spacing w:after="0" w:line="240" w:lineRule="auto"/>
              <w:rPr>
                <w:rFonts w:ascii="Times New Roman" w:eastAsia="Times New Roman" w:hAnsi="Times New Roman" w:cs="Times New Roman"/>
                <w:sz w:val="20"/>
                <w:szCs w:val="20"/>
              </w:rPr>
            </w:pPr>
          </w:p>
          <w:p w14:paraId="6EF23607" w14:textId="73879A5F" w:rsidR="00DC4E0E" w:rsidRPr="008C55F6" w:rsidRDefault="00DC4E0E" w:rsidP="00ED18AD">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5D0F9BC2" w14:textId="77777777" w:rsidR="00ED18AD" w:rsidRPr="008C55F6" w:rsidRDefault="00ED18AD" w:rsidP="00ED18AD">
            <w:pPr>
              <w:spacing w:after="0" w:line="240" w:lineRule="auto"/>
              <w:rPr>
                <w:rFonts w:ascii="Times New Roman" w:eastAsia="Times New Roman" w:hAnsi="Times New Roman" w:cs="Times New Roman"/>
                <w:sz w:val="20"/>
                <w:szCs w:val="20"/>
              </w:rPr>
            </w:pPr>
          </w:p>
        </w:tc>
        <w:tc>
          <w:tcPr>
            <w:tcW w:w="1559" w:type="dxa"/>
            <w:gridSpan w:val="2"/>
            <w:tcBorders>
              <w:top w:val="nil"/>
              <w:left w:val="nil"/>
              <w:bottom w:val="nil"/>
              <w:right w:val="nil"/>
            </w:tcBorders>
            <w:shd w:val="clear" w:color="auto" w:fill="auto"/>
            <w:noWrap/>
            <w:vAlign w:val="bottom"/>
            <w:hideMark/>
          </w:tcPr>
          <w:p w14:paraId="3AD74D00" w14:textId="77777777" w:rsidR="00ED18AD" w:rsidRPr="008C55F6" w:rsidRDefault="00ED18AD" w:rsidP="00ED18AD">
            <w:pPr>
              <w:spacing w:after="0" w:line="240" w:lineRule="auto"/>
              <w:rPr>
                <w:rFonts w:ascii="Times New Roman" w:eastAsia="Times New Roman" w:hAnsi="Times New Roman" w:cs="Times New Roman"/>
                <w:sz w:val="20"/>
                <w:szCs w:val="20"/>
              </w:rPr>
            </w:pPr>
          </w:p>
        </w:tc>
      </w:tr>
      <w:tr w:rsidR="008F1786" w:rsidRPr="002D62B5" w14:paraId="61390182" w14:textId="77777777" w:rsidTr="007B14DC">
        <w:trPr>
          <w:trHeight w:val="360"/>
        </w:trPr>
        <w:tc>
          <w:tcPr>
            <w:tcW w:w="10260" w:type="dxa"/>
            <w:gridSpan w:val="14"/>
            <w:tcBorders>
              <w:top w:val="nil"/>
              <w:left w:val="nil"/>
              <w:bottom w:val="nil"/>
              <w:right w:val="nil"/>
            </w:tcBorders>
            <w:shd w:val="clear" w:color="auto" w:fill="auto"/>
            <w:vAlign w:val="center"/>
            <w:hideMark/>
          </w:tcPr>
          <w:p w14:paraId="1D04EE5C" w14:textId="77777777" w:rsidR="008F1786" w:rsidRPr="002D62B5" w:rsidRDefault="008F1786" w:rsidP="00495497">
            <w:pPr>
              <w:spacing w:after="0" w:line="240" w:lineRule="auto"/>
              <w:jc w:val="center"/>
              <w:rPr>
                <w:rFonts w:ascii="Arial" w:eastAsia="Times New Roman" w:hAnsi="Arial" w:cs="Arial"/>
                <w:b/>
                <w:bCs/>
                <w:color w:val="000000"/>
                <w:sz w:val="20"/>
                <w:szCs w:val="20"/>
              </w:rPr>
            </w:pPr>
            <w:r w:rsidRPr="002D62B5">
              <w:rPr>
                <w:rFonts w:ascii="Arial" w:eastAsia="Times New Roman" w:hAnsi="Arial" w:cs="Arial"/>
                <w:b/>
                <w:bCs/>
                <w:color w:val="000000"/>
                <w:sz w:val="20"/>
                <w:szCs w:val="20"/>
              </w:rPr>
              <w:lastRenderedPageBreak/>
              <w:t>II. POSEBNI DIO</w:t>
            </w:r>
          </w:p>
        </w:tc>
      </w:tr>
      <w:tr w:rsidR="008F1786" w:rsidRPr="002D62B5" w14:paraId="01277906" w14:textId="77777777" w:rsidTr="007B14DC">
        <w:trPr>
          <w:trHeight w:val="300"/>
        </w:trPr>
        <w:tc>
          <w:tcPr>
            <w:tcW w:w="1239" w:type="dxa"/>
            <w:gridSpan w:val="2"/>
            <w:tcBorders>
              <w:top w:val="nil"/>
              <w:left w:val="nil"/>
              <w:bottom w:val="nil"/>
              <w:right w:val="nil"/>
            </w:tcBorders>
            <w:shd w:val="clear" w:color="auto" w:fill="auto"/>
            <w:vAlign w:val="center"/>
            <w:hideMark/>
          </w:tcPr>
          <w:p w14:paraId="62FBBA02" w14:textId="77777777" w:rsidR="008F1786" w:rsidRPr="002D62B5" w:rsidRDefault="008F1786" w:rsidP="00495497">
            <w:pPr>
              <w:spacing w:after="0" w:line="240" w:lineRule="auto"/>
              <w:jc w:val="center"/>
              <w:rPr>
                <w:rFonts w:ascii="Arial" w:eastAsia="Times New Roman" w:hAnsi="Arial" w:cs="Arial"/>
                <w:b/>
                <w:bCs/>
                <w:color w:val="000000"/>
                <w:sz w:val="20"/>
                <w:szCs w:val="20"/>
              </w:rPr>
            </w:pPr>
          </w:p>
        </w:tc>
        <w:tc>
          <w:tcPr>
            <w:tcW w:w="1059" w:type="dxa"/>
            <w:gridSpan w:val="2"/>
            <w:tcBorders>
              <w:top w:val="nil"/>
              <w:left w:val="nil"/>
              <w:bottom w:val="nil"/>
              <w:right w:val="nil"/>
            </w:tcBorders>
            <w:shd w:val="clear" w:color="auto" w:fill="auto"/>
            <w:vAlign w:val="center"/>
            <w:hideMark/>
          </w:tcPr>
          <w:p w14:paraId="6E1BBA23" w14:textId="77777777" w:rsidR="008F1786" w:rsidRPr="002D62B5" w:rsidRDefault="008F1786" w:rsidP="00495497">
            <w:pPr>
              <w:spacing w:after="0" w:line="240" w:lineRule="auto"/>
              <w:jc w:val="center"/>
              <w:rPr>
                <w:rFonts w:ascii="Times New Roman" w:eastAsia="Times New Roman" w:hAnsi="Times New Roman" w:cs="Times New Roman"/>
                <w:sz w:val="20"/>
                <w:szCs w:val="20"/>
              </w:rPr>
            </w:pPr>
          </w:p>
        </w:tc>
        <w:tc>
          <w:tcPr>
            <w:tcW w:w="732" w:type="dxa"/>
            <w:gridSpan w:val="2"/>
            <w:tcBorders>
              <w:top w:val="nil"/>
              <w:left w:val="nil"/>
              <w:bottom w:val="nil"/>
              <w:right w:val="nil"/>
            </w:tcBorders>
            <w:shd w:val="clear" w:color="auto" w:fill="auto"/>
            <w:vAlign w:val="center"/>
            <w:hideMark/>
          </w:tcPr>
          <w:p w14:paraId="38C0C1A2" w14:textId="77777777" w:rsidR="008F1786" w:rsidRPr="002D62B5" w:rsidRDefault="008F1786" w:rsidP="00495497">
            <w:pPr>
              <w:spacing w:after="0" w:line="240" w:lineRule="auto"/>
              <w:jc w:val="center"/>
              <w:rPr>
                <w:rFonts w:ascii="Times New Roman" w:eastAsia="Times New Roman" w:hAnsi="Times New Roman" w:cs="Times New Roman"/>
                <w:sz w:val="20"/>
                <w:szCs w:val="20"/>
              </w:rPr>
            </w:pPr>
          </w:p>
        </w:tc>
        <w:tc>
          <w:tcPr>
            <w:tcW w:w="2694" w:type="dxa"/>
            <w:gridSpan w:val="2"/>
            <w:tcBorders>
              <w:top w:val="nil"/>
              <w:left w:val="nil"/>
              <w:bottom w:val="nil"/>
              <w:right w:val="nil"/>
            </w:tcBorders>
            <w:shd w:val="clear" w:color="auto" w:fill="auto"/>
            <w:vAlign w:val="center"/>
            <w:hideMark/>
          </w:tcPr>
          <w:p w14:paraId="55D13380" w14:textId="77777777" w:rsidR="008F1786" w:rsidRPr="002D62B5" w:rsidRDefault="008F1786" w:rsidP="00495497">
            <w:pPr>
              <w:spacing w:after="0" w:line="240" w:lineRule="auto"/>
              <w:jc w:val="center"/>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vAlign w:val="center"/>
            <w:hideMark/>
          </w:tcPr>
          <w:p w14:paraId="55B1928F" w14:textId="77777777" w:rsidR="008F1786" w:rsidRPr="002D62B5" w:rsidRDefault="008F1786" w:rsidP="00495497">
            <w:pPr>
              <w:spacing w:after="0" w:line="240" w:lineRule="auto"/>
              <w:jc w:val="center"/>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vAlign w:val="center"/>
            <w:hideMark/>
          </w:tcPr>
          <w:p w14:paraId="185068B8" w14:textId="77777777" w:rsidR="008F1786" w:rsidRPr="002D62B5" w:rsidRDefault="008F1786" w:rsidP="00495497">
            <w:pPr>
              <w:spacing w:after="0" w:line="240" w:lineRule="auto"/>
              <w:jc w:val="center"/>
              <w:rPr>
                <w:rFonts w:ascii="Times New Roman" w:eastAsia="Times New Roman" w:hAnsi="Times New Roman" w:cs="Times New Roman"/>
                <w:sz w:val="20"/>
                <w:szCs w:val="20"/>
              </w:rPr>
            </w:pPr>
          </w:p>
        </w:tc>
        <w:tc>
          <w:tcPr>
            <w:tcW w:w="1418" w:type="dxa"/>
            <w:gridSpan w:val="2"/>
            <w:tcBorders>
              <w:top w:val="nil"/>
              <w:left w:val="nil"/>
              <w:bottom w:val="nil"/>
              <w:right w:val="single" w:sz="4" w:space="0" w:color="auto"/>
            </w:tcBorders>
            <w:shd w:val="clear" w:color="auto" w:fill="auto"/>
            <w:vAlign w:val="center"/>
            <w:hideMark/>
          </w:tcPr>
          <w:p w14:paraId="5FCE1C7B" w14:textId="77777777" w:rsidR="008F1786" w:rsidRPr="002D62B5" w:rsidRDefault="008F1786" w:rsidP="00495497">
            <w:pPr>
              <w:spacing w:after="0" w:line="240" w:lineRule="auto"/>
              <w:rPr>
                <w:rFonts w:ascii="Times New Roman" w:eastAsia="Times New Roman" w:hAnsi="Times New Roman" w:cs="Times New Roman"/>
                <w:sz w:val="20"/>
                <w:szCs w:val="20"/>
              </w:rPr>
            </w:pPr>
          </w:p>
        </w:tc>
      </w:tr>
      <w:tr w:rsidR="008F1786" w:rsidRPr="002D62B5" w14:paraId="7A71419E" w14:textId="77777777" w:rsidTr="007B14DC">
        <w:trPr>
          <w:trHeight w:val="510"/>
        </w:trPr>
        <w:tc>
          <w:tcPr>
            <w:tcW w:w="3030" w:type="dxa"/>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25A8297" w14:textId="77777777" w:rsidR="008F1786" w:rsidRPr="002D62B5" w:rsidRDefault="008F1786" w:rsidP="00495497">
            <w:pPr>
              <w:spacing w:after="0" w:line="240" w:lineRule="auto"/>
              <w:jc w:val="center"/>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Šifra</w:t>
            </w:r>
          </w:p>
        </w:tc>
        <w:tc>
          <w:tcPr>
            <w:tcW w:w="2694" w:type="dxa"/>
            <w:gridSpan w:val="2"/>
            <w:tcBorders>
              <w:top w:val="single" w:sz="4" w:space="0" w:color="auto"/>
              <w:left w:val="nil"/>
              <w:bottom w:val="single" w:sz="4" w:space="0" w:color="auto"/>
              <w:right w:val="single" w:sz="4" w:space="0" w:color="auto"/>
            </w:tcBorders>
            <w:shd w:val="clear" w:color="000000" w:fill="D9D9D9"/>
            <w:vAlign w:val="center"/>
            <w:hideMark/>
          </w:tcPr>
          <w:p w14:paraId="4550C987" w14:textId="77777777" w:rsidR="008F1786" w:rsidRPr="002D62B5" w:rsidRDefault="008F1786" w:rsidP="00495497">
            <w:pPr>
              <w:spacing w:after="0" w:line="240" w:lineRule="auto"/>
              <w:jc w:val="center"/>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Naziv </w:t>
            </w:r>
          </w:p>
        </w:tc>
        <w:tc>
          <w:tcPr>
            <w:tcW w:w="1701" w:type="dxa"/>
            <w:gridSpan w:val="2"/>
            <w:tcBorders>
              <w:top w:val="single" w:sz="4" w:space="0" w:color="auto"/>
              <w:left w:val="nil"/>
              <w:bottom w:val="single" w:sz="4" w:space="0" w:color="auto"/>
              <w:right w:val="single" w:sz="4" w:space="0" w:color="auto"/>
            </w:tcBorders>
            <w:shd w:val="clear" w:color="000000" w:fill="D9D9D9"/>
            <w:vAlign w:val="center"/>
            <w:hideMark/>
          </w:tcPr>
          <w:p w14:paraId="475009D9" w14:textId="4EEE64EA" w:rsidR="008F1786" w:rsidRPr="002D62B5" w:rsidRDefault="008F1786" w:rsidP="00495497">
            <w:pPr>
              <w:spacing w:after="0" w:line="240" w:lineRule="auto"/>
              <w:jc w:val="center"/>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Pr</w:t>
            </w:r>
            <w:r w:rsidR="00D33FDE">
              <w:rPr>
                <w:rFonts w:ascii="Arial" w:eastAsia="Times New Roman" w:hAnsi="Arial" w:cs="Arial"/>
                <w:b/>
                <w:bCs/>
                <w:color w:val="000000"/>
                <w:sz w:val="20"/>
                <w:szCs w:val="20"/>
              </w:rPr>
              <w:t>oračun</w:t>
            </w:r>
            <w:r w:rsidRPr="002D62B5">
              <w:rPr>
                <w:rFonts w:ascii="Arial" w:eastAsia="Times New Roman" w:hAnsi="Arial" w:cs="Arial"/>
                <w:b/>
                <w:bCs/>
                <w:color w:val="000000"/>
                <w:sz w:val="20"/>
                <w:szCs w:val="20"/>
              </w:rPr>
              <w:t xml:space="preserve"> 202</w:t>
            </w:r>
            <w:r w:rsidR="00A74A24">
              <w:rPr>
                <w:rFonts w:ascii="Arial" w:eastAsia="Times New Roman" w:hAnsi="Arial" w:cs="Arial"/>
                <w:b/>
                <w:bCs/>
                <w:color w:val="000000"/>
                <w:sz w:val="20"/>
                <w:szCs w:val="20"/>
              </w:rPr>
              <w:t>5</w:t>
            </w:r>
            <w:r w:rsidRPr="002D62B5">
              <w:rPr>
                <w:rFonts w:ascii="Arial" w:eastAsia="Times New Roman" w:hAnsi="Arial" w:cs="Arial"/>
                <w:b/>
                <w:bCs/>
                <w:color w:val="000000"/>
                <w:sz w:val="20"/>
                <w:szCs w:val="20"/>
              </w:rPr>
              <w:t>.</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14:paraId="6496A072" w14:textId="77777777" w:rsidR="008F1786" w:rsidRPr="002D62B5" w:rsidRDefault="00D33FDE" w:rsidP="0049549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Iznos promjene</w:t>
            </w:r>
          </w:p>
        </w:tc>
        <w:tc>
          <w:tcPr>
            <w:tcW w:w="1418" w:type="dxa"/>
            <w:gridSpan w:val="2"/>
            <w:tcBorders>
              <w:top w:val="single" w:sz="4" w:space="0" w:color="auto"/>
              <w:left w:val="nil"/>
              <w:bottom w:val="single" w:sz="4" w:space="0" w:color="auto"/>
              <w:right w:val="single" w:sz="4" w:space="0" w:color="auto"/>
            </w:tcBorders>
            <w:shd w:val="clear" w:color="000000" w:fill="D9D9D9"/>
            <w:vAlign w:val="center"/>
            <w:hideMark/>
          </w:tcPr>
          <w:p w14:paraId="019634B9" w14:textId="2D96D967" w:rsidR="008F1786" w:rsidRPr="002D62B5" w:rsidRDefault="00D33FDE" w:rsidP="00495497">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I. Rebalans 202</w:t>
            </w:r>
            <w:r w:rsidR="00A74A24">
              <w:rPr>
                <w:rFonts w:ascii="Arial" w:eastAsia="Times New Roman" w:hAnsi="Arial" w:cs="Arial"/>
                <w:b/>
                <w:bCs/>
                <w:color w:val="000000"/>
                <w:sz w:val="20"/>
                <w:szCs w:val="20"/>
              </w:rPr>
              <w:t>5</w:t>
            </w:r>
            <w:r>
              <w:rPr>
                <w:rFonts w:ascii="Arial" w:eastAsia="Times New Roman" w:hAnsi="Arial" w:cs="Arial"/>
                <w:b/>
                <w:bCs/>
                <w:color w:val="000000"/>
                <w:sz w:val="20"/>
                <w:szCs w:val="20"/>
              </w:rPr>
              <w:t>.</w:t>
            </w:r>
          </w:p>
        </w:tc>
      </w:tr>
      <w:tr w:rsidR="008F1786" w:rsidRPr="002D62B5" w14:paraId="7174A07B" w14:textId="77777777" w:rsidTr="007B14DC">
        <w:trPr>
          <w:trHeight w:val="615"/>
        </w:trPr>
        <w:tc>
          <w:tcPr>
            <w:tcW w:w="3030" w:type="dxa"/>
            <w:gridSpan w:val="6"/>
            <w:tcBorders>
              <w:top w:val="single" w:sz="4" w:space="0" w:color="auto"/>
              <w:left w:val="single" w:sz="4" w:space="0" w:color="auto"/>
              <w:bottom w:val="single" w:sz="4" w:space="0" w:color="auto"/>
              <w:right w:val="single" w:sz="4" w:space="0" w:color="auto"/>
            </w:tcBorders>
            <w:shd w:val="clear" w:color="000000" w:fill="2F75B5"/>
            <w:vAlign w:val="center"/>
            <w:hideMark/>
          </w:tcPr>
          <w:p w14:paraId="65EF553D" w14:textId="77777777" w:rsidR="008F1786" w:rsidRPr="002D62B5" w:rsidRDefault="008F1786" w:rsidP="00495497">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PROGRAM </w:t>
            </w:r>
            <w:r w:rsidR="00E56036">
              <w:rPr>
                <w:rFonts w:ascii="Arial" w:eastAsia="Times New Roman" w:hAnsi="Arial" w:cs="Arial"/>
                <w:b/>
                <w:bCs/>
                <w:color w:val="000000"/>
                <w:sz w:val="20"/>
                <w:szCs w:val="20"/>
              </w:rPr>
              <w:t>A00</w:t>
            </w:r>
            <w:r w:rsidRPr="002D62B5">
              <w:rPr>
                <w:rFonts w:ascii="Arial" w:eastAsia="Times New Roman" w:hAnsi="Arial" w:cs="Arial"/>
                <w:b/>
                <w:bCs/>
                <w:color w:val="000000"/>
                <w:sz w:val="20"/>
                <w:szCs w:val="20"/>
              </w:rPr>
              <w:t>4030</w:t>
            </w:r>
          </w:p>
        </w:tc>
        <w:tc>
          <w:tcPr>
            <w:tcW w:w="2694" w:type="dxa"/>
            <w:gridSpan w:val="2"/>
            <w:tcBorders>
              <w:top w:val="nil"/>
              <w:left w:val="single" w:sz="4" w:space="0" w:color="auto"/>
              <w:bottom w:val="single" w:sz="4" w:space="0" w:color="auto"/>
              <w:right w:val="single" w:sz="4" w:space="0" w:color="auto"/>
            </w:tcBorders>
            <w:shd w:val="clear" w:color="000000" w:fill="2F75B5"/>
            <w:vAlign w:val="center"/>
            <w:hideMark/>
          </w:tcPr>
          <w:p w14:paraId="29A600DE" w14:textId="77777777" w:rsidR="008F1786" w:rsidRPr="002D62B5" w:rsidRDefault="008F1786" w:rsidP="00495497">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Osnovnoškolsko obrazovanje</w:t>
            </w:r>
          </w:p>
        </w:tc>
        <w:tc>
          <w:tcPr>
            <w:tcW w:w="1701" w:type="dxa"/>
            <w:gridSpan w:val="2"/>
            <w:tcBorders>
              <w:top w:val="nil"/>
              <w:left w:val="nil"/>
              <w:bottom w:val="single" w:sz="4" w:space="0" w:color="auto"/>
              <w:right w:val="single" w:sz="4" w:space="0" w:color="auto"/>
            </w:tcBorders>
            <w:shd w:val="clear" w:color="000000" w:fill="2F75B5"/>
            <w:noWrap/>
            <w:vAlign w:val="bottom"/>
          </w:tcPr>
          <w:p w14:paraId="607C1A37" w14:textId="7F1C67F3" w:rsidR="008F1786" w:rsidRPr="002D62B5" w:rsidRDefault="007B14DC"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1.879.948,26</w:t>
            </w:r>
          </w:p>
        </w:tc>
        <w:tc>
          <w:tcPr>
            <w:tcW w:w="1417" w:type="dxa"/>
            <w:gridSpan w:val="2"/>
            <w:tcBorders>
              <w:top w:val="nil"/>
              <w:left w:val="nil"/>
              <w:bottom w:val="single" w:sz="4" w:space="0" w:color="auto"/>
              <w:right w:val="single" w:sz="4" w:space="0" w:color="auto"/>
            </w:tcBorders>
            <w:shd w:val="clear" w:color="000000" w:fill="2F75B5"/>
            <w:noWrap/>
            <w:vAlign w:val="bottom"/>
          </w:tcPr>
          <w:p w14:paraId="14069A75" w14:textId="236F096F" w:rsidR="008F1786" w:rsidRPr="002D62B5" w:rsidRDefault="005C4B74"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153.178,30</w:t>
            </w:r>
          </w:p>
        </w:tc>
        <w:tc>
          <w:tcPr>
            <w:tcW w:w="1418" w:type="dxa"/>
            <w:gridSpan w:val="2"/>
            <w:tcBorders>
              <w:top w:val="nil"/>
              <w:left w:val="nil"/>
              <w:bottom w:val="single" w:sz="4" w:space="0" w:color="auto"/>
              <w:right w:val="single" w:sz="4" w:space="0" w:color="auto"/>
            </w:tcBorders>
            <w:shd w:val="clear" w:color="000000" w:fill="2F75B5"/>
            <w:noWrap/>
            <w:vAlign w:val="bottom"/>
          </w:tcPr>
          <w:p w14:paraId="5C603240" w14:textId="068A6D09" w:rsidR="008F1786" w:rsidRPr="002D62B5" w:rsidRDefault="00B675FC"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2.033.126,56</w:t>
            </w:r>
          </w:p>
        </w:tc>
      </w:tr>
      <w:tr w:rsidR="008F1786" w:rsidRPr="002D62B5" w14:paraId="1046774D" w14:textId="77777777" w:rsidTr="007B14DC">
        <w:trPr>
          <w:trHeight w:val="465"/>
        </w:trPr>
        <w:tc>
          <w:tcPr>
            <w:tcW w:w="3030" w:type="dxa"/>
            <w:gridSpan w:val="6"/>
            <w:tcBorders>
              <w:top w:val="single" w:sz="4" w:space="0" w:color="auto"/>
              <w:left w:val="single" w:sz="4" w:space="0" w:color="auto"/>
              <w:bottom w:val="single" w:sz="4" w:space="0" w:color="auto"/>
              <w:right w:val="single" w:sz="4" w:space="0" w:color="000000"/>
            </w:tcBorders>
            <w:shd w:val="clear" w:color="000000" w:fill="5B9BD5"/>
            <w:vAlign w:val="center"/>
            <w:hideMark/>
          </w:tcPr>
          <w:p w14:paraId="223D89B8" w14:textId="77777777" w:rsidR="008F1786" w:rsidRPr="002D62B5" w:rsidRDefault="008F1786" w:rsidP="00495497">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Aktivnost </w:t>
            </w:r>
            <w:r w:rsidR="00E56036">
              <w:rPr>
                <w:rFonts w:ascii="Arial" w:eastAsia="Times New Roman" w:hAnsi="Arial" w:cs="Arial"/>
                <w:b/>
                <w:bCs/>
                <w:color w:val="000000"/>
                <w:sz w:val="20"/>
                <w:szCs w:val="20"/>
              </w:rPr>
              <w:t>A004030</w:t>
            </w:r>
            <w:r w:rsidRPr="002D62B5">
              <w:rPr>
                <w:rFonts w:ascii="Arial" w:eastAsia="Times New Roman" w:hAnsi="Arial" w:cs="Arial"/>
                <w:b/>
                <w:bCs/>
                <w:color w:val="000000"/>
                <w:sz w:val="20"/>
                <w:szCs w:val="20"/>
              </w:rPr>
              <w:t>A403001</w:t>
            </w:r>
          </w:p>
        </w:tc>
        <w:tc>
          <w:tcPr>
            <w:tcW w:w="2694" w:type="dxa"/>
            <w:gridSpan w:val="2"/>
            <w:tcBorders>
              <w:top w:val="nil"/>
              <w:left w:val="nil"/>
              <w:bottom w:val="single" w:sz="4" w:space="0" w:color="auto"/>
              <w:right w:val="single" w:sz="4" w:space="0" w:color="auto"/>
            </w:tcBorders>
            <w:shd w:val="clear" w:color="000000" w:fill="5B9BD5"/>
            <w:vAlign w:val="center"/>
            <w:hideMark/>
          </w:tcPr>
          <w:p w14:paraId="2DD91536" w14:textId="77777777" w:rsidR="008F1786" w:rsidRPr="002D62B5" w:rsidRDefault="008F1786" w:rsidP="00495497">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Rashodi djelatnosti</w:t>
            </w:r>
          </w:p>
        </w:tc>
        <w:tc>
          <w:tcPr>
            <w:tcW w:w="1701" w:type="dxa"/>
            <w:gridSpan w:val="2"/>
            <w:tcBorders>
              <w:top w:val="nil"/>
              <w:left w:val="nil"/>
              <w:bottom w:val="single" w:sz="4" w:space="0" w:color="auto"/>
              <w:right w:val="single" w:sz="4" w:space="0" w:color="auto"/>
            </w:tcBorders>
            <w:shd w:val="clear" w:color="000000" w:fill="5B9BD5"/>
            <w:noWrap/>
            <w:vAlign w:val="bottom"/>
          </w:tcPr>
          <w:p w14:paraId="7C0F8963" w14:textId="7E4DDA13" w:rsidR="008F1786" w:rsidRPr="002D62B5" w:rsidRDefault="007B14DC"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1.855.247,66</w:t>
            </w:r>
          </w:p>
        </w:tc>
        <w:tc>
          <w:tcPr>
            <w:tcW w:w="1417" w:type="dxa"/>
            <w:gridSpan w:val="2"/>
            <w:tcBorders>
              <w:top w:val="nil"/>
              <w:left w:val="nil"/>
              <w:bottom w:val="single" w:sz="4" w:space="0" w:color="auto"/>
              <w:right w:val="single" w:sz="4" w:space="0" w:color="auto"/>
            </w:tcBorders>
            <w:shd w:val="clear" w:color="000000" w:fill="5B9BD5"/>
            <w:noWrap/>
            <w:vAlign w:val="bottom"/>
          </w:tcPr>
          <w:p w14:paraId="7B1693D2" w14:textId="2C874FD2" w:rsidR="008F1786" w:rsidRPr="002D62B5" w:rsidRDefault="005C4B74"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29.852,82</w:t>
            </w:r>
          </w:p>
        </w:tc>
        <w:tc>
          <w:tcPr>
            <w:tcW w:w="1418" w:type="dxa"/>
            <w:gridSpan w:val="2"/>
            <w:tcBorders>
              <w:top w:val="nil"/>
              <w:left w:val="nil"/>
              <w:bottom w:val="single" w:sz="4" w:space="0" w:color="auto"/>
              <w:right w:val="single" w:sz="4" w:space="0" w:color="auto"/>
            </w:tcBorders>
            <w:shd w:val="clear" w:color="000000" w:fill="5B9BD5"/>
            <w:noWrap/>
            <w:vAlign w:val="bottom"/>
          </w:tcPr>
          <w:p w14:paraId="2C31DF0B" w14:textId="24453452" w:rsidR="008F1786" w:rsidRPr="002D62B5" w:rsidRDefault="00DC050A" w:rsidP="00495497">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1.885.100,48</w:t>
            </w:r>
          </w:p>
        </w:tc>
      </w:tr>
      <w:tr w:rsidR="008F1786" w:rsidRPr="002D62B5" w14:paraId="07026790" w14:textId="77777777" w:rsidTr="007B14DC">
        <w:trPr>
          <w:trHeight w:val="375"/>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7A5B7154"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3.2.</w:t>
            </w:r>
            <w:r w:rsidR="00973120">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211791BD"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Vlastiti prihodi PK</w:t>
            </w:r>
          </w:p>
        </w:tc>
        <w:tc>
          <w:tcPr>
            <w:tcW w:w="1701" w:type="dxa"/>
            <w:gridSpan w:val="2"/>
            <w:tcBorders>
              <w:top w:val="nil"/>
              <w:left w:val="nil"/>
              <w:bottom w:val="single" w:sz="4" w:space="0" w:color="auto"/>
              <w:right w:val="single" w:sz="4" w:space="0" w:color="auto"/>
            </w:tcBorders>
            <w:shd w:val="clear" w:color="000000" w:fill="FFC000"/>
            <w:noWrap/>
            <w:vAlign w:val="bottom"/>
          </w:tcPr>
          <w:p w14:paraId="203EBAA2" w14:textId="583EC5B1" w:rsidR="008F1786" w:rsidRPr="002D62B5"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1.100,02</w:t>
            </w:r>
          </w:p>
        </w:tc>
        <w:tc>
          <w:tcPr>
            <w:tcW w:w="1417" w:type="dxa"/>
            <w:gridSpan w:val="2"/>
            <w:tcBorders>
              <w:top w:val="nil"/>
              <w:left w:val="nil"/>
              <w:bottom w:val="single" w:sz="4" w:space="0" w:color="auto"/>
              <w:right w:val="single" w:sz="4" w:space="0" w:color="auto"/>
            </w:tcBorders>
            <w:shd w:val="clear" w:color="000000" w:fill="FFC000"/>
            <w:noWrap/>
            <w:vAlign w:val="bottom"/>
          </w:tcPr>
          <w:p w14:paraId="218A8A75" w14:textId="5E922C4C" w:rsidR="008F1786" w:rsidRPr="002D62B5"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5AEE676B" w14:textId="18C9D5D7" w:rsidR="008F1786" w:rsidRPr="002D62B5" w:rsidRDefault="00DC050A"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1.100,02</w:t>
            </w:r>
          </w:p>
        </w:tc>
      </w:tr>
      <w:tr w:rsidR="008F1786" w:rsidRPr="002D62B5" w14:paraId="1E692A6C"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024BC42D"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w:t>
            </w:r>
          </w:p>
        </w:tc>
        <w:tc>
          <w:tcPr>
            <w:tcW w:w="1059" w:type="dxa"/>
            <w:gridSpan w:val="2"/>
            <w:tcBorders>
              <w:top w:val="nil"/>
              <w:left w:val="nil"/>
              <w:bottom w:val="single" w:sz="4" w:space="0" w:color="auto"/>
              <w:right w:val="nil"/>
            </w:tcBorders>
            <w:shd w:val="clear" w:color="000000" w:fill="FFFFFF"/>
            <w:vAlign w:val="center"/>
            <w:hideMark/>
          </w:tcPr>
          <w:p w14:paraId="2FB1A30D"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4CC9061C"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56FC4F97"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28863185" w14:textId="504A3ECC" w:rsidR="008F1786" w:rsidRPr="002D62B5"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F2670BE" w14:textId="07D044BB" w:rsidR="008F1786" w:rsidRPr="002D62B5"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0BFF00E" w14:textId="3958AD64" w:rsidR="008F1786" w:rsidRPr="002D62B5" w:rsidRDefault="00DC050A"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1.100,02</w:t>
            </w:r>
          </w:p>
        </w:tc>
      </w:tr>
      <w:tr w:rsidR="008F1786" w:rsidRPr="002D62B5" w14:paraId="1F535722"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438D22D6"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32</w:t>
            </w:r>
          </w:p>
        </w:tc>
        <w:tc>
          <w:tcPr>
            <w:tcW w:w="1059" w:type="dxa"/>
            <w:gridSpan w:val="2"/>
            <w:tcBorders>
              <w:top w:val="nil"/>
              <w:left w:val="nil"/>
              <w:bottom w:val="single" w:sz="4" w:space="0" w:color="auto"/>
              <w:right w:val="nil"/>
            </w:tcBorders>
            <w:shd w:val="clear" w:color="000000" w:fill="FFFFFF"/>
            <w:vAlign w:val="center"/>
            <w:hideMark/>
          </w:tcPr>
          <w:p w14:paraId="187E4F06"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40AA6682"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642B4E15"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6C5F790E" w14:textId="084BC151" w:rsidR="008F1786" w:rsidRPr="002D62B5"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25B410D6" w14:textId="6E818BEC" w:rsidR="008F1786" w:rsidRPr="002D62B5"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7F6BA3C" w14:textId="16ED402F" w:rsidR="008F1786" w:rsidRPr="002D62B5" w:rsidRDefault="00DC050A"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1.100,00</w:t>
            </w:r>
          </w:p>
        </w:tc>
      </w:tr>
      <w:tr w:rsidR="008F1786" w:rsidRPr="002D62B5" w14:paraId="77B0C39C"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5B4263D4"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34</w:t>
            </w:r>
          </w:p>
        </w:tc>
        <w:tc>
          <w:tcPr>
            <w:tcW w:w="1059" w:type="dxa"/>
            <w:gridSpan w:val="2"/>
            <w:tcBorders>
              <w:top w:val="nil"/>
              <w:left w:val="nil"/>
              <w:bottom w:val="single" w:sz="4" w:space="0" w:color="auto"/>
              <w:right w:val="nil"/>
            </w:tcBorders>
            <w:shd w:val="clear" w:color="000000" w:fill="FFFFFF"/>
            <w:vAlign w:val="center"/>
            <w:hideMark/>
          </w:tcPr>
          <w:p w14:paraId="1CFCA9DD"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240D41B4"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2B9E55A2" w14:textId="77777777" w:rsidR="008F1786" w:rsidRPr="002D62B5" w:rsidRDefault="008F1786"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Financijski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447E703" w14:textId="57108A94" w:rsidR="008F1786" w:rsidRPr="002D62B5"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05766304" w14:textId="003A67C9" w:rsidR="008F1786" w:rsidRPr="002D62B5"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9C14CEC" w14:textId="47133DA5" w:rsidR="008F1786" w:rsidRPr="002D62B5" w:rsidRDefault="00DC050A"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0,02</w:t>
            </w:r>
          </w:p>
        </w:tc>
      </w:tr>
      <w:tr w:rsidR="00973120" w:rsidRPr="002D62B5" w14:paraId="35BB1839" w14:textId="77777777" w:rsidTr="007B14DC">
        <w:trPr>
          <w:trHeight w:val="315"/>
        </w:trPr>
        <w:tc>
          <w:tcPr>
            <w:tcW w:w="3030" w:type="dxa"/>
            <w:gridSpan w:val="6"/>
            <w:tcBorders>
              <w:top w:val="nil"/>
              <w:left w:val="single" w:sz="4" w:space="0" w:color="auto"/>
              <w:bottom w:val="single" w:sz="4" w:space="0" w:color="auto"/>
              <w:right w:val="single" w:sz="4" w:space="0" w:color="auto"/>
            </w:tcBorders>
            <w:shd w:val="clear" w:color="auto" w:fill="FFC000"/>
            <w:vAlign w:val="center"/>
          </w:tcPr>
          <w:p w14:paraId="534D3B9F" w14:textId="77777777" w:rsidR="00973120" w:rsidRPr="002D62B5" w:rsidRDefault="00973120"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3.2.</w:t>
            </w:r>
            <w:r>
              <w:rPr>
                <w:rFonts w:ascii="Arial" w:eastAsia="Times New Roman" w:hAnsi="Arial" w:cs="Arial"/>
                <w:i/>
                <w:iCs/>
                <w:color w:val="000000"/>
                <w:sz w:val="20"/>
                <w:szCs w:val="20"/>
              </w:rPr>
              <w:t>2</w:t>
            </w:r>
          </w:p>
        </w:tc>
        <w:tc>
          <w:tcPr>
            <w:tcW w:w="2694" w:type="dxa"/>
            <w:gridSpan w:val="2"/>
            <w:tcBorders>
              <w:top w:val="nil"/>
              <w:left w:val="nil"/>
              <w:bottom w:val="single" w:sz="4" w:space="0" w:color="auto"/>
              <w:right w:val="single" w:sz="4" w:space="0" w:color="auto"/>
            </w:tcBorders>
            <w:shd w:val="clear" w:color="auto" w:fill="FFC000"/>
            <w:vAlign w:val="center"/>
          </w:tcPr>
          <w:p w14:paraId="54F517A8" w14:textId="77777777" w:rsidR="00973120" w:rsidRPr="002D62B5" w:rsidRDefault="00973120"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Vlastiti prihodi PK</w:t>
            </w:r>
            <w:r>
              <w:rPr>
                <w:rFonts w:ascii="Arial" w:eastAsia="Times New Roman" w:hAnsi="Arial" w:cs="Arial"/>
                <w:i/>
                <w:iCs/>
                <w:color w:val="000000"/>
                <w:sz w:val="20"/>
                <w:szCs w:val="20"/>
              </w:rPr>
              <w:t>-prenesena sredstva</w:t>
            </w:r>
          </w:p>
        </w:tc>
        <w:tc>
          <w:tcPr>
            <w:tcW w:w="1701" w:type="dxa"/>
            <w:gridSpan w:val="2"/>
            <w:tcBorders>
              <w:top w:val="nil"/>
              <w:left w:val="nil"/>
              <w:bottom w:val="single" w:sz="4" w:space="0" w:color="auto"/>
              <w:right w:val="single" w:sz="4" w:space="0" w:color="auto"/>
            </w:tcBorders>
            <w:shd w:val="clear" w:color="auto" w:fill="FFC000"/>
            <w:noWrap/>
            <w:vAlign w:val="bottom"/>
          </w:tcPr>
          <w:p w14:paraId="59995A27" w14:textId="112850FA" w:rsidR="00973120" w:rsidRPr="002D62B5"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C000"/>
            <w:noWrap/>
            <w:vAlign w:val="bottom"/>
          </w:tcPr>
          <w:p w14:paraId="6B246700" w14:textId="422FF0AA" w:rsidR="00973120" w:rsidRPr="002D62B5"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c>
          <w:tcPr>
            <w:tcW w:w="1418" w:type="dxa"/>
            <w:gridSpan w:val="2"/>
            <w:tcBorders>
              <w:top w:val="nil"/>
              <w:left w:val="nil"/>
              <w:bottom w:val="single" w:sz="4" w:space="0" w:color="auto"/>
              <w:right w:val="single" w:sz="4" w:space="0" w:color="auto"/>
            </w:tcBorders>
            <w:shd w:val="clear" w:color="auto" w:fill="FFC000"/>
            <w:noWrap/>
            <w:vAlign w:val="bottom"/>
          </w:tcPr>
          <w:p w14:paraId="6E906D39" w14:textId="60850CE3" w:rsidR="00973120" w:rsidRPr="002D62B5" w:rsidRDefault="00DC050A"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r>
      <w:tr w:rsidR="00973120" w:rsidRPr="002D62B5" w14:paraId="141504D0" w14:textId="77777777" w:rsidTr="007B14DC">
        <w:trPr>
          <w:trHeight w:val="315"/>
        </w:trPr>
        <w:tc>
          <w:tcPr>
            <w:tcW w:w="3030" w:type="dxa"/>
            <w:gridSpan w:val="6"/>
            <w:tcBorders>
              <w:top w:val="nil"/>
              <w:left w:val="single" w:sz="4" w:space="0" w:color="auto"/>
              <w:bottom w:val="single" w:sz="4" w:space="0" w:color="auto"/>
              <w:right w:val="single" w:sz="4" w:space="0" w:color="auto"/>
            </w:tcBorders>
            <w:shd w:val="clear" w:color="000000" w:fill="FFFFFF"/>
            <w:vAlign w:val="center"/>
          </w:tcPr>
          <w:p w14:paraId="659D0790" w14:textId="77777777" w:rsidR="00973120" w:rsidRPr="002D62B5" w:rsidRDefault="00973120" w:rsidP="00495497">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3</w:t>
            </w:r>
          </w:p>
        </w:tc>
        <w:tc>
          <w:tcPr>
            <w:tcW w:w="2694" w:type="dxa"/>
            <w:gridSpan w:val="2"/>
            <w:tcBorders>
              <w:top w:val="nil"/>
              <w:left w:val="nil"/>
              <w:bottom w:val="single" w:sz="4" w:space="0" w:color="auto"/>
              <w:right w:val="single" w:sz="4" w:space="0" w:color="auto"/>
            </w:tcBorders>
            <w:shd w:val="clear" w:color="000000" w:fill="FFFFFF"/>
            <w:vAlign w:val="center"/>
          </w:tcPr>
          <w:p w14:paraId="54381CBE" w14:textId="77777777" w:rsidR="00973120" w:rsidRPr="002D62B5" w:rsidRDefault="00973120" w:rsidP="00495497">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7B3816A" w14:textId="39DD4732" w:rsidR="00973120" w:rsidRPr="002D62B5" w:rsidRDefault="007B14DC"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0C787190" w14:textId="13C81757" w:rsidR="00973120" w:rsidRPr="002D62B5" w:rsidRDefault="00D86D85"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3A961AE" w14:textId="6D24541B" w:rsidR="00973120" w:rsidRPr="002D62B5" w:rsidRDefault="00DC050A" w:rsidP="0049549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r>
      <w:tr w:rsidR="00973120" w:rsidRPr="002D62B5" w14:paraId="1586A6C1" w14:textId="77777777" w:rsidTr="007B14DC">
        <w:trPr>
          <w:trHeight w:val="315"/>
        </w:trPr>
        <w:tc>
          <w:tcPr>
            <w:tcW w:w="3030" w:type="dxa"/>
            <w:gridSpan w:val="6"/>
            <w:tcBorders>
              <w:top w:val="nil"/>
              <w:left w:val="single" w:sz="4" w:space="0" w:color="auto"/>
              <w:bottom w:val="single" w:sz="4" w:space="0" w:color="auto"/>
              <w:right w:val="single" w:sz="4" w:space="0" w:color="auto"/>
            </w:tcBorders>
            <w:shd w:val="clear" w:color="000000" w:fill="FFFFFF"/>
            <w:vAlign w:val="center"/>
          </w:tcPr>
          <w:p w14:paraId="056666AC" w14:textId="77777777" w:rsidR="00973120" w:rsidRPr="002D62B5" w:rsidRDefault="00973120" w:rsidP="00973120">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32</w:t>
            </w:r>
          </w:p>
        </w:tc>
        <w:tc>
          <w:tcPr>
            <w:tcW w:w="2694" w:type="dxa"/>
            <w:gridSpan w:val="2"/>
            <w:tcBorders>
              <w:top w:val="nil"/>
              <w:left w:val="nil"/>
              <w:bottom w:val="single" w:sz="4" w:space="0" w:color="auto"/>
              <w:right w:val="single" w:sz="4" w:space="0" w:color="auto"/>
            </w:tcBorders>
            <w:shd w:val="clear" w:color="000000" w:fill="FFFFFF"/>
            <w:vAlign w:val="center"/>
          </w:tcPr>
          <w:p w14:paraId="447D966C"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21008115" w14:textId="3A6E2E4E"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2B64BFEC" w14:textId="3FF13654" w:rsidR="00973120" w:rsidRPr="002D62B5" w:rsidRDefault="00D86D85"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53238A8A" w14:textId="79E802D3"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5.500,00</w:t>
            </w:r>
          </w:p>
        </w:tc>
      </w:tr>
      <w:tr w:rsidR="00973120" w:rsidRPr="002D62B5" w14:paraId="71741F5D" w14:textId="77777777" w:rsidTr="007B14DC">
        <w:trPr>
          <w:trHeight w:val="675"/>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6E4DEA23"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4.4.</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3E1C28B7"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Prihodi za posebne namjene - Decentralizacija</w:t>
            </w:r>
          </w:p>
        </w:tc>
        <w:tc>
          <w:tcPr>
            <w:tcW w:w="1701" w:type="dxa"/>
            <w:gridSpan w:val="2"/>
            <w:tcBorders>
              <w:top w:val="nil"/>
              <w:left w:val="nil"/>
              <w:bottom w:val="single" w:sz="4" w:space="0" w:color="auto"/>
              <w:right w:val="single" w:sz="4" w:space="0" w:color="auto"/>
            </w:tcBorders>
            <w:shd w:val="clear" w:color="000000" w:fill="FFC000"/>
            <w:noWrap/>
            <w:vAlign w:val="bottom"/>
          </w:tcPr>
          <w:p w14:paraId="5952D2D0" w14:textId="794A1AA4"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83.313,32</w:t>
            </w:r>
          </w:p>
        </w:tc>
        <w:tc>
          <w:tcPr>
            <w:tcW w:w="1417" w:type="dxa"/>
            <w:gridSpan w:val="2"/>
            <w:tcBorders>
              <w:top w:val="nil"/>
              <w:left w:val="nil"/>
              <w:bottom w:val="single" w:sz="4" w:space="0" w:color="auto"/>
              <w:right w:val="single" w:sz="4" w:space="0" w:color="auto"/>
            </w:tcBorders>
            <w:shd w:val="clear" w:color="000000" w:fill="FFC000"/>
            <w:noWrap/>
            <w:vAlign w:val="bottom"/>
          </w:tcPr>
          <w:p w14:paraId="596E69B3" w14:textId="334F8956" w:rsidR="00973120" w:rsidRPr="002D62B5" w:rsidRDefault="005C4B74"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7.082,34</w:t>
            </w:r>
          </w:p>
        </w:tc>
        <w:tc>
          <w:tcPr>
            <w:tcW w:w="1418" w:type="dxa"/>
            <w:gridSpan w:val="2"/>
            <w:tcBorders>
              <w:top w:val="nil"/>
              <w:left w:val="nil"/>
              <w:bottom w:val="single" w:sz="4" w:space="0" w:color="auto"/>
              <w:right w:val="single" w:sz="4" w:space="0" w:color="auto"/>
            </w:tcBorders>
            <w:shd w:val="clear" w:color="000000" w:fill="FFC000"/>
            <w:noWrap/>
            <w:vAlign w:val="bottom"/>
          </w:tcPr>
          <w:p w14:paraId="7BD9E6B1" w14:textId="7496E78B"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90.395,66</w:t>
            </w:r>
          </w:p>
        </w:tc>
      </w:tr>
      <w:tr w:rsidR="00973120" w:rsidRPr="002D62B5" w14:paraId="40E46A65"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0EE437C9"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w:t>
            </w:r>
          </w:p>
        </w:tc>
        <w:tc>
          <w:tcPr>
            <w:tcW w:w="1059" w:type="dxa"/>
            <w:gridSpan w:val="2"/>
            <w:tcBorders>
              <w:top w:val="nil"/>
              <w:left w:val="nil"/>
              <w:bottom w:val="single" w:sz="4" w:space="0" w:color="auto"/>
              <w:right w:val="nil"/>
            </w:tcBorders>
            <w:shd w:val="clear" w:color="000000" w:fill="FFFFFF"/>
            <w:vAlign w:val="center"/>
            <w:hideMark/>
          </w:tcPr>
          <w:p w14:paraId="643CDD61"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0E05B765"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0C59596A"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AC7E211" w14:textId="36D4F468"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83.313,32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138869C" w14:textId="3ED84E8B" w:rsidR="00973120" w:rsidRPr="002D62B5" w:rsidRDefault="005C4B74"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7.082,34</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090DFBF" w14:textId="20419074"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90.395,66</w:t>
            </w:r>
          </w:p>
        </w:tc>
      </w:tr>
      <w:tr w:rsidR="00973120" w:rsidRPr="002D62B5" w14:paraId="165A312C"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15D26D86"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32</w:t>
            </w:r>
          </w:p>
        </w:tc>
        <w:tc>
          <w:tcPr>
            <w:tcW w:w="1059" w:type="dxa"/>
            <w:gridSpan w:val="2"/>
            <w:tcBorders>
              <w:top w:val="nil"/>
              <w:left w:val="nil"/>
              <w:bottom w:val="single" w:sz="4" w:space="0" w:color="auto"/>
              <w:right w:val="nil"/>
            </w:tcBorders>
            <w:shd w:val="clear" w:color="000000" w:fill="FFFFFF"/>
            <w:vAlign w:val="center"/>
            <w:hideMark/>
          </w:tcPr>
          <w:p w14:paraId="44C0766F"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268C687A"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7390D63A"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16775AF8" w14:textId="7732A24C"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82.639,98</w:t>
            </w:r>
          </w:p>
        </w:tc>
        <w:tc>
          <w:tcPr>
            <w:tcW w:w="1417" w:type="dxa"/>
            <w:gridSpan w:val="2"/>
            <w:tcBorders>
              <w:top w:val="nil"/>
              <w:left w:val="nil"/>
              <w:bottom w:val="single" w:sz="4" w:space="0" w:color="auto"/>
              <w:right w:val="single" w:sz="4" w:space="0" w:color="auto"/>
            </w:tcBorders>
            <w:shd w:val="clear" w:color="000000" w:fill="FFFFFF"/>
            <w:noWrap/>
            <w:vAlign w:val="bottom"/>
          </w:tcPr>
          <w:p w14:paraId="7BE9A525" w14:textId="4D0F9774" w:rsidR="00973120" w:rsidRPr="002D62B5" w:rsidRDefault="005C4B74"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6.925,18</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D718077" w14:textId="0B0350F0"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89.565,16</w:t>
            </w:r>
          </w:p>
        </w:tc>
      </w:tr>
      <w:tr w:rsidR="00973120" w:rsidRPr="002D62B5" w14:paraId="267184DE"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1D1D1398"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34</w:t>
            </w:r>
          </w:p>
        </w:tc>
        <w:tc>
          <w:tcPr>
            <w:tcW w:w="1059" w:type="dxa"/>
            <w:gridSpan w:val="2"/>
            <w:tcBorders>
              <w:top w:val="nil"/>
              <w:left w:val="nil"/>
              <w:bottom w:val="single" w:sz="4" w:space="0" w:color="auto"/>
              <w:right w:val="nil"/>
            </w:tcBorders>
            <w:shd w:val="clear" w:color="000000" w:fill="FFFFFF"/>
            <w:vAlign w:val="center"/>
            <w:hideMark/>
          </w:tcPr>
          <w:p w14:paraId="7F8560F1"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3AE4FCA1"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7DBC88B9"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Financijski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44D6120D" w14:textId="37E5D615"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673,34</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37F457A" w14:textId="728A7D96" w:rsidR="00973120" w:rsidRPr="002D62B5" w:rsidRDefault="005C4B74"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157,16</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4994179" w14:textId="66057A4D"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830,50</w:t>
            </w:r>
          </w:p>
        </w:tc>
      </w:tr>
      <w:tr w:rsidR="00973120" w:rsidRPr="002D62B5" w14:paraId="4AC95B5C" w14:textId="77777777" w:rsidTr="007B14DC">
        <w:trPr>
          <w:trHeight w:val="315"/>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6C02FE2E"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5.4.</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49DE1A21"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 PK</w:t>
            </w:r>
          </w:p>
        </w:tc>
        <w:tc>
          <w:tcPr>
            <w:tcW w:w="1701" w:type="dxa"/>
            <w:gridSpan w:val="2"/>
            <w:tcBorders>
              <w:top w:val="nil"/>
              <w:left w:val="nil"/>
              <w:bottom w:val="single" w:sz="4" w:space="0" w:color="auto"/>
              <w:right w:val="single" w:sz="4" w:space="0" w:color="auto"/>
            </w:tcBorders>
            <w:shd w:val="clear" w:color="000000" w:fill="FFC000"/>
            <w:noWrap/>
            <w:vAlign w:val="bottom"/>
          </w:tcPr>
          <w:p w14:paraId="689D41B9" w14:textId="22BB8392"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1.770.834,32</w:t>
            </w:r>
          </w:p>
        </w:tc>
        <w:tc>
          <w:tcPr>
            <w:tcW w:w="1417" w:type="dxa"/>
            <w:gridSpan w:val="2"/>
            <w:tcBorders>
              <w:top w:val="nil"/>
              <w:left w:val="nil"/>
              <w:bottom w:val="single" w:sz="4" w:space="0" w:color="auto"/>
              <w:right w:val="single" w:sz="4" w:space="0" w:color="auto"/>
            </w:tcBorders>
            <w:shd w:val="clear" w:color="000000" w:fill="FFC000"/>
            <w:noWrap/>
            <w:vAlign w:val="bottom"/>
          </w:tcPr>
          <w:p w14:paraId="73EF38F6" w14:textId="363DAD2F" w:rsidR="00973120" w:rsidRPr="002D62B5" w:rsidRDefault="00D86D85"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3B691EA4" w14:textId="29BF31FC"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1.770.834,32</w:t>
            </w:r>
          </w:p>
        </w:tc>
      </w:tr>
      <w:tr w:rsidR="00973120" w:rsidRPr="002D62B5" w14:paraId="60B4A949"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29C2B3D6"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w:t>
            </w:r>
          </w:p>
        </w:tc>
        <w:tc>
          <w:tcPr>
            <w:tcW w:w="1059" w:type="dxa"/>
            <w:gridSpan w:val="2"/>
            <w:tcBorders>
              <w:top w:val="nil"/>
              <w:left w:val="nil"/>
              <w:bottom w:val="single" w:sz="4" w:space="0" w:color="auto"/>
              <w:right w:val="nil"/>
            </w:tcBorders>
            <w:shd w:val="clear" w:color="000000" w:fill="FFFFFF"/>
            <w:vAlign w:val="center"/>
            <w:hideMark/>
          </w:tcPr>
          <w:p w14:paraId="2D79E34C"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3811AA2F"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18BAA32B"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4B127725" w14:textId="7729C028"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1.770</w:t>
            </w:r>
            <w:r w:rsidR="00D86D85">
              <w:rPr>
                <w:rFonts w:ascii="Arial" w:eastAsia="Times New Roman" w:hAnsi="Arial" w:cs="Arial"/>
                <w:color w:val="000000"/>
                <w:sz w:val="20"/>
                <w:szCs w:val="20"/>
              </w:rPr>
              <w:t>.</w:t>
            </w:r>
            <w:r>
              <w:rPr>
                <w:rFonts w:ascii="Arial" w:eastAsia="Times New Roman" w:hAnsi="Arial" w:cs="Arial"/>
                <w:color w:val="000000"/>
                <w:sz w:val="20"/>
                <w:szCs w:val="20"/>
              </w:rPr>
              <w:t>834,32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E71AE12" w14:textId="1DEABDCF" w:rsidR="00973120" w:rsidRPr="002D62B5" w:rsidRDefault="00D86D85"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A2FA409" w14:textId="2F6E4518"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1.770.834,32</w:t>
            </w:r>
          </w:p>
        </w:tc>
      </w:tr>
      <w:tr w:rsidR="00973120" w:rsidRPr="002D62B5" w14:paraId="040A5980"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0DCF4252"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31</w:t>
            </w:r>
          </w:p>
        </w:tc>
        <w:tc>
          <w:tcPr>
            <w:tcW w:w="1059" w:type="dxa"/>
            <w:gridSpan w:val="2"/>
            <w:tcBorders>
              <w:top w:val="nil"/>
              <w:left w:val="nil"/>
              <w:bottom w:val="single" w:sz="4" w:space="0" w:color="auto"/>
              <w:right w:val="nil"/>
            </w:tcBorders>
            <w:shd w:val="clear" w:color="000000" w:fill="FFFFFF"/>
            <w:vAlign w:val="center"/>
            <w:hideMark/>
          </w:tcPr>
          <w:p w14:paraId="632FED5F"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40B24E72"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13784BB3"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8FCD52B" w14:textId="5AEFEAE6"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1.737.978,05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68A7C81" w14:textId="4EC59286" w:rsidR="00973120" w:rsidRPr="002D62B5" w:rsidRDefault="00D86D85"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9D74F4E" w14:textId="345D7C5E"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1.737.978,05</w:t>
            </w:r>
          </w:p>
        </w:tc>
      </w:tr>
      <w:tr w:rsidR="00973120" w:rsidRPr="002D62B5" w14:paraId="4CE9854E"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1C184823"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32</w:t>
            </w:r>
          </w:p>
        </w:tc>
        <w:tc>
          <w:tcPr>
            <w:tcW w:w="1059" w:type="dxa"/>
            <w:gridSpan w:val="2"/>
            <w:tcBorders>
              <w:top w:val="nil"/>
              <w:left w:val="nil"/>
              <w:bottom w:val="single" w:sz="4" w:space="0" w:color="auto"/>
              <w:right w:val="nil"/>
            </w:tcBorders>
            <w:shd w:val="clear" w:color="000000" w:fill="FFFFFF"/>
            <w:vAlign w:val="center"/>
            <w:hideMark/>
          </w:tcPr>
          <w:p w14:paraId="6A9428E0"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50F10220"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48EB5CEB" w14:textId="77777777" w:rsidR="00973120" w:rsidRPr="002D62B5" w:rsidRDefault="00973120" w:rsidP="00973120">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8586E4E" w14:textId="00452A89" w:rsidR="00973120" w:rsidRPr="002D62B5"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32.778,83</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38C4C06" w14:textId="12954811" w:rsidR="00973120" w:rsidRPr="002D62B5" w:rsidRDefault="00D86D85"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84D6A07" w14:textId="697E55C2" w:rsidR="00973120"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32.778,83</w:t>
            </w:r>
          </w:p>
        </w:tc>
      </w:tr>
      <w:tr w:rsidR="007B14DC" w:rsidRPr="002D62B5" w14:paraId="59995805"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tcPr>
          <w:p w14:paraId="75499C43" w14:textId="2C16611A" w:rsidR="007B14DC" w:rsidRPr="002D62B5" w:rsidRDefault="007B14DC" w:rsidP="00973120">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37</w:t>
            </w:r>
          </w:p>
        </w:tc>
        <w:tc>
          <w:tcPr>
            <w:tcW w:w="1059" w:type="dxa"/>
            <w:gridSpan w:val="2"/>
            <w:tcBorders>
              <w:top w:val="nil"/>
              <w:left w:val="nil"/>
              <w:bottom w:val="single" w:sz="4" w:space="0" w:color="auto"/>
              <w:right w:val="nil"/>
            </w:tcBorders>
            <w:shd w:val="clear" w:color="000000" w:fill="FFFFFF"/>
            <w:vAlign w:val="center"/>
          </w:tcPr>
          <w:p w14:paraId="23FC9A99" w14:textId="77777777" w:rsidR="007B14DC" w:rsidRPr="002D62B5" w:rsidRDefault="007B14DC" w:rsidP="00973120">
            <w:pPr>
              <w:spacing w:after="0" w:line="240" w:lineRule="auto"/>
              <w:rPr>
                <w:rFonts w:ascii="Arial" w:eastAsia="Times New Roman" w:hAnsi="Arial" w:cs="Arial"/>
                <w:i/>
                <w:iCs/>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2CC3948F" w14:textId="77777777" w:rsidR="007B14DC" w:rsidRPr="002D62B5" w:rsidRDefault="007B14DC" w:rsidP="00973120">
            <w:pPr>
              <w:spacing w:after="0" w:line="240" w:lineRule="auto"/>
              <w:rPr>
                <w:rFonts w:ascii="Arial" w:eastAsia="Times New Roman" w:hAnsi="Arial" w:cs="Arial"/>
                <w:i/>
                <w:iCs/>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6626F588" w14:textId="322EF333" w:rsidR="007B14DC" w:rsidRPr="002D62B5" w:rsidRDefault="007B14DC" w:rsidP="00973120">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Naknade građanima i kućanstvima na temelju osiguranja i druge naknade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FA65C76" w14:textId="60C0AFA0" w:rsidR="007B14DC" w:rsidRDefault="007B14DC"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77,44</w:t>
            </w:r>
          </w:p>
        </w:tc>
        <w:tc>
          <w:tcPr>
            <w:tcW w:w="1417" w:type="dxa"/>
            <w:gridSpan w:val="2"/>
            <w:tcBorders>
              <w:top w:val="nil"/>
              <w:left w:val="nil"/>
              <w:bottom w:val="single" w:sz="4" w:space="0" w:color="auto"/>
              <w:right w:val="single" w:sz="4" w:space="0" w:color="auto"/>
            </w:tcBorders>
            <w:shd w:val="clear" w:color="000000" w:fill="FFFFFF"/>
            <w:noWrap/>
            <w:vAlign w:val="bottom"/>
          </w:tcPr>
          <w:p w14:paraId="2C3616F3" w14:textId="428B5970" w:rsidR="007B14DC" w:rsidRPr="002D62B5" w:rsidRDefault="00D86D85"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21B3A53" w14:textId="26E44443" w:rsidR="007B14DC" w:rsidRPr="002D62B5" w:rsidRDefault="00DC050A" w:rsidP="00973120">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77,44</w:t>
            </w:r>
          </w:p>
        </w:tc>
      </w:tr>
      <w:tr w:rsidR="00DC050A" w:rsidRPr="002D62B5" w14:paraId="3D0D8E1F" w14:textId="77777777" w:rsidTr="00DC050A">
        <w:trPr>
          <w:trHeight w:val="315"/>
        </w:trPr>
        <w:tc>
          <w:tcPr>
            <w:tcW w:w="2298" w:type="dxa"/>
            <w:gridSpan w:val="4"/>
            <w:tcBorders>
              <w:top w:val="nil"/>
              <w:left w:val="single" w:sz="4" w:space="0" w:color="auto"/>
              <w:bottom w:val="single" w:sz="4" w:space="0" w:color="auto"/>
              <w:right w:val="nil"/>
            </w:tcBorders>
            <w:shd w:val="clear" w:color="auto" w:fill="FFC000"/>
            <w:vAlign w:val="center"/>
          </w:tcPr>
          <w:p w14:paraId="57D9EA91" w14:textId="41CFD7E9"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5.4.</w:t>
            </w:r>
            <w:r>
              <w:rPr>
                <w:rFonts w:ascii="Arial" w:eastAsia="Times New Roman" w:hAnsi="Arial" w:cs="Arial"/>
                <w:i/>
                <w:iCs/>
                <w:color w:val="000000"/>
                <w:sz w:val="20"/>
                <w:szCs w:val="20"/>
              </w:rPr>
              <w:t>2</w:t>
            </w:r>
          </w:p>
        </w:tc>
        <w:tc>
          <w:tcPr>
            <w:tcW w:w="732" w:type="dxa"/>
            <w:gridSpan w:val="2"/>
            <w:tcBorders>
              <w:top w:val="nil"/>
              <w:left w:val="nil"/>
              <w:bottom w:val="single" w:sz="4" w:space="0" w:color="auto"/>
              <w:right w:val="single" w:sz="4" w:space="0" w:color="auto"/>
            </w:tcBorders>
            <w:shd w:val="clear" w:color="auto" w:fill="FFC000"/>
            <w:vAlign w:val="center"/>
          </w:tcPr>
          <w:p w14:paraId="5E08A5CC"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2694" w:type="dxa"/>
            <w:gridSpan w:val="2"/>
            <w:tcBorders>
              <w:top w:val="nil"/>
              <w:left w:val="nil"/>
              <w:bottom w:val="single" w:sz="4" w:space="0" w:color="auto"/>
              <w:right w:val="single" w:sz="4" w:space="0" w:color="auto"/>
            </w:tcBorders>
            <w:shd w:val="clear" w:color="auto" w:fill="FFC000"/>
            <w:vAlign w:val="center"/>
          </w:tcPr>
          <w:p w14:paraId="0CCD7D3F" w14:textId="5011F171"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 PK</w:t>
            </w:r>
            <w:r>
              <w:rPr>
                <w:rFonts w:ascii="Arial" w:eastAsia="Times New Roman" w:hAnsi="Arial" w:cs="Arial"/>
                <w:i/>
                <w:iCs/>
                <w:color w:val="000000"/>
                <w:sz w:val="20"/>
                <w:szCs w:val="20"/>
              </w:rPr>
              <w:t>-prenesena sredstva</w:t>
            </w:r>
          </w:p>
        </w:tc>
        <w:tc>
          <w:tcPr>
            <w:tcW w:w="1701" w:type="dxa"/>
            <w:gridSpan w:val="2"/>
            <w:tcBorders>
              <w:top w:val="nil"/>
              <w:left w:val="nil"/>
              <w:bottom w:val="single" w:sz="4" w:space="0" w:color="auto"/>
              <w:right w:val="single" w:sz="4" w:space="0" w:color="auto"/>
            </w:tcBorders>
            <w:shd w:val="clear" w:color="auto" w:fill="FFC000"/>
            <w:noWrap/>
            <w:vAlign w:val="bottom"/>
          </w:tcPr>
          <w:p w14:paraId="424A9036" w14:textId="46046034" w:rsidR="00DC050A"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C000"/>
            <w:noWrap/>
            <w:vAlign w:val="bottom"/>
          </w:tcPr>
          <w:p w14:paraId="418B358B" w14:textId="1FC0271E"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17.270,48</w:t>
            </w:r>
          </w:p>
        </w:tc>
        <w:tc>
          <w:tcPr>
            <w:tcW w:w="1418" w:type="dxa"/>
            <w:gridSpan w:val="2"/>
            <w:tcBorders>
              <w:top w:val="nil"/>
              <w:left w:val="nil"/>
              <w:bottom w:val="single" w:sz="4" w:space="0" w:color="auto"/>
              <w:right w:val="single" w:sz="4" w:space="0" w:color="auto"/>
            </w:tcBorders>
            <w:shd w:val="clear" w:color="auto" w:fill="FFC000"/>
            <w:noWrap/>
            <w:vAlign w:val="bottom"/>
          </w:tcPr>
          <w:p w14:paraId="1491EBBE" w14:textId="566739A7"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17.270,48</w:t>
            </w:r>
          </w:p>
        </w:tc>
      </w:tr>
      <w:tr w:rsidR="00DC050A" w:rsidRPr="002D62B5" w14:paraId="1C49C0EB"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tcPr>
          <w:p w14:paraId="1C17C238" w14:textId="3657E6B7"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w:t>
            </w:r>
          </w:p>
        </w:tc>
        <w:tc>
          <w:tcPr>
            <w:tcW w:w="1059" w:type="dxa"/>
            <w:gridSpan w:val="2"/>
            <w:tcBorders>
              <w:top w:val="nil"/>
              <w:left w:val="nil"/>
              <w:bottom w:val="single" w:sz="4" w:space="0" w:color="auto"/>
              <w:right w:val="nil"/>
            </w:tcBorders>
            <w:shd w:val="clear" w:color="000000" w:fill="FFFFFF"/>
            <w:vAlign w:val="center"/>
          </w:tcPr>
          <w:p w14:paraId="5682A9B8"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6DB5EDB4"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776D07E0" w14:textId="53E9E268"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2CD41563" w14:textId="044C0BB3" w:rsidR="00DC050A"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5F4537ED" w14:textId="1B114C36"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17.270,48</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D7F6B71" w14:textId="262F5B8B"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17.270,48</w:t>
            </w:r>
          </w:p>
        </w:tc>
      </w:tr>
      <w:tr w:rsidR="00DC050A" w:rsidRPr="002D62B5" w14:paraId="19541BFB"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tcPr>
          <w:p w14:paraId="6C8D3836" w14:textId="7C3E83BE"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31</w:t>
            </w:r>
          </w:p>
        </w:tc>
        <w:tc>
          <w:tcPr>
            <w:tcW w:w="1059" w:type="dxa"/>
            <w:gridSpan w:val="2"/>
            <w:tcBorders>
              <w:top w:val="nil"/>
              <w:left w:val="nil"/>
              <w:bottom w:val="single" w:sz="4" w:space="0" w:color="auto"/>
              <w:right w:val="nil"/>
            </w:tcBorders>
            <w:shd w:val="clear" w:color="000000" w:fill="FFFFFF"/>
            <w:vAlign w:val="center"/>
          </w:tcPr>
          <w:p w14:paraId="00B25B98"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55707FF4"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57E99426" w14:textId="6FB9ACB2"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6E5594F" w14:textId="3B2E9875" w:rsidR="00DC050A"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7A00DEF" w14:textId="38F08D42"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16.933,76</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2434251" w14:textId="1679B0EA"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16.933,76</w:t>
            </w:r>
          </w:p>
        </w:tc>
      </w:tr>
      <w:tr w:rsidR="00DC050A" w:rsidRPr="002D62B5" w14:paraId="0865FB68"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tcPr>
          <w:p w14:paraId="53FE2C0C" w14:textId="5DDE1E13"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32</w:t>
            </w:r>
          </w:p>
        </w:tc>
        <w:tc>
          <w:tcPr>
            <w:tcW w:w="1059" w:type="dxa"/>
            <w:gridSpan w:val="2"/>
            <w:tcBorders>
              <w:top w:val="nil"/>
              <w:left w:val="nil"/>
              <w:bottom w:val="single" w:sz="4" w:space="0" w:color="auto"/>
              <w:right w:val="nil"/>
            </w:tcBorders>
            <w:shd w:val="clear" w:color="000000" w:fill="FFFFFF"/>
            <w:vAlign w:val="center"/>
          </w:tcPr>
          <w:p w14:paraId="58ECB7A0"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0C4D6B37"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1116DAA6" w14:textId="529D8D75"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4CED897" w14:textId="6D491932" w:rsidR="00DC050A"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7E57DADD" w14:textId="1664501B"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302,40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B745177" w14:textId="4F0AFAFD"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302,40</w:t>
            </w:r>
          </w:p>
        </w:tc>
      </w:tr>
      <w:tr w:rsidR="00DC050A" w:rsidRPr="002D62B5" w14:paraId="2CB37598"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tcPr>
          <w:p w14:paraId="536EB430" w14:textId="0EAD4D7E" w:rsidR="00DC050A"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37</w:t>
            </w:r>
          </w:p>
        </w:tc>
        <w:tc>
          <w:tcPr>
            <w:tcW w:w="1059" w:type="dxa"/>
            <w:gridSpan w:val="2"/>
            <w:tcBorders>
              <w:top w:val="nil"/>
              <w:left w:val="nil"/>
              <w:bottom w:val="single" w:sz="4" w:space="0" w:color="auto"/>
              <w:right w:val="nil"/>
            </w:tcBorders>
            <w:shd w:val="clear" w:color="000000" w:fill="FFFFFF"/>
            <w:vAlign w:val="center"/>
          </w:tcPr>
          <w:p w14:paraId="5903769E"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74EA7BCA" w14:textId="77777777" w:rsidR="00DC050A" w:rsidRPr="002D62B5" w:rsidRDefault="00DC050A" w:rsidP="00DC050A">
            <w:pPr>
              <w:spacing w:after="0" w:line="240" w:lineRule="auto"/>
              <w:rPr>
                <w:rFonts w:ascii="Arial" w:eastAsia="Times New Roman" w:hAnsi="Arial" w:cs="Arial"/>
                <w:i/>
                <w:iCs/>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629BDFE7" w14:textId="49693515" w:rsidR="00DC050A"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Naknade građanima i kućanstvima na temelju osiguranja i druge naknade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10E993F0" w14:textId="3742FD84" w:rsidR="00DC050A"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BDD0AB1" w14:textId="14D4D084"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34,32</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9F02476" w14:textId="49E52AA1"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34,32</w:t>
            </w:r>
          </w:p>
        </w:tc>
      </w:tr>
      <w:tr w:rsidR="00DC050A" w:rsidRPr="002D62B5" w14:paraId="0407D859" w14:textId="77777777" w:rsidTr="007B14DC">
        <w:trPr>
          <w:trHeight w:val="675"/>
        </w:trPr>
        <w:tc>
          <w:tcPr>
            <w:tcW w:w="3030" w:type="dxa"/>
            <w:gridSpan w:val="6"/>
            <w:tcBorders>
              <w:top w:val="single" w:sz="4" w:space="0" w:color="auto"/>
              <w:left w:val="single" w:sz="4" w:space="0" w:color="auto"/>
              <w:bottom w:val="single" w:sz="4" w:space="0" w:color="auto"/>
              <w:right w:val="single" w:sz="4" w:space="0" w:color="000000"/>
            </w:tcBorders>
            <w:shd w:val="clear" w:color="000000" w:fill="5B9BD5"/>
            <w:vAlign w:val="center"/>
            <w:hideMark/>
          </w:tcPr>
          <w:p w14:paraId="35ABD76E"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Aktivnost</w:t>
            </w:r>
            <w:r>
              <w:rPr>
                <w:rFonts w:ascii="Arial" w:eastAsia="Times New Roman" w:hAnsi="Arial" w:cs="Arial"/>
                <w:b/>
                <w:bCs/>
                <w:color w:val="000000"/>
                <w:sz w:val="20"/>
                <w:szCs w:val="20"/>
              </w:rPr>
              <w:t xml:space="preserve"> A004030</w:t>
            </w:r>
            <w:r w:rsidRPr="002D62B5">
              <w:rPr>
                <w:rFonts w:ascii="Arial" w:eastAsia="Times New Roman" w:hAnsi="Arial" w:cs="Arial"/>
                <w:b/>
                <w:bCs/>
                <w:color w:val="000000"/>
                <w:sz w:val="20"/>
                <w:szCs w:val="20"/>
              </w:rPr>
              <w:t>A403002</w:t>
            </w:r>
          </w:p>
        </w:tc>
        <w:tc>
          <w:tcPr>
            <w:tcW w:w="2694" w:type="dxa"/>
            <w:gridSpan w:val="2"/>
            <w:tcBorders>
              <w:top w:val="nil"/>
              <w:left w:val="nil"/>
              <w:bottom w:val="single" w:sz="4" w:space="0" w:color="auto"/>
              <w:right w:val="single" w:sz="4" w:space="0" w:color="auto"/>
            </w:tcBorders>
            <w:shd w:val="clear" w:color="000000" w:fill="5B9BD5"/>
            <w:vAlign w:val="center"/>
            <w:hideMark/>
          </w:tcPr>
          <w:p w14:paraId="1C74657D"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Izgradnja i uređenje objekata te nabava i održavanje opreme</w:t>
            </w:r>
          </w:p>
        </w:tc>
        <w:tc>
          <w:tcPr>
            <w:tcW w:w="1701" w:type="dxa"/>
            <w:gridSpan w:val="2"/>
            <w:tcBorders>
              <w:top w:val="nil"/>
              <w:left w:val="nil"/>
              <w:bottom w:val="single" w:sz="4" w:space="0" w:color="auto"/>
              <w:right w:val="single" w:sz="4" w:space="0" w:color="auto"/>
            </w:tcBorders>
            <w:shd w:val="clear" w:color="000000" w:fill="5B9BD5"/>
            <w:noWrap/>
            <w:vAlign w:val="bottom"/>
          </w:tcPr>
          <w:p w14:paraId="38662DAC" w14:textId="3D5C8890"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544,65</w:t>
            </w:r>
          </w:p>
        </w:tc>
        <w:tc>
          <w:tcPr>
            <w:tcW w:w="1417" w:type="dxa"/>
            <w:gridSpan w:val="2"/>
            <w:tcBorders>
              <w:top w:val="nil"/>
              <w:left w:val="nil"/>
              <w:bottom w:val="single" w:sz="4" w:space="0" w:color="auto"/>
              <w:right w:val="single" w:sz="4" w:space="0" w:color="auto"/>
            </w:tcBorders>
            <w:shd w:val="clear" w:color="000000" w:fill="5B9BD5"/>
            <w:noWrap/>
            <w:vAlign w:val="bottom"/>
          </w:tcPr>
          <w:p w14:paraId="42F30157" w14:textId="5B48A108" w:rsidR="00DC050A" w:rsidRPr="002D62B5" w:rsidRDefault="005C4B74"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90.606,43</w:t>
            </w:r>
          </w:p>
        </w:tc>
        <w:tc>
          <w:tcPr>
            <w:tcW w:w="1418" w:type="dxa"/>
            <w:gridSpan w:val="2"/>
            <w:tcBorders>
              <w:top w:val="nil"/>
              <w:left w:val="nil"/>
              <w:bottom w:val="single" w:sz="4" w:space="0" w:color="auto"/>
              <w:right w:val="single" w:sz="4" w:space="0" w:color="auto"/>
            </w:tcBorders>
            <w:shd w:val="clear" w:color="000000" w:fill="5B9BD5"/>
            <w:noWrap/>
            <w:vAlign w:val="bottom"/>
          </w:tcPr>
          <w:p w14:paraId="7F8748FC" w14:textId="24371B54"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91.151,08</w:t>
            </w:r>
          </w:p>
        </w:tc>
      </w:tr>
      <w:tr w:rsidR="00DC050A" w:rsidRPr="002D62B5" w14:paraId="632D0FE1" w14:textId="77777777" w:rsidTr="007B14DC">
        <w:trPr>
          <w:trHeight w:val="525"/>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tcPr>
          <w:p w14:paraId="3C0377EB"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xml:space="preserve">Izvor financiranja </w:t>
            </w:r>
            <w:r>
              <w:rPr>
                <w:rFonts w:ascii="Arial" w:eastAsia="Times New Roman" w:hAnsi="Arial" w:cs="Arial"/>
                <w:i/>
                <w:iCs/>
                <w:color w:val="000000"/>
                <w:sz w:val="20"/>
                <w:szCs w:val="20"/>
              </w:rPr>
              <w:t>3.2.2</w:t>
            </w:r>
          </w:p>
        </w:tc>
        <w:tc>
          <w:tcPr>
            <w:tcW w:w="2694" w:type="dxa"/>
            <w:gridSpan w:val="2"/>
            <w:tcBorders>
              <w:top w:val="nil"/>
              <w:left w:val="nil"/>
              <w:bottom w:val="single" w:sz="4" w:space="0" w:color="auto"/>
              <w:right w:val="single" w:sz="4" w:space="0" w:color="auto"/>
            </w:tcBorders>
            <w:shd w:val="clear" w:color="000000" w:fill="FFC000"/>
            <w:vAlign w:val="center"/>
          </w:tcPr>
          <w:p w14:paraId="6C1C44F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Vlastiti prihodi PK</w:t>
            </w:r>
            <w:r>
              <w:rPr>
                <w:rFonts w:ascii="Arial" w:eastAsia="Times New Roman" w:hAnsi="Arial" w:cs="Arial"/>
                <w:i/>
                <w:iCs/>
                <w:color w:val="000000"/>
                <w:sz w:val="20"/>
                <w:szCs w:val="20"/>
              </w:rPr>
              <w:t>-prenesena sredstva</w:t>
            </w:r>
          </w:p>
        </w:tc>
        <w:tc>
          <w:tcPr>
            <w:tcW w:w="1701" w:type="dxa"/>
            <w:gridSpan w:val="2"/>
            <w:tcBorders>
              <w:top w:val="nil"/>
              <w:left w:val="nil"/>
              <w:bottom w:val="single" w:sz="4" w:space="0" w:color="auto"/>
              <w:right w:val="single" w:sz="4" w:space="0" w:color="auto"/>
            </w:tcBorders>
            <w:shd w:val="clear" w:color="000000" w:fill="FFC000"/>
            <w:noWrap/>
            <w:vAlign w:val="bottom"/>
          </w:tcPr>
          <w:p w14:paraId="138DB1D6" w14:textId="4174BD06"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C000"/>
            <w:noWrap/>
            <w:vAlign w:val="bottom"/>
          </w:tcPr>
          <w:p w14:paraId="3DEC21F4" w14:textId="03025BBD"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c>
          <w:tcPr>
            <w:tcW w:w="1418" w:type="dxa"/>
            <w:gridSpan w:val="2"/>
            <w:tcBorders>
              <w:top w:val="nil"/>
              <w:left w:val="nil"/>
              <w:bottom w:val="single" w:sz="4" w:space="0" w:color="auto"/>
              <w:right w:val="single" w:sz="4" w:space="0" w:color="auto"/>
            </w:tcBorders>
            <w:shd w:val="clear" w:color="000000" w:fill="FFC000"/>
            <w:noWrap/>
            <w:vAlign w:val="bottom"/>
          </w:tcPr>
          <w:p w14:paraId="26DF64DC" w14:textId="048DCAE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r>
      <w:tr w:rsidR="00DC050A" w:rsidRPr="002D62B5" w14:paraId="288DFB30" w14:textId="77777777" w:rsidTr="007B14DC">
        <w:trPr>
          <w:trHeight w:val="326"/>
        </w:trPr>
        <w:tc>
          <w:tcPr>
            <w:tcW w:w="3030"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2C72146" w14:textId="77777777"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4</w:t>
            </w:r>
          </w:p>
        </w:tc>
        <w:tc>
          <w:tcPr>
            <w:tcW w:w="2694" w:type="dxa"/>
            <w:gridSpan w:val="2"/>
            <w:tcBorders>
              <w:top w:val="nil"/>
              <w:left w:val="nil"/>
              <w:bottom w:val="single" w:sz="4" w:space="0" w:color="auto"/>
              <w:right w:val="single" w:sz="4" w:space="0" w:color="auto"/>
            </w:tcBorders>
            <w:shd w:val="clear" w:color="auto" w:fill="FFFFFF" w:themeFill="background1"/>
            <w:vAlign w:val="center"/>
          </w:tcPr>
          <w:p w14:paraId="3C5461E8"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nabavu nefinancijske imovine</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tcPr>
          <w:p w14:paraId="0C3CD534" w14:textId="19DE076E"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FFFF" w:themeFill="background1"/>
            <w:noWrap/>
            <w:vAlign w:val="bottom"/>
          </w:tcPr>
          <w:p w14:paraId="14CBF027" w14:textId="6742C1A3"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14:paraId="6EC8CDD9" w14:textId="68E8F47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r>
      <w:tr w:rsidR="00DC050A" w:rsidRPr="002D62B5" w14:paraId="2A16E42A" w14:textId="77777777" w:rsidTr="007B14DC">
        <w:trPr>
          <w:trHeight w:val="402"/>
        </w:trPr>
        <w:tc>
          <w:tcPr>
            <w:tcW w:w="3030"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9EA35EE" w14:textId="77777777"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42</w:t>
            </w:r>
          </w:p>
        </w:tc>
        <w:tc>
          <w:tcPr>
            <w:tcW w:w="2694" w:type="dxa"/>
            <w:gridSpan w:val="2"/>
            <w:tcBorders>
              <w:top w:val="nil"/>
              <w:left w:val="nil"/>
              <w:bottom w:val="single" w:sz="4" w:space="0" w:color="auto"/>
              <w:right w:val="single" w:sz="4" w:space="0" w:color="auto"/>
            </w:tcBorders>
            <w:shd w:val="clear" w:color="auto" w:fill="FFFFFF" w:themeFill="background1"/>
            <w:vAlign w:val="center"/>
          </w:tcPr>
          <w:p w14:paraId="5923CEF7"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nabavu proizvedene dugotrajne imovine</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tcPr>
          <w:p w14:paraId="4DC7BBF6" w14:textId="7F6A39FF"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FFFF" w:themeFill="background1"/>
            <w:noWrap/>
            <w:vAlign w:val="bottom"/>
          </w:tcPr>
          <w:p w14:paraId="0282AB3B" w14:textId="438522E7"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14:paraId="69EFA842" w14:textId="3AD165B8"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10.370,62</w:t>
            </w:r>
          </w:p>
        </w:tc>
      </w:tr>
      <w:tr w:rsidR="00DC050A" w:rsidRPr="002D62B5" w14:paraId="6697A914" w14:textId="77777777" w:rsidTr="00DC050A">
        <w:trPr>
          <w:trHeight w:val="402"/>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25309D68" w14:textId="3DAA4028"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xml:space="preserve">Izvor financiranja </w:t>
            </w:r>
            <w:r>
              <w:rPr>
                <w:rFonts w:ascii="Arial" w:eastAsia="Times New Roman" w:hAnsi="Arial" w:cs="Arial"/>
                <w:i/>
                <w:iCs/>
                <w:color w:val="000000"/>
                <w:sz w:val="20"/>
                <w:szCs w:val="20"/>
              </w:rPr>
              <w:t>4.4.2</w:t>
            </w:r>
          </w:p>
        </w:tc>
        <w:tc>
          <w:tcPr>
            <w:tcW w:w="2694" w:type="dxa"/>
            <w:gridSpan w:val="2"/>
            <w:tcBorders>
              <w:top w:val="nil"/>
              <w:left w:val="nil"/>
              <w:bottom w:val="single" w:sz="4" w:space="0" w:color="auto"/>
              <w:right w:val="single" w:sz="4" w:space="0" w:color="auto"/>
            </w:tcBorders>
            <w:shd w:val="clear" w:color="auto" w:fill="FFC000"/>
            <w:vAlign w:val="center"/>
          </w:tcPr>
          <w:p w14:paraId="551377B8" w14:textId="3D8A9A32"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Prihodi za posebne namjene-Decentralizacija prenesena sredstva</w:t>
            </w:r>
          </w:p>
        </w:tc>
        <w:tc>
          <w:tcPr>
            <w:tcW w:w="1701" w:type="dxa"/>
            <w:gridSpan w:val="2"/>
            <w:tcBorders>
              <w:top w:val="nil"/>
              <w:left w:val="nil"/>
              <w:bottom w:val="single" w:sz="4" w:space="0" w:color="auto"/>
              <w:right w:val="single" w:sz="4" w:space="0" w:color="auto"/>
            </w:tcBorders>
            <w:shd w:val="clear" w:color="auto" w:fill="FFC000"/>
            <w:noWrap/>
            <w:vAlign w:val="bottom"/>
          </w:tcPr>
          <w:p w14:paraId="66E4BEFC" w14:textId="018211BD"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C000"/>
            <w:noWrap/>
            <w:vAlign w:val="bottom"/>
          </w:tcPr>
          <w:p w14:paraId="707FAE06" w14:textId="0D13BC0A"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59.250,00</w:t>
            </w:r>
          </w:p>
        </w:tc>
        <w:tc>
          <w:tcPr>
            <w:tcW w:w="1418" w:type="dxa"/>
            <w:gridSpan w:val="2"/>
            <w:tcBorders>
              <w:top w:val="nil"/>
              <w:left w:val="nil"/>
              <w:bottom w:val="single" w:sz="4" w:space="0" w:color="auto"/>
              <w:right w:val="single" w:sz="4" w:space="0" w:color="auto"/>
            </w:tcBorders>
            <w:shd w:val="clear" w:color="auto" w:fill="FFC000"/>
            <w:noWrap/>
            <w:vAlign w:val="bottom"/>
          </w:tcPr>
          <w:p w14:paraId="6D440C45" w14:textId="700992C0"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59.250,00</w:t>
            </w:r>
          </w:p>
        </w:tc>
      </w:tr>
      <w:tr w:rsidR="00DC050A" w:rsidRPr="002D62B5" w14:paraId="5EF89491" w14:textId="77777777" w:rsidTr="007B14DC">
        <w:trPr>
          <w:trHeight w:val="402"/>
        </w:trPr>
        <w:tc>
          <w:tcPr>
            <w:tcW w:w="3030"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684C7F5" w14:textId="63857D41" w:rsidR="00DC050A"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lastRenderedPageBreak/>
              <w:t>4</w:t>
            </w:r>
          </w:p>
        </w:tc>
        <w:tc>
          <w:tcPr>
            <w:tcW w:w="2694" w:type="dxa"/>
            <w:gridSpan w:val="2"/>
            <w:tcBorders>
              <w:top w:val="nil"/>
              <w:left w:val="nil"/>
              <w:bottom w:val="single" w:sz="4" w:space="0" w:color="auto"/>
              <w:right w:val="single" w:sz="4" w:space="0" w:color="auto"/>
            </w:tcBorders>
            <w:shd w:val="clear" w:color="auto" w:fill="FFFFFF" w:themeFill="background1"/>
            <w:vAlign w:val="center"/>
          </w:tcPr>
          <w:p w14:paraId="5EF7EF8C" w14:textId="3ADF07DC"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nabavu nefinancijske imovine</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tcPr>
          <w:p w14:paraId="68ADBD47" w14:textId="534CC78D"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FFFF" w:themeFill="background1"/>
            <w:noWrap/>
            <w:vAlign w:val="bottom"/>
          </w:tcPr>
          <w:p w14:paraId="6C432A73" w14:textId="2D238B37"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59.250,00</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14:paraId="67C07FED" w14:textId="2563F4A2"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59.250,00</w:t>
            </w:r>
          </w:p>
        </w:tc>
      </w:tr>
      <w:tr w:rsidR="00DC050A" w:rsidRPr="002D62B5" w14:paraId="57293A16" w14:textId="77777777" w:rsidTr="007B14DC">
        <w:trPr>
          <w:trHeight w:val="402"/>
        </w:trPr>
        <w:tc>
          <w:tcPr>
            <w:tcW w:w="3030"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2E01364E" w14:textId="364125CF" w:rsidR="00DC050A"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42</w:t>
            </w:r>
          </w:p>
        </w:tc>
        <w:tc>
          <w:tcPr>
            <w:tcW w:w="2694" w:type="dxa"/>
            <w:gridSpan w:val="2"/>
            <w:tcBorders>
              <w:top w:val="nil"/>
              <w:left w:val="nil"/>
              <w:bottom w:val="single" w:sz="4" w:space="0" w:color="auto"/>
              <w:right w:val="single" w:sz="4" w:space="0" w:color="auto"/>
            </w:tcBorders>
            <w:shd w:val="clear" w:color="auto" w:fill="FFFFFF" w:themeFill="background1"/>
            <w:vAlign w:val="center"/>
          </w:tcPr>
          <w:p w14:paraId="7F8D1716" w14:textId="0FFDF922"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nabavu proizvedene dugotrajne imovine</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tcPr>
          <w:p w14:paraId="62BBB581" w14:textId="526F4829"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FFFF" w:themeFill="background1"/>
            <w:noWrap/>
            <w:vAlign w:val="bottom"/>
          </w:tcPr>
          <w:p w14:paraId="562F0249" w14:textId="4C1F8617"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31.250,00</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14:paraId="64777DFD" w14:textId="04163CBD"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31.250,00</w:t>
            </w:r>
          </w:p>
        </w:tc>
      </w:tr>
      <w:tr w:rsidR="00DC050A" w:rsidRPr="002D62B5" w14:paraId="6A6F754E" w14:textId="77777777" w:rsidTr="007B14DC">
        <w:trPr>
          <w:trHeight w:val="402"/>
        </w:trPr>
        <w:tc>
          <w:tcPr>
            <w:tcW w:w="3030"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3EED66B" w14:textId="72FD61A0" w:rsidR="00DC050A"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45</w:t>
            </w:r>
          </w:p>
        </w:tc>
        <w:tc>
          <w:tcPr>
            <w:tcW w:w="2694" w:type="dxa"/>
            <w:gridSpan w:val="2"/>
            <w:tcBorders>
              <w:top w:val="nil"/>
              <w:left w:val="nil"/>
              <w:bottom w:val="single" w:sz="4" w:space="0" w:color="auto"/>
              <w:right w:val="single" w:sz="4" w:space="0" w:color="auto"/>
            </w:tcBorders>
            <w:shd w:val="clear" w:color="auto" w:fill="FFFFFF" w:themeFill="background1"/>
            <w:vAlign w:val="center"/>
          </w:tcPr>
          <w:p w14:paraId="0CA4B59E" w14:textId="6E29DC22"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Rashodi za dodatna ulaganja na nefinancijskoj imovini</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tcPr>
          <w:p w14:paraId="25D833B6" w14:textId="06313C1D"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FFFF" w:themeFill="background1"/>
            <w:noWrap/>
            <w:vAlign w:val="bottom"/>
          </w:tcPr>
          <w:p w14:paraId="72448144" w14:textId="1770D57D"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28.000,00</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14:paraId="491FF7BA" w14:textId="09D56C64"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28.000,00</w:t>
            </w:r>
          </w:p>
        </w:tc>
      </w:tr>
      <w:tr w:rsidR="00DC050A" w:rsidRPr="002D62B5" w14:paraId="24D1647D" w14:textId="77777777" w:rsidTr="007B14DC">
        <w:trPr>
          <w:trHeight w:val="525"/>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4B3BF739"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4.8.</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568828FC"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Prihodi za posebne namjene PK</w:t>
            </w:r>
          </w:p>
        </w:tc>
        <w:tc>
          <w:tcPr>
            <w:tcW w:w="1701" w:type="dxa"/>
            <w:gridSpan w:val="2"/>
            <w:tcBorders>
              <w:top w:val="nil"/>
              <w:left w:val="nil"/>
              <w:bottom w:val="single" w:sz="4" w:space="0" w:color="auto"/>
              <w:right w:val="single" w:sz="4" w:space="0" w:color="auto"/>
            </w:tcBorders>
            <w:shd w:val="clear" w:color="000000" w:fill="FFC000"/>
            <w:noWrap/>
            <w:vAlign w:val="bottom"/>
          </w:tcPr>
          <w:p w14:paraId="40993F3D" w14:textId="0EC16A81"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544,65</w:t>
            </w:r>
          </w:p>
        </w:tc>
        <w:tc>
          <w:tcPr>
            <w:tcW w:w="1417" w:type="dxa"/>
            <w:gridSpan w:val="2"/>
            <w:tcBorders>
              <w:top w:val="nil"/>
              <w:left w:val="nil"/>
              <w:bottom w:val="single" w:sz="4" w:space="0" w:color="auto"/>
              <w:right w:val="single" w:sz="4" w:space="0" w:color="auto"/>
            </w:tcBorders>
            <w:shd w:val="clear" w:color="000000" w:fill="FFC000"/>
            <w:noWrap/>
            <w:vAlign w:val="bottom"/>
          </w:tcPr>
          <w:p w14:paraId="521BCC05" w14:textId="5B1EEF29"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0F6EB2E3" w14:textId="7A517DD3"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544,65</w:t>
            </w:r>
          </w:p>
        </w:tc>
      </w:tr>
      <w:tr w:rsidR="00DC050A" w:rsidRPr="002D62B5" w14:paraId="387C3A1E"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1008E7D4"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w:t>
            </w:r>
          </w:p>
        </w:tc>
        <w:tc>
          <w:tcPr>
            <w:tcW w:w="1059" w:type="dxa"/>
            <w:gridSpan w:val="2"/>
            <w:tcBorders>
              <w:top w:val="nil"/>
              <w:left w:val="nil"/>
              <w:bottom w:val="single" w:sz="4" w:space="0" w:color="auto"/>
              <w:right w:val="nil"/>
            </w:tcBorders>
            <w:shd w:val="clear" w:color="000000" w:fill="FFFFFF"/>
            <w:vAlign w:val="center"/>
            <w:hideMark/>
          </w:tcPr>
          <w:p w14:paraId="40B2706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188E1434"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1DA9D600"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17837FF1" w14:textId="24FAEC04"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544,65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2ACFEE09" w14:textId="5C82B60B"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5EB8C91" w14:textId="4405BAFD"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544,65</w:t>
            </w:r>
          </w:p>
        </w:tc>
      </w:tr>
      <w:tr w:rsidR="00DC050A" w:rsidRPr="002D62B5" w14:paraId="75AD3637"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10CE6785"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32</w:t>
            </w:r>
          </w:p>
        </w:tc>
        <w:tc>
          <w:tcPr>
            <w:tcW w:w="1059" w:type="dxa"/>
            <w:gridSpan w:val="2"/>
            <w:tcBorders>
              <w:top w:val="nil"/>
              <w:left w:val="nil"/>
              <w:bottom w:val="single" w:sz="4" w:space="0" w:color="auto"/>
              <w:right w:val="nil"/>
            </w:tcBorders>
            <w:shd w:val="clear" w:color="000000" w:fill="FFFFFF"/>
            <w:vAlign w:val="center"/>
            <w:hideMark/>
          </w:tcPr>
          <w:p w14:paraId="59660BE4"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3AE31AF8"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358E8093"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6E75122" w14:textId="65D2EF1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544,65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3205500" w14:textId="6EAF1848" w:rsidR="00DC050A" w:rsidRPr="002D62B5" w:rsidRDefault="00D86D85"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A69BE0F" w14:textId="79AAABF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544,65</w:t>
            </w:r>
          </w:p>
        </w:tc>
      </w:tr>
      <w:tr w:rsidR="00DC050A" w:rsidRPr="002D62B5" w14:paraId="2659999E" w14:textId="77777777" w:rsidTr="007B14DC">
        <w:trPr>
          <w:trHeight w:val="315"/>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7AD3047E" w14:textId="2F552D74"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i/>
                <w:iCs/>
                <w:color w:val="000000"/>
                <w:sz w:val="20"/>
                <w:szCs w:val="20"/>
              </w:rPr>
              <w:t>Izvor financiranja 5.4.</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auto" w:fill="FFC000"/>
            <w:vAlign w:val="center"/>
          </w:tcPr>
          <w:p w14:paraId="0C603EC0" w14:textId="0CE1A2B6"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i/>
                <w:iCs/>
                <w:color w:val="000000"/>
                <w:sz w:val="20"/>
                <w:szCs w:val="20"/>
              </w:rPr>
              <w:t>Pomoći PK</w:t>
            </w:r>
          </w:p>
        </w:tc>
        <w:tc>
          <w:tcPr>
            <w:tcW w:w="1701" w:type="dxa"/>
            <w:gridSpan w:val="2"/>
            <w:tcBorders>
              <w:top w:val="nil"/>
              <w:left w:val="nil"/>
              <w:bottom w:val="single" w:sz="4" w:space="0" w:color="auto"/>
              <w:right w:val="single" w:sz="4" w:space="0" w:color="auto"/>
            </w:tcBorders>
            <w:shd w:val="clear" w:color="auto" w:fill="FFC000"/>
            <w:noWrap/>
            <w:vAlign w:val="bottom"/>
          </w:tcPr>
          <w:p w14:paraId="635411A8" w14:textId="10BA4DB7" w:rsidR="00DC050A" w:rsidRPr="002D62B5"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C000"/>
            <w:noWrap/>
            <w:vAlign w:val="bottom"/>
          </w:tcPr>
          <w:p w14:paraId="2B3645EE" w14:textId="67C94841" w:rsidR="00DC050A"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20.985,81</w:t>
            </w:r>
          </w:p>
        </w:tc>
        <w:tc>
          <w:tcPr>
            <w:tcW w:w="1418" w:type="dxa"/>
            <w:gridSpan w:val="2"/>
            <w:tcBorders>
              <w:top w:val="nil"/>
              <w:left w:val="nil"/>
              <w:bottom w:val="single" w:sz="4" w:space="0" w:color="auto"/>
              <w:right w:val="single" w:sz="4" w:space="0" w:color="auto"/>
            </w:tcBorders>
            <w:shd w:val="clear" w:color="auto" w:fill="FFC000"/>
            <w:noWrap/>
            <w:vAlign w:val="bottom"/>
          </w:tcPr>
          <w:p w14:paraId="5C258484" w14:textId="77DFDFE9" w:rsidR="00DC050A" w:rsidRDefault="00817BF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20.985,81</w:t>
            </w:r>
          </w:p>
        </w:tc>
      </w:tr>
      <w:tr w:rsidR="00DC050A" w:rsidRPr="002D62B5" w14:paraId="739D786D" w14:textId="77777777" w:rsidTr="007B14DC">
        <w:trPr>
          <w:trHeight w:val="315"/>
        </w:trPr>
        <w:tc>
          <w:tcPr>
            <w:tcW w:w="3030"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408BCFD5" w14:textId="66044839" w:rsidR="00DC050A" w:rsidRPr="002D62B5" w:rsidRDefault="00DC050A" w:rsidP="00DC050A">
            <w:pPr>
              <w:spacing w:after="0" w:line="240" w:lineRule="auto"/>
              <w:rPr>
                <w:rFonts w:ascii="Arial" w:eastAsia="Times New Roman" w:hAnsi="Arial" w:cs="Arial"/>
                <w:b/>
                <w:bCs/>
                <w:color w:val="000000"/>
                <w:sz w:val="20"/>
                <w:szCs w:val="20"/>
              </w:rPr>
            </w:pPr>
            <w:r>
              <w:rPr>
                <w:rFonts w:ascii="Arial" w:eastAsia="Times New Roman" w:hAnsi="Arial" w:cs="Arial"/>
                <w:i/>
                <w:iCs/>
                <w:color w:val="000000"/>
                <w:sz w:val="20"/>
                <w:szCs w:val="20"/>
              </w:rPr>
              <w:t>4</w:t>
            </w:r>
          </w:p>
        </w:tc>
        <w:tc>
          <w:tcPr>
            <w:tcW w:w="2694" w:type="dxa"/>
            <w:gridSpan w:val="2"/>
            <w:tcBorders>
              <w:top w:val="nil"/>
              <w:left w:val="nil"/>
              <w:bottom w:val="single" w:sz="4" w:space="0" w:color="auto"/>
              <w:right w:val="single" w:sz="4" w:space="0" w:color="auto"/>
            </w:tcBorders>
            <w:shd w:val="clear" w:color="auto" w:fill="F2F2F2" w:themeFill="background1" w:themeFillShade="F2"/>
            <w:vAlign w:val="center"/>
          </w:tcPr>
          <w:p w14:paraId="4EB0F9A4" w14:textId="559F937F"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i/>
                <w:iCs/>
                <w:color w:val="000000"/>
                <w:sz w:val="20"/>
                <w:szCs w:val="20"/>
              </w:rPr>
              <w:t>Rashodi za nabavu nefinancijske imovine</w:t>
            </w:r>
          </w:p>
        </w:tc>
        <w:tc>
          <w:tcPr>
            <w:tcW w:w="170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7665EB8E" w14:textId="6087316F" w:rsidR="00DC050A" w:rsidRPr="00BB47EE" w:rsidRDefault="00BB47EE" w:rsidP="00DC050A">
            <w:pPr>
              <w:spacing w:after="0" w:line="240" w:lineRule="auto"/>
              <w:jc w:val="right"/>
              <w:rPr>
                <w:rFonts w:ascii="Arial" w:eastAsia="Times New Roman" w:hAnsi="Arial" w:cs="Arial"/>
                <w:color w:val="000000"/>
                <w:sz w:val="20"/>
                <w:szCs w:val="20"/>
              </w:rPr>
            </w:pPr>
            <w:r w:rsidRPr="00BB47EE">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3F0AA4C4" w14:textId="4A594B09" w:rsidR="00DC050A" w:rsidRPr="00BB47EE" w:rsidRDefault="00BB47EE" w:rsidP="00DC050A">
            <w:pPr>
              <w:spacing w:after="0" w:line="240" w:lineRule="auto"/>
              <w:jc w:val="right"/>
              <w:rPr>
                <w:rFonts w:ascii="Arial" w:eastAsia="Times New Roman" w:hAnsi="Arial" w:cs="Arial"/>
                <w:color w:val="000000"/>
                <w:sz w:val="20"/>
                <w:szCs w:val="20"/>
              </w:rPr>
            </w:pPr>
            <w:r w:rsidRPr="00BB47EE">
              <w:rPr>
                <w:rFonts w:ascii="Arial" w:eastAsia="Times New Roman" w:hAnsi="Arial" w:cs="Arial"/>
                <w:color w:val="000000"/>
                <w:sz w:val="20"/>
                <w:szCs w:val="20"/>
              </w:rPr>
              <w:t>20.985,81</w:t>
            </w:r>
          </w:p>
        </w:tc>
        <w:tc>
          <w:tcPr>
            <w:tcW w:w="1418"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165FC88D" w14:textId="0669B95C" w:rsidR="00DC050A" w:rsidRPr="00817BFA" w:rsidRDefault="00817BFA" w:rsidP="00DC050A">
            <w:pPr>
              <w:spacing w:after="0" w:line="240" w:lineRule="auto"/>
              <w:jc w:val="right"/>
              <w:rPr>
                <w:rFonts w:ascii="Arial" w:eastAsia="Times New Roman" w:hAnsi="Arial" w:cs="Arial"/>
                <w:color w:val="000000"/>
                <w:sz w:val="20"/>
                <w:szCs w:val="20"/>
              </w:rPr>
            </w:pPr>
            <w:r w:rsidRPr="00817BFA">
              <w:rPr>
                <w:rFonts w:ascii="Arial" w:eastAsia="Times New Roman" w:hAnsi="Arial" w:cs="Arial"/>
                <w:color w:val="000000"/>
                <w:sz w:val="20"/>
                <w:szCs w:val="20"/>
              </w:rPr>
              <w:t>20.985,81</w:t>
            </w:r>
          </w:p>
        </w:tc>
      </w:tr>
      <w:tr w:rsidR="00DC050A" w:rsidRPr="002D62B5" w14:paraId="49093C28" w14:textId="77777777" w:rsidTr="007B14DC">
        <w:trPr>
          <w:trHeight w:val="315"/>
        </w:trPr>
        <w:tc>
          <w:tcPr>
            <w:tcW w:w="3030" w:type="dxa"/>
            <w:gridSpan w:val="6"/>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23DE1805" w14:textId="4105F9C2" w:rsidR="00DC050A" w:rsidRPr="002D62B5" w:rsidRDefault="00DC050A" w:rsidP="00DC050A">
            <w:pPr>
              <w:spacing w:after="0" w:line="240" w:lineRule="auto"/>
              <w:rPr>
                <w:rFonts w:ascii="Arial" w:eastAsia="Times New Roman" w:hAnsi="Arial" w:cs="Arial"/>
                <w:b/>
                <w:bCs/>
                <w:color w:val="000000"/>
                <w:sz w:val="20"/>
                <w:szCs w:val="20"/>
              </w:rPr>
            </w:pPr>
            <w:r>
              <w:rPr>
                <w:rFonts w:ascii="Arial" w:eastAsia="Times New Roman" w:hAnsi="Arial" w:cs="Arial"/>
                <w:i/>
                <w:iCs/>
                <w:color w:val="000000"/>
                <w:sz w:val="20"/>
                <w:szCs w:val="20"/>
              </w:rPr>
              <w:t>45</w:t>
            </w:r>
          </w:p>
        </w:tc>
        <w:tc>
          <w:tcPr>
            <w:tcW w:w="2694" w:type="dxa"/>
            <w:gridSpan w:val="2"/>
            <w:tcBorders>
              <w:top w:val="nil"/>
              <w:left w:val="nil"/>
              <w:bottom w:val="single" w:sz="4" w:space="0" w:color="auto"/>
              <w:right w:val="single" w:sz="4" w:space="0" w:color="auto"/>
            </w:tcBorders>
            <w:shd w:val="clear" w:color="auto" w:fill="F2F2F2" w:themeFill="background1" w:themeFillShade="F2"/>
            <w:vAlign w:val="center"/>
          </w:tcPr>
          <w:p w14:paraId="1A4C4F56" w14:textId="03559BEF"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i/>
                <w:iCs/>
                <w:color w:val="000000"/>
                <w:sz w:val="20"/>
                <w:szCs w:val="20"/>
              </w:rPr>
              <w:t>Rashodi za</w:t>
            </w:r>
            <w:r>
              <w:rPr>
                <w:rFonts w:ascii="Arial" w:eastAsia="Times New Roman" w:hAnsi="Arial" w:cs="Arial"/>
                <w:i/>
                <w:iCs/>
                <w:color w:val="000000"/>
                <w:sz w:val="20"/>
                <w:szCs w:val="20"/>
              </w:rPr>
              <w:t xml:space="preserve"> dodatna ulaganja na nefinancijskoj imovini</w:t>
            </w:r>
          </w:p>
        </w:tc>
        <w:tc>
          <w:tcPr>
            <w:tcW w:w="1701"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7C8C4FB5" w14:textId="77013F2C" w:rsidR="00DC050A" w:rsidRPr="00BB47EE" w:rsidRDefault="00BB47EE" w:rsidP="00DC050A">
            <w:pPr>
              <w:spacing w:after="0" w:line="240" w:lineRule="auto"/>
              <w:jc w:val="right"/>
              <w:rPr>
                <w:rFonts w:ascii="Arial" w:eastAsia="Times New Roman" w:hAnsi="Arial" w:cs="Arial"/>
                <w:color w:val="000000"/>
                <w:sz w:val="20"/>
                <w:szCs w:val="20"/>
              </w:rPr>
            </w:pPr>
            <w:r w:rsidRPr="00BB47EE">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2DDADF2C" w14:textId="26856223" w:rsidR="00DC050A" w:rsidRPr="00BB47EE" w:rsidRDefault="00BB47EE" w:rsidP="00DC050A">
            <w:pPr>
              <w:spacing w:after="0" w:line="240" w:lineRule="auto"/>
              <w:jc w:val="right"/>
              <w:rPr>
                <w:rFonts w:ascii="Arial" w:eastAsia="Times New Roman" w:hAnsi="Arial" w:cs="Arial"/>
                <w:color w:val="000000"/>
                <w:sz w:val="20"/>
                <w:szCs w:val="20"/>
              </w:rPr>
            </w:pPr>
            <w:r w:rsidRPr="00BB47EE">
              <w:rPr>
                <w:rFonts w:ascii="Arial" w:eastAsia="Times New Roman" w:hAnsi="Arial" w:cs="Arial"/>
                <w:color w:val="000000"/>
                <w:sz w:val="20"/>
                <w:szCs w:val="20"/>
              </w:rPr>
              <w:t>20.985,81</w:t>
            </w:r>
          </w:p>
        </w:tc>
        <w:tc>
          <w:tcPr>
            <w:tcW w:w="1418" w:type="dxa"/>
            <w:gridSpan w:val="2"/>
            <w:tcBorders>
              <w:top w:val="nil"/>
              <w:left w:val="nil"/>
              <w:bottom w:val="single" w:sz="4" w:space="0" w:color="auto"/>
              <w:right w:val="single" w:sz="4" w:space="0" w:color="auto"/>
            </w:tcBorders>
            <w:shd w:val="clear" w:color="auto" w:fill="F2F2F2" w:themeFill="background1" w:themeFillShade="F2"/>
            <w:noWrap/>
            <w:vAlign w:val="bottom"/>
          </w:tcPr>
          <w:p w14:paraId="40B05DBF" w14:textId="2AA5A615" w:rsidR="00DC050A" w:rsidRPr="00817BFA" w:rsidRDefault="00817BFA" w:rsidP="00DC050A">
            <w:pPr>
              <w:spacing w:after="0" w:line="240" w:lineRule="auto"/>
              <w:jc w:val="right"/>
              <w:rPr>
                <w:rFonts w:ascii="Arial" w:eastAsia="Times New Roman" w:hAnsi="Arial" w:cs="Arial"/>
                <w:color w:val="000000"/>
                <w:sz w:val="20"/>
                <w:szCs w:val="20"/>
              </w:rPr>
            </w:pPr>
            <w:r w:rsidRPr="00817BFA">
              <w:rPr>
                <w:rFonts w:ascii="Arial" w:eastAsia="Times New Roman" w:hAnsi="Arial" w:cs="Arial"/>
                <w:color w:val="000000"/>
                <w:sz w:val="20"/>
                <w:szCs w:val="20"/>
              </w:rPr>
              <w:t>20.985,81</w:t>
            </w:r>
          </w:p>
        </w:tc>
      </w:tr>
      <w:tr w:rsidR="00DC050A" w:rsidRPr="002D62B5" w14:paraId="78FCA5A4" w14:textId="77777777" w:rsidTr="007B14DC">
        <w:trPr>
          <w:trHeight w:val="315"/>
        </w:trPr>
        <w:tc>
          <w:tcPr>
            <w:tcW w:w="3030" w:type="dxa"/>
            <w:gridSpan w:val="6"/>
            <w:tcBorders>
              <w:top w:val="single" w:sz="4" w:space="0" w:color="auto"/>
              <w:left w:val="single" w:sz="4" w:space="0" w:color="auto"/>
              <w:bottom w:val="single" w:sz="4" w:space="0" w:color="auto"/>
              <w:right w:val="single" w:sz="4" w:space="0" w:color="000000"/>
            </w:tcBorders>
            <w:shd w:val="clear" w:color="000000" w:fill="5B9BD5"/>
            <w:vAlign w:val="center"/>
            <w:hideMark/>
          </w:tcPr>
          <w:p w14:paraId="0D38F2EC"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Aktivnost </w:t>
            </w:r>
            <w:r>
              <w:rPr>
                <w:rFonts w:ascii="Arial" w:eastAsia="Times New Roman" w:hAnsi="Arial" w:cs="Arial"/>
                <w:b/>
                <w:bCs/>
                <w:color w:val="000000"/>
                <w:sz w:val="20"/>
                <w:szCs w:val="20"/>
              </w:rPr>
              <w:t>A004030</w:t>
            </w:r>
            <w:r w:rsidRPr="002D62B5">
              <w:rPr>
                <w:rFonts w:ascii="Arial" w:eastAsia="Times New Roman" w:hAnsi="Arial" w:cs="Arial"/>
                <w:b/>
                <w:bCs/>
                <w:color w:val="000000"/>
                <w:sz w:val="20"/>
                <w:szCs w:val="20"/>
              </w:rPr>
              <w:t>A403004</w:t>
            </w:r>
          </w:p>
        </w:tc>
        <w:tc>
          <w:tcPr>
            <w:tcW w:w="2694" w:type="dxa"/>
            <w:gridSpan w:val="2"/>
            <w:tcBorders>
              <w:top w:val="nil"/>
              <w:left w:val="nil"/>
              <w:bottom w:val="single" w:sz="4" w:space="0" w:color="auto"/>
              <w:right w:val="single" w:sz="4" w:space="0" w:color="auto"/>
            </w:tcBorders>
            <w:shd w:val="clear" w:color="000000" w:fill="5B9BD5"/>
            <w:vAlign w:val="center"/>
            <w:hideMark/>
          </w:tcPr>
          <w:p w14:paraId="5CCBF6B7"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Prijevoz učenika osnovnih škola</w:t>
            </w:r>
          </w:p>
        </w:tc>
        <w:tc>
          <w:tcPr>
            <w:tcW w:w="1701" w:type="dxa"/>
            <w:gridSpan w:val="2"/>
            <w:tcBorders>
              <w:top w:val="nil"/>
              <w:left w:val="nil"/>
              <w:bottom w:val="single" w:sz="4" w:space="0" w:color="auto"/>
              <w:right w:val="single" w:sz="4" w:space="0" w:color="auto"/>
            </w:tcBorders>
            <w:shd w:val="clear" w:color="000000" w:fill="5B9BD5"/>
            <w:noWrap/>
            <w:vAlign w:val="bottom"/>
          </w:tcPr>
          <w:p w14:paraId="17C4A00D" w14:textId="1301A9AA"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24.155,95</w:t>
            </w:r>
          </w:p>
        </w:tc>
        <w:tc>
          <w:tcPr>
            <w:tcW w:w="1417" w:type="dxa"/>
            <w:gridSpan w:val="2"/>
            <w:tcBorders>
              <w:top w:val="nil"/>
              <w:left w:val="nil"/>
              <w:bottom w:val="single" w:sz="4" w:space="0" w:color="auto"/>
              <w:right w:val="single" w:sz="4" w:space="0" w:color="auto"/>
            </w:tcBorders>
            <w:shd w:val="clear" w:color="000000" w:fill="5B9BD5"/>
            <w:noWrap/>
            <w:vAlign w:val="bottom"/>
          </w:tcPr>
          <w:p w14:paraId="6D3CD6D4" w14:textId="2140526E" w:rsidR="00DC050A" w:rsidRPr="002D62B5" w:rsidRDefault="005C4B74"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32.719,05</w:t>
            </w:r>
          </w:p>
        </w:tc>
        <w:tc>
          <w:tcPr>
            <w:tcW w:w="1418" w:type="dxa"/>
            <w:gridSpan w:val="2"/>
            <w:tcBorders>
              <w:top w:val="nil"/>
              <w:left w:val="nil"/>
              <w:bottom w:val="single" w:sz="4" w:space="0" w:color="auto"/>
              <w:right w:val="single" w:sz="4" w:space="0" w:color="auto"/>
            </w:tcBorders>
            <w:shd w:val="clear" w:color="000000" w:fill="5B9BD5"/>
            <w:noWrap/>
            <w:vAlign w:val="bottom"/>
          </w:tcPr>
          <w:p w14:paraId="520A877D" w14:textId="390EDD76" w:rsidR="00DC050A" w:rsidRPr="002D62B5" w:rsidRDefault="00817BF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56.875,00</w:t>
            </w:r>
          </w:p>
        </w:tc>
      </w:tr>
      <w:tr w:rsidR="00DC050A" w:rsidRPr="002D62B5" w14:paraId="2B0A685B" w14:textId="77777777" w:rsidTr="007B14DC">
        <w:trPr>
          <w:trHeight w:val="525"/>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0F6B7F9D"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4.4.</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2A0B6767"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Prihodi za posebne namjene - Decentralizacija</w:t>
            </w:r>
          </w:p>
        </w:tc>
        <w:tc>
          <w:tcPr>
            <w:tcW w:w="1701" w:type="dxa"/>
            <w:gridSpan w:val="2"/>
            <w:tcBorders>
              <w:top w:val="nil"/>
              <w:left w:val="nil"/>
              <w:bottom w:val="single" w:sz="4" w:space="0" w:color="auto"/>
              <w:right w:val="single" w:sz="4" w:space="0" w:color="auto"/>
            </w:tcBorders>
            <w:shd w:val="clear" w:color="000000" w:fill="FFC000"/>
            <w:noWrap/>
            <w:vAlign w:val="bottom"/>
          </w:tcPr>
          <w:p w14:paraId="128AAB32" w14:textId="78CE8298"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24.155,95</w:t>
            </w:r>
          </w:p>
        </w:tc>
        <w:tc>
          <w:tcPr>
            <w:tcW w:w="1417" w:type="dxa"/>
            <w:gridSpan w:val="2"/>
            <w:tcBorders>
              <w:top w:val="nil"/>
              <w:left w:val="nil"/>
              <w:bottom w:val="single" w:sz="4" w:space="0" w:color="auto"/>
              <w:right w:val="single" w:sz="4" w:space="0" w:color="auto"/>
            </w:tcBorders>
            <w:shd w:val="clear" w:color="000000" w:fill="FFC000"/>
            <w:noWrap/>
            <w:vAlign w:val="bottom"/>
          </w:tcPr>
          <w:p w14:paraId="6CD6494B" w14:textId="4B77F5BE"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32.719,05</w:t>
            </w:r>
          </w:p>
        </w:tc>
        <w:tc>
          <w:tcPr>
            <w:tcW w:w="1418" w:type="dxa"/>
            <w:gridSpan w:val="2"/>
            <w:tcBorders>
              <w:top w:val="nil"/>
              <w:left w:val="nil"/>
              <w:bottom w:val="single" w:sz="4" w:space="0" w:color="auto"/>
              <w:right w:val="single" w:sz="4" w:space="0" w:color="auto"/>
            </w:tcBorders>
            <w:shd w:val="clear" w:color="000000" w:fill="FFC000"/>
            <w:noWrap/>
            <w:vAlign w:val="bottom"/>
          </w:tcPr>
          <w:p w14:paraId="73C6C1EC" w14:textId="435BB140" w:rsidR="00DC050A" w:rsidRPr="002D62B5" w:rsidRDefault="00817BF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56.875,00</w:t>
            </w:r>
          </w:p>
        </w:tc>
      </w:tr>
      <w:tr w:rsidR="00DC050A" w:rsidRPr="002D62B5" w14:paraId="5C7E7BF1" w14:textId="77777777" w:rsidTr="007B14DC">
        <w:trPr>
          <w:trHeight w:val="525"/>
        </w:trPr>
        <w:tc>
          <w:tcPr>
            <w:tcW w:w="1239" w:type="dxa"/>
            <w:gridSpan w:val="2"/>
            <w:tcBorders>
              <w:top w:val="nil"/>
              <w:left w:val="single" w:sz="4" w:space="0" w:color="auto"/>
              <w:bottom w:val="single" w:sz="4" w:space="0" w:color="auto"/>
              <w:right w:val="nil"/>
            </w:tcBorders>
            <w:shd w:val="clear" w:color="000000" w:fill="FFFFFF"/>
            <w:vAlign w:val="center"/>
            <w:hideMark/>
          </w:tcPr>
          <w:p w14:paraId="49523B02"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w:t>
            </w:r>
          </w:p>
        </w:tc>
        <w:tc>
          <w:tcPr>
            <w:tcW w:w="1059" w:type="dxa"/>
            <w:gridSpan w:val="2"/>
            <w:tcBorders>
              <w:top w:val="nil"/>
              <w:left w:val="nil"/>
              <w:bottom w:val="single" w:sz="4" w:space="0" w:color="auto"/>
              <w:right w:val="nil"/>
            </w:tcBorders>
            <w:shd w:val="clear" w:color="000000" w:fill="FFFFFF"/>
            <w:hideMark/>
          </w:tcPr>
          <w:p w14:paraId="72AE8E4B"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2D95D9E5"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68D4E966"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4B0AEBA2" w14:textId="61F35E2E"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24.155,95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7CFE902C" w14:textId="20C318D9"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32.719,05</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CEDDE85" w14:textId="6A051753" w:rsidR="00DC050A" w:rsidRPr="002D62B5" w:rsidRDefault="00817BF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56.875,00</w:t>
            </w:r>
          </w:p>
        </w:tc>
      </w:tr>
      <w:tr w:rsidR="00DC050A" w:rsidRPr="002D62B5" w14:paraId="3593394A" w14:textId="77777777" w:rsidTr="007B14DC">
        <w:trPr>
          <w:trHeight w:val="315"/>
        </w:trPr>
        <w:tc>
          <w:tcPr>
            <w:tcW w:w="1239" w:type="dxa"/>
            <w:gridSpan w:val="2"/>
            <w:tcBorders>
              <w:top w:val="nil"/>
              <w:left w:val="single" w:sz="4" w:space="0" w:color="auto"/>
              <w:bottom w:val="single" w:sz="4" w:space="0" w:color="auto"/>
              <w:right w:val="nil"/>
            </w:tcBorders>
            <w:shd w:val="clear" w:color="000000" w:fill="FFFFFF"/>
            <w:vAlign w:val="center"/>
            <w:hideMark/>
          </w:tcPr>
          <w:p w14:paraId="7B65AE67"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32</w:t>
            </w:r>
          </w:p>
        </w:tc>
        <w:tc>
          <w:tcPr>
            <w:tcW w:w="1059" w:type="dxa"/>
            <w:gridSpan w:val="2"/>
            <w:tcBorders>
              <w:top w:val="nil"/>
              <w:left w:val="nil"/>
              <w:bottom w:val="single" w:sz="4" w:space="0" w:color="auto"/>
              <w:right w:val="nil"/>
            </w:tcBorders>
            <w:shd w:val="clear" w:color="000000" w:fill="FFFFFF"/>
            <w:vAlign w:val="center"/>
            <w:hideMark/>
          </w:tcPr>
          <w:p w14:paraId="06E0AE2A"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748647C3"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5E7C011E"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643D0B6" w14:textId="313D385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24.155,95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02AAB6C7" w14:textId="520F5B8E"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32.719,05</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A32AFE8" w14:textId="09FCB898" w:rsidR="00DC050A" w:rsidRPr="002D62B5" w:rsidRDefault="00817BF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56.875,00</w:t>
            </w:r>
          </w:p>
        </w:tc>
      </w:tr>
      <w:tr w:rsidR="00DC050A" w:rsidRPr="002D62B5" w14:paraId="75FB61A9" w14:textId="77777777" w:rsidTr="007B14DC">
        <w:trPr>
          <w:trHeight w:val="465"/>
        </w:trPr>
        <w:tc>
          <w:tcPr>
            <w:tcW w:w="3030" w:type="dxa"/>
            <w:gridSpan w:val="6"/>
            <w:tcBorders>
              <w:top w:val="single" w:sz="4" w:space="0" w:color="auto"/>
              <w:left w:val="single" w:sz="4" w:space="0" w:color="auto"/>
              <w:bottom w:val="single" w:sz="4" w:space="0" w:color="auto"/>
              <w:right w:val="nil"/>
            </w:tcBorders>
            <w:shd w:val="clear" w:color="000000" w:fill="2F75B5"/>
            <w:vAlign w:val="center"/>
            <w:hideMark/>
          </w:tcPr>
          <w:p w14:paraId="6C09ACD6"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PROGRAM </w:t>
            </w:r>
            <w:r>
              <w:rPr>
                <w:rFonts w:ascii="Arial" w:eastAsia="Times New Roman" w:hAnsi="Arial" w:cs="Arial"/>
                <w:b/>
                <w:bCs/>
                <w:color w:val="000000"/>
                <w:sz w:val="20"/>
                <w:szCs w:val="20"/>
              </w:rPr>
              <w:t>A00</w:t>
            </w:r>
            <w:r w:rsidRPr="002D62B5">
              <w:rPr>
                <w:rFonts w:ascii="Arial" w:eastAsia="Times New Roman" w:hAnsi="Arial" w:cs="Arial"/>
                <w:b/>
                <w:bCs/>
                <w:color w:val="000000"/>
                <w:sz w:val="20"/>
                <w:szCs w:val="20"/>
              </w:rPr>
              <w:t>4001</w:t>
            </w:r>
          </w:p>
        </w:tc>
        <w:tc>
          <w:tcPr>
            <w:tcW w:w="2694" w:type="dxa"/>
            <w:gridSpan w:val="2"/>
            <w:tcBorders>
              <w:top w:val="nil"/>
              <w:left w:val="nil"/>
              <w:bottom w:val="single" w:sz="4" w:space="0" w:color="auto"/>
              <w:right w:val="single" w:sz="4" w:space="0" w:color="auto"/>
            </w:tcBorders>
            <w:shd w:val="clear" w:color="000000" w:fill="2F75B5"/>
            <w:vAlign w:val="center"/>
            <w:hideMark/>
          </w:tcPr>
          <w:p w14:paraId="4A388F98"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Razvoj odgojno obrazovnog sustava</w:t>
            </w:r>
          </w:p>
        </w:tc>
        <w:tc>
          <w:tcPr>
            <w:tcW w:w="1701" w:type="dxa"/>
            <w:gridSpan w:val="2"/>
            <w:tcBorders>
              <w:top w:val="nil"/>
              <w:left w:val="nil"/>
              <w:bottom w:val="single" w:sz="4" w:space="0" w:color="auto"/>
              <w:right w:val="single" w:sz="4" w:space="0" w:color="auto"/>
            </w:tcBorders>
            <w:shd w:val="clear" w:color="000000" w:fill="2F75B5"/>
            <w:noWrap/>
            <w:vAlign w:val="bottom"/>
          </w:tcPr>
          <w:p w14:paraId="76E98BD0" w14:textId="749EA5DE"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261.080,19</w:t>
            </w:r>
          </w:p>
        </w:tc>
        <w:tc>
          <w:tcPr>
            <w:tcW w:w="1417" w:type="dxa"/>
            <w:gridSpan w:val="2"/>
            <w:tcBorders>
              <w:top w:val="nil"/>
              <w:left w:val="nil"/>
              <w:bottom w:val="single" w:sz="4" w:space="0" w:color="auto"/>
              <w:right w:val="single" w:sz="4" w:space="0" w:color="auto"/>
            </w:tcBorders>
            <w:shd w:val="clear" w:color="000000" w:fill="2F75B5"/>
            <w:noWrap/>
            <w:vAlign w:val="bottom"/>
          </w:tcPr>
          <w:p w14:paraId="78A5A358" w14:textId="26304732" w:rsidR="00DC050A" w:rsidRPr="002D62B5"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2F75B5"/>
            <w:noWrap/>
            <w:vAlign w:val="bottom"/>
          </w:tcPr>
          <w:p w14:paraId="05785FAF" w14:textId="016575DE" w:rsidR="00DC050A" w:rsidRPr="002D62B5" w:rsidRDefault="00B675FC"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261.080,19</w:t>
            </w:r>
          </w:p>
        </w:tc>
      </w:tr>
      <w:tr w:rsidR="00DC050A" w:rsidRPr="002D62B5" w14:paraId="4CDE1A99" w14:textId="77777777" w:rsidTr="007B14DC">
        <w:trPr>
          <w:trHeight w:val="465"/>
        </w:trPr>
        <w:tc>
          <w:tcPr>
            <w:tcW w:w="3030" w:type="dxa"/>
            <w:gridSpan w:val="6"/>
            <w:tcBorders>
              <w:top w:val="single" w:sz="4" w:space="0" w:color="auto"/>
              <w:left w:val="single" w:sz="4" w:space="0" w:color="auto"/>
              <w:bottom w:val="single" w:sz="4" w:space="0" w:color="auto"/>
              <w:right w:val="single" w:sz="4" w:space="0" w:color="000000"/>
            </w:tcBorders>
            <w:shd w:val="clear" w:color="000000" w:fill="5B9BD5"/>
            <w:vAlign w:val="center"/>
            <w:hideMark/>
          </w:tcPr>
          <w:p w14:paraId="47DE8D3A"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Aktivnost </w:t>
            </w:r>
            <w:r>
              <w:rPr>
                <w:rFonts w:ascii="Arial" w:eastAsia="Times New Roman" w:hAnsi="Arial" w:cs="Arial"/>
                <w:b/>
                <w:bCs/>
                <w:color w:val="000000"/>
                <w:sz w:val="20"/>
                <w:szCs w:val="20"/>
              </w:rPr>
              <w:t>A004001</w:t>
            </w:r>
            <w:r w:rsidRPr="002D62B5">
              <w:rPr>
                <w:rFonts w:ascii="Arial" w:eastAsia="Times New Roman" w:hAnsi="Arial" w:cs="Arial"/>
                <w:b/>
                <w:bCs/>
                <w:color w:val="000000"/>
                <w:sz w:val="20"/>
                <w:szCs w:val="20"/>
              </w:rPr>
              <w:t>A400103</w:t>
            </w:r>
          </w:p>
        </w:tc>
        <w:tc>
          <w:tcPr>
            <w:tcW w:w="2694" w:type="dxa"/>
            <w:gridSpan w:val="2"/>
            <w:tcBorders>
              <w:top w:val="nil"/>
              <w:left w:val="nil"/>
              <w:bottom w:val="single" w:sz="4" w:space="0" w:color="auto"/>
              <w:right w:val="single" w:sz="4" w:space="0" w:color="auto"/>
            </w:tcBorders>
            <w:shd w:val="clear" w:color="000000" w:fill="5B9BD5"/>
            <w:vAlign w:val="center"/>
            <w:hideMark/>
          </w:tcPr>
          <w:p w14:paraId="3FDCB539"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Natjecanja, manifestacije i ostalo</w:t>
            </w:r>
          </w:p>
        </w:tc>
        <w:tc>
          <w:tcPr>
            <w:tcW w:w="1701" w:type="dxa"/>
            <w:gridSpan w:val="2"/>
            <w:tcBorders>
              <w:top w:val="nil"/>
              <w:left w:val="nil"/>
              <w:bottom w:val="single" w:sz="4" w:space="0" w:color="auto"/>
              <w:right w:val="single" w:sz="4" w:space="0" w:color="auto"/>
            </w:tcBorders>
            <w:shd w:val="clear" w:color="000000" w:fill="5B9BD5"/>
            <w:noWrap/>
            <w:vAlign w:val="bottom"/>
          </w:tcPr>
          <w:p w14:paraId="11212CAB" w14:textId="4DE3AFD2"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1.500,00</w:t>
            </w:r>
          </w:p>
        </w:tc>
        <w:tc>
          <w:tcPr>
            <w:tcW w:w="1417" w:type="dxa"/>
            <w:gridSpan w:val="2"/>
            <w:tcBorders>
              <w:top w:val="nil"/>
              <w:left w:val="nil"/>
              <w:bottom w:val="single" w:sz="4" w:space="0" w:color="auto"/>
              <w:right w:val="single" w:sz="4" w:space="0" w:color="auto"/>
            </w:tcBorders>
            <w:shd w:val="clear" w:color="000000" w:fill="5B9BD5"/>
            <w:noWrap/>
            <w:vAlign w:val="bottom"/>
          </w:tcPr>
          <w:p w14:paraId="40BB513F" w14:textId="7428B508" w:rsidR="00DC050A" w:rsidRPr="002D62B5"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5B9BD5"/>
            <w:noWrap/>
            <w:vAlign w:val="bottom"/>
          </w:tcPr>
          <w:p w14:paraId="6D28AF68" w14:textId="7C0AD42B"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1.500,00</w:t>
            </w:r>
          </w:p>
        </w:tc>
      </w:tr>
      <w:tr w:rsidR="00DC050A" w:rsidRPr="002D62B5" w14:paraId="3775D846"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tcPr>
          <w:p w14:paraId="7FAF361F"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1.1.</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tcPr>
          <w:p w14:paraId="7FBC3B98"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Opći prihodi i primici</w:t>
            </w:r>
          </w:p>
        </w:tc>
        <w:tc>
          <w:tcPr>
            <w:tcW w:w="1701" w:type="dxa"/>
            <w:gridSpan w:val="2"/>
            <w:tcBorders>
              <w:top w:val="nil"/>
              <w:left w:val="nil"/>
              <w:bottom w:val="single" w:sz="4" w:space="0" w:color="auto"/>
              <w:right w:val="single" w:sz="4" w:space="0" w:color="auto"/>
            </w:tcBorders>
            <w:shd w:val="clear" w:color="000000" w:fill="FFC000"/>
            <w:noWrap/>
            <w:vAlign w:val="bottom"/>
          </w:tcPr>
          <w:p w14:paraId="73472BA1" w14:textId="4D6E19A4"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C000"/>
            <w:noWrap/>
            <w:vAlign w:val="bottom"/>
          </w:tcPr>
          <w:p w14:paraId="0C61B19C" w14:textId="3CBF5EA2"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1AE7535D" w14:textId="1655BD63"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DC050A" w:rsidRPr="002D62B5" w14:paraId="2BA195AC"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3EF6C5D4" w14:textId="77777777"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3</w:t>
            </w:r>
          </w:p>
        </w:tc>
        <w:tc>
          <w:tcPr>
            <w:tcW w:w="2694" w:type="dxa"/>
            <w:gridSpan w:val="2"/>
            <w:tcBorders>
              <w:top w:val="nil"/>
              <w:left w:val="nil"/>
              <w:bottom w:val="single" w:sz="4" w:space="0" w:color="auto"/>
              <w:right w:val="single" w:sz="4" w:space="0" w:color="auto"/>
            </w:tcBorders>
            <w:shd w:val="clear" w:color="auto" w:fill="FFFFFF" w:themeFill="background1"/>
            <w:vAlign w:val="center"/>
          </w:tcPr>
          <w:p w14:paraId="1C102C09"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tcPr>
          <w:p w14:paraId="33761CD4" w14:textId="4565DD3D"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FFFF" w:themeFill="background1"/>
            <w:noWrap/>
            <w:vAlign w:val="bottom"/>
          </w:tcPr>
          <w:p w14:paraId="553CB666" w14:textId="232E7FCE"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14:paraId="152E488A" w14:textId="4ECE367C" w:rsidR="00BB47EE" w:rsidRPr="002D62B5" w:rsidRDefault="00BB47EE" w:rsidP="00BB47EE">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DC050A" w:rsidRPr="002D62B5" w14:paraId="59601BA4"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70F7C285" w14:textId="77777777"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32</w:t>
            </w:r>
          </w:p>
        </w:tc>
        <w:tc>
          <w:tcPr>
            <w:tcW w:w="2694" w:type="dxa"/>
            <w:gridSpan w:val="2"/>
            <w:tcBorders>
              <w:top w:val="nil"/>
              <w:left w:val="nil"/>
              <w:bottom w:val="single" w:sz="4" w:space="0" w:color="auto"/>
              <w:right w:val="single" w:sz="4" w:space="0" w:color="auto"/>
            </w:tcBorders>
            <w:shd w:val="clear" w:color="auto" w:fill="FFFFFF" w:themeFill="background1"/>
            <w:vAlign w:val="center"/>
          </w:tcPr>
          <w:p w14:paraId="6BEE5CC1" w14:textId="77777777" w:rsidR="00DC050A" w:rsidRPr="002D62B5" w:rsidRDefault="00DC050A" w:rsidP="00DC050A">
            <w:pPr>
              <w:spacing w:after="0" w:line="240" w:lineRule="auto"/>
              <w:rPr>
                <w:rFonts w:ascii="Arial" w:eastAsia="Times New Roman" w:hAnsi="Arial" w:cs="Arial"/>
                <w:i/>
                <w:iCs/>
                <w:color w:val="000000"/>
                <w:sz w:val="20"/>
                <w:szCs w:val="20"/>
              </w:rPr>
            </w:pPr>
            <w:r w:rsidRPr="00CD27D4">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tcPr>
          <w:p w14:paraId="32693C72" w14:textId="1E7B65DA"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FFFF" w:themeFill="background1"/>
            <w:noWrap/>
            <w:vAlign w:val="bottom"/>
          </w:tcPr>
          <w:p w14:paraId="0A409D49" w14:textId="3C23139F"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FFFF" w:themeFill="background1"/>
            <w:noWrap/>
            <w:vAlign w:val="bottom"/>
          </w:tcPr>
          <w:p w14:paraId="6BDEB203" w14:textId="358C5082"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DC050A" w:rsidRPr="002D62B5" w14:paraId="2E9D53D2"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57115AD6"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4.8.</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4FD6B209"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Prihodi za posebne namjene PK</w:t>
            </w:r>
          </w:p>
        </w:tc>
        <w:tc>
          <w:tcPr>
            <w:tcW w:w="1701" w:type="dxa"/>
            <w:gridSpan w:val="2"/>
            <w:tcBorders>
              <w:top w:val="nil"/>
              <w:left w:val="nil"/>
              <w:bottom w:val="single" w:sz="4" w:space="0" w:color="auto"/>
              <w:right w:val="single" w:sz="4" w:space="0" w:color="auto"/>
            </w:tcBorders>
            <w:shd w:val="clear" w:color="000000" w:fill="FFC000"/>
            <w:noWrap/>
            <w:vAlign w:val="bottom"/>
          </w:tcPr>
          <w:p w14:paraId="7A78EB7E" w14:textId="682FAEE3"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c>
          <w:tcPr>
            <w:tcW w:w="1417" w:type="dxa"/>
            <w:gridSpan w:val="2"/>
            <w:tcBorders>
              <w:top w:val="nil"/>
              <w:left w:val="nil"/>
              <w:bottom w:val="single" w:sz="4" w:space="0" w:color="auto"/>
              <w:right w:val="single" w:sz="4" w:space="0" w:color="auto"/>
            </w:tcBorders>
            <w:shd w:val="clear" w:color="000000" w:fill="FFC000"/>
            <w:noWrap/>
            <w:vAlign w:val="bottom"/>
          </w:tcPr>
          <w:p w14:paraId="0BEF3404" w14:textId="4BA5AF1B"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72AB3F03" w14:textId="786270E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r>
      <w:tr w:rsidR="00DC050A" w:rsidRPr="002D62B5" w14:paraId="070BCBDB"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hideMark/>
          </w:tcPr>
          <w:p w14:paraId="64A57155"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3</w:t>
            </w:r>
          </w:p>
        </w:tc>
        <w:tc>
          <w:tcPr>
            <w:tcW w:w="1059" w:type="dxa"/>
            <w:gridSpan w:val="2"/>
            <w:tcBorders>
              <w:top w:val="nil"/>
              <w:left w:val="nil"/>
              <w:bottom w:val="single" w:sz="4" w:space="0" w:color="auto"/>
              <w:right w:val="nil"/>
            </w:tcBorders>
            <w:shd w:val="clear" w:color="000000" w:fill="FFFFFF"/>
            <w:vAlign w:val="center"/>
            <w:hideMark/>
          </w:tcPr>
          <w:p w14:paraId="39F9C61C"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3E320028"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1F3CCC29"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A70FB43" w14:textId="5C43D347"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5B642649" w14:textId="6C3F0E2D"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C1D9C8E" w14:textId="34A1179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r>
      <w:tr w:rsidR="00DC050A" w:rsidRPr="002D62B5" w14:paraId="5E164E89"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9842FC"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32</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6E4EA0C0" w14:textId="77777777" w:rsidR="00DC050A" w:rsidRPr="00CD27D4" w:rsidRDefault="00DC050A" w:rsidP="00DC050A">
            <w:pPr>
              <w:spacing w:after="0" w:line="240" w:lineRule="auto"/>
              <w:rPr>
                <w:rFonts w:ascii="Arial" w:eastAsia="Times New Roman" w:hAnsi="Arial" w:cs="Arial"/>
                <w:i/>
                <w:iCs/>
                <w:color w:val="000000"/>
                <w:sz w:val="20"/>
                <w:szCs w:val="20"/>
              </w:rPr>
            </w:pPr>
            <w:r w:rsidRPr="00CD27D4">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979D278" w14:textId="27DFB649"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18C3503" w14:textId="3833C1FF"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6ADA91BF" w14:textId="0D94CF49"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1.500,00</w:t>
            </w:r>
          </w:p>
        </w:tc>
      </w:tr>
      <w:tr w:rsidR="00DC050A" w:rsidRPr="002D62B5" w14:paraId="4F7663CE"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5B9BD5"/>
            <w:vAlign w:val="center"/>
            <w:hideMark/>
          </w:tcPr>
          <w:p w14:paraId="18CFCB3E"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Aktivnost </w:t>
            </w:r>
            <w:r>
              <w:rPr>
                <w:rFonts w:ascii="Arial" w:eastAsia="Times New Roman" w:hAnsi="Arial" w:cs="Arial"/>
                <w:b/>
                <w:bCs/>
                <w:color w:val="000000"/>
                <w:sz w:val="20"/>
                <w:szCs w:val="20"/>
              </w:rPr>
              <w:t>A004001</w:t>
            </w:r>
            <w:r w:rsidRPr="002D62B5">
              <w:rPr>
                <w:rFonts w:ascii="Arial" w:eastAsia="Times New Roman" w:hAnsi="Arial" w:cs="Arial"/>
                <w:b/>
                <w:bCs/>
                <w:color w:val="000000"/>
                <w:sz w:val="20"/>
                <w:szCs w:val="20"/>
              </w:rPr>
              <w:t>A400104</w:t>
            </w:r>
          </w:p>
        </w:tc>
        <w:tc>
          <w:tcPr>
            <w:tcW w:w="2694" w:type="dxa"/>
            <w:gridSpan w:val="2"/>
            <w:tcBorders>
              <w:top w:val="nil"/>
              <w:left w:val="nil"/>
              <w:bottom w:val="single" w:sz="4" w:space="0" w:color="auto"/>
              <w:right w:val="single" w:sz="4" w:space="0" w:color="auto"/>
            </w:tcBorders>
            <w:shd w:val="clear" w:color="000000" w:fill="5B9BD5"/>
            <w:vAlign w:val="center"/>
            <w:hideMark/>
          </w:tcPr>
          <w:p w14:paraId="76B4CB75"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e-Škole</w:t>
            </w:r>
          </w:p>
        </w:tc>
        <w:tc>
          <w:tcPr>
            <w:tcW w:w="1701" w:type="dxa"/>
            <w:gridSpan w:val="2"/>
            <w:tcBorders>
              <w:top w:val="nil"/>
              <w:left w:val="nil"/>
              <w:bottom w:val="single" w:sz="4" w:space="0" w:color="auto"/>
              <w:right w:val="single" w:sz="4" w:space="0" w:color="auto"/>
            </w:tcBorders>
            <w:shd w:val="clear" w:color="000000" w:fill="5B9BD5"/>
            <w:noWrap/>
            <w:vAlign w:val="bottom"/>
          </w:tcPr>
          <w:p w14:paraId="10EE41B7" w14:textId="661611E7"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729,96</w:t>
            </w:r>
          </w:p>
        </w:tc>
        <w:tc>
          <w:tcPr>
            <w:tcW w:w="1417" w:type="dxa"/>
            <w:gridSpan w:val="2"/>
            <w:tcBorders>
              <w:top w:val="nil"/>
              <w:left w:val="nil"/>
              <w:bottom w:val="single" w:sz="4" w:space="0" w:color="auto"/>
              <w:right w:val="single" w:sz="4" w:space="0" w:color="auto"/>
            </w:tcBorders>
            <w:shd w:val="clear" w:color="000000" w:fill="5B9BD5"/>
            <w:noWrap/>
            <w:vAlign w:val="bottom"/>
          </w:tcPr>
          <w:p w14:paraId="1F5BC6D9" w14:textId="42E6150C" w:rsidR="00DC050A" w:rsidRPr="002D62B5"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5B9BD5"/>
            <w:noWrap/>
            <w:vAlign w:val="bottom"/>
          </w:tcPr>
          <w:p w14:paraId="1EE8439B" w14:textId="1A09C475"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729,96</w:t>
            </w:r>
          </w:p>
        </w:tc>
      </w:tr>
      <w:tr w:rsidR="00DC050A" w:rsidRPr="002D62B5" w14:paraId="7A3ECFD1"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0BDFAF27"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1.1.</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1F4F326D"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Opći prihodi i primici</w:t>
            </w:r>
          </w:p>
        </w:tc>
        <w:tc>
          <w:tcPr>
            <w:tcW w:w="1701" w:type="dxa"/>
            <w:gridSpan w:val="2"/>
            <w:tcBorders>
              <w:top w:val="nil"/>
              <w:left w:val="nil"/>
              <w:bottom w:val="single" w:sz="4" w:space="0" w:color="auto"/>
              <w:right w:val="single" w:sz="4" w:space="0" w:color="auto"/>
            </w:tcBorders>
            <w:shd w:val="clear" w:color="000000" w:fill="FFC000"/>
            <w:noWrap/>
            <w:vAlign w:val="bottom"/>
          </w:tcPr>
          <w:p w14:paraId="3C4E4F79" w14:textId="20C2F18E"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729,96</w:t>
            </w:r>
          </w:p>
        </w:tc>
        <w:tc>
          <w:tcPr>
            <w:tcW w:w="1417" w:type="dxa"/>
            <w:gridSpan w:val="2"/>
            <w:tcBorders>
              <w:top w:val="nil"/>
              <w:left w:val="nil"/>
              <w:bottom w:val="single" w:sz="4" w:space="0" w:color="auto"/>
              <w:right w:val="single" w:sz="4" w:space="0" w:color="auto"/>
            </w:tcBorders>
            <w:shd w:val="clear" w:color="000000" w:fill="FFC000"/>
            <w:noWrap/>
            <w:vAlign w:val="bottom"/>
          </w:tcPr>
          <w:p w14:paraId="234BA090" w14:textId="5C9A752E"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275B725B" w14:textId="0CEC5FA0"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729,96</w:t>
            </w:r>
          </w:p>
        </w:tc>
      </w:tr>
      <w:tr w:rsidR="00DC050A" w:rsidRPr="002D62B5" w14:paraId="6D5DD3D1"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B77F0F"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58923F49"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D92AF61" w14:textId="05BE9EC8"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729,96</w:t>
            </w:r>
          </w:p>
        </w:tc>
        <w:tc>
          <w:tcPr>
            <w:tcW w:w="1417" w:type="dxa"/>
            <w:gridSpan w:val="2"/>
            <w:tcBorders>
              <w:top w:val="nil"/>
              <w:left w:val="nil"/>
              <w:bottom w:val="single" w:sz="4" w:space="0" w:color="auto"/>
              <w:right w:val="single" w:sz="4" w:space="0" w:color="auto"/>
            </w:tcBorders>
            <w:shd w:val="clear" w:color="000000" w:fill="FFFFFF"/>
            <w:noWrap/>
            <w:vAlign w:val="bottom"/>
          </w:tcPr>
          <w:p w14:paraId="7F5F1099" w14:textId="02730371"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D0CC13A" w14:textId="6032390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729,96</w:t>
            </w:r>
          </w:p>
        </w:tc>
      </w:tr>
      <w:tr w:rsidR="00DC050A" w:rsidRPr="002D62B5" w14:paraId="66FC92BB"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393DB9B"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31</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1A5CABB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0336BBB" w14:textId="6411D032"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729,96</w:t>
            </w:r>
          </w:p>
        </w:tc>
        <w:tc>
          <w:tcPr>
            <w:tcW w:w="1417" w:type="dxa"/>
            <w:gridSpan w:val="2"/>
            <w:tcBorders>
              <w:top w:val="nil"/>
              <w:left w:val="nil"/>
              <w:bottom w:val="single" w:sz="4" w:space="0" w:color="auto"/>
              <w:right w:val="single" w:sz="4" w:space="0" w:color="auto"/>
            </w:tcBorders>
            <w:shd w:val="clear" w:color="000000" w:fill="FFFFFF"/>
            <w:noWrap/>
            <w:vAlign w:val="bottom"/>
          </w:tcPr>
          <w:p w14:paraId="7FB8DB3E" w14:textId="324A375A"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1BFD288" w14:textId="5CA1735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729,96</w:t>
            </w:r>
          </w:p>
        </w:tc>
      </w:tr>
      <w:tr w:rsidR="00DC050A" w:rsidRPr="002D62B5" w14:paraId="65E8968A" w14:textId="77777777" w:rsidTr="007B14DC">
        <w:trPr>
          <w:trHeight w:val="427"/>
        </w:trPr>
        <w:tc>
          <w:tcPr>
            <w:tcW w:w="3030" w:type="dxa"/>
            <w:gridSpan w:val="6"/>
            <w:tcBorders>
              <w:top w:val="single" w:sz="4" w:space="0" w:color="auto"/>
              <w:left w:val="single" w:sz="4" w:space="0" w:color="auto"/>
              <w:bottom w:val="single" w:sz="4" w:space="0" w:color="auto"/>
              <w:right w:val="single" w:sz="4" w:space="0" w:color="000000"/>
            </w:tcBorders>
            <w:shd w:val="clear" w:color="auto" w:fill="4F81BD" w:themeFill="accent1"/>
            <w:vAlign w:val="center"/>
          </w:tcPr>
          <w:p w14:paraId="0295FC5C"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b/>
                <w:bCs/>
                <w:color w:val="000000"/>
                <w:sz w:val="20"/>
                <w:szCs w:val="20"/>
              </w:rPr>
              <w:t xml:space="preserve">Aktivnost </w:t>
            </w:r>
            <w:r>
              <w:rPr>
                <w:rFonts w:ascii="Arial" w:eastAsia="Times New Roman" w:hAnsi="Arial" w:cs="Arial"/>
                <w:b/>
                <w:bCs/>
                <w:color w:val="000000"/>
                <w:sz w:val="20"/>
                <w:szCs w:val="20"/>
              </w:rPr>
              <w:t>A004001</w:t>
            </w:r>
            <w:r w:rsidRPr="002D62B5">
              <w:rPr>
                <w:rFonts w:ascii="Arial" w:eastAsia="Times New Roman" w:hAnsi="Arial" w:cs="Arial"/>
                <w:b/>
                <w:bCs/>
                <w:color w:val="000000"/>
                <w:sz w:val="20"/>
                <w:szCs w:val="20"/>
              </w:rPr>
              <w:t>A400</w:t>
            </w:r>
            <w:r>
              <w:rPr>
                <w:rFonts w:ascii="Arial" w:eastAsia="Times New Roman" w:hAnsi="Arial" w:cs="Arial"/>
                <w:b/>
                <w:bCs/>
                <w:color w:val="000000"/>
                <w:sz w:val="20"/>
                <w:szCs w:val="20"/>
              </w:rPr>
              <w:t>115</w:t>
            </w:r>
          </w:p>
        </w:tc>
        <w:tc>
          <w:tcPr>
            <w:tcW w:w="2694" w:type="dxa"/>
            <w:gridSpan w:val="2"/>
            <w:tcBorders>
              <w:top w:val="nil"/>
              <w:left w:val="nil"/>
              <w:bottom w:val="single" w:sz="4" w:space="0" w:color="auto"/>
              <w:right w:val="single" w:sz="4" w:space="0" w:color="auto"/>
            </w:tcBorders>
            <w:shd w:val="clear" w:color="auto" w:fill="4F81BD" w:themeFill="accent1"/>
            <w:vAlign w:val="center"/>
          </w:tcPr>
          <w:p w14:paraId="4EFF0287" w14:textId="77777777" w:rsidR="00DC050A" w:rsidRPr="00C7609E" w:rsidRDefault="00DC050A" w:rsidP="00DC050A">
            <w:pPr>
              <w:spacing w:after="0" w:line="240" w:lineRule="auto"/>
              <w:rPr>
                <w:rFonts w:ascii="Arial" w:eastAsia="Times New Roman" w:hAnsi="Arial" w:cs="Arial"/>
                <w:b/>
                <w:bCs/>
                <w:i/>
                <w:iCs/>
                <w:color w:val="000000"/>
                <w:sz w:val="20"/>
                <w:szCs w:val="20"/>
              </w:rPr>
            </w:pPr>
            <w:r w:rsidRPr="00C7609E">
              <w:rPr>
                <w:rFonts w:ascii="Arial" w:eastAsia="Times New Roman" w:hAnsi="Arial" w:cs="Arial"/>
                <w:b/>
                <w:bCs/>
                <w:i/>
                <w:iCs/>
                <w:color w:val="000000"/>
                <w:sz w:val="20"/>
                <w:szCs w:val="20"/>
              </w:rPr>
              <w:t>Osobni pomoćnici i pomoćnici u nastavi</w:t>
            </w:r>
          </w:p>
        </w:tc>
        <w:tc>
          <w:tcPr>
            <w:tcW w:w="1701" w:type="dxa"/>
            <w:gridSpan w:val="2"/>
            <w:tcBorders>
              <w:top w:val="nil"/>
              <w:left w:val="nil"/>
              <w:bottom w:val="single" w:sz="4" w:space="0" w:color="auto"/>
              <w:right w:val="single" w:sz="4" w:space="0" w:color="auto"/>
            </w:tcBorders>
            <w:shd w:val="clear" w:color="auto" w:fill="4F81BD" w:themeFill="accent1"/>
            <w:noWrap/>
            <w:vAlign w:val="bottom"/>
          </w:tcPr>
          <w:p w14:paraId="2810DC39" w14:textId="61F7649B" w:rsidR="00DC050A" w:rsidRPr="00C7609E"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18.595,05</w:t>
            </w:r>
          </w:p>
        </w:tc>
        <w:tc>
          <w:tcPr>
            <w:tcW w:w="1417" w:type="dxa"/>
            <w:gridSpan w:val="2"/>
            <w:tcBorders>
              <w:top w:val="nil"/>
              <w:left w:val="nil"/>
              <w:bottom w:val="single" w:sz="4" w:space="0" w:color="auto"/>
              <w:right w:val="single" w:sz="4" w:space="0" w:color="auto"/>
            </w:tcBorders>
            <w:shd w:val="clear" w:color="auto" w:fill="4F81BD" w:themeFill="accent1"/>
            <w:noWrap/>
            <w:vAlign w:val="bottom"/>
          </w:tcPr>
          <w:p w14:paraId="29DD45C2" w14:textId="6BDCF2BD" w:rsidR="00DC050A" w:rsidRPr="00C7609E"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auto" w:fill="4F81BD" w:themeFill="accent1"/>
            <w:noWrap/>
            <w:vAlign w:val="bottom"/>
          </w:tcPr>
          <w:p w14:paraId="28C9EF28" w14:textId="2F7A82C0" w:rsidR="00DC050A" w:rsidRPr="00C7609E"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18.595,05</w:t>
            </w:r>
          </w:p>
        </w:tc>
      </w:tr>
      <w:tr w:rsidR="00DC050A" w:rsidRPr="002D62B5" w14:paraId="3E9B4996" w14:textId="77777777" w:rsidTr="007B14DC">
        <w:trPr>
          <w:trHeight w:val="391"/>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26E41123"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1.1</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auto" w:fill="FFC000"/>
            <w:vAlign w:val="center"/>
          </w:tcPr>
          <w:p w14:paraId="16723FDD"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Opći prihodi i primici</w:t>
            </w:r>
          </w:p>
        </w:tc>
        <w:tc>
          <w:tcPr>
            <w:tcW w:w="1701" w:type="dxa"/>
            <w:gridSpan w:val="2"/>
            <w:tcBorders>
              <w:top w:val="nil"/>
              <w:left w:val="nil"/>
              <w:bottom w:val="single" w:sz="4" w:space="0" w:color="auto"/>
              <w:right w:val="single" w:sz="4" w:space="0" w:color="auto"/>
            </w:tcBorders>
            <w:shd w:val="clear" w:color="auto" w:fill="FFC000"/>
            <w:noWrap/>
            <w:vAlign w:val="bottom"/>
          </w:tcPr>
          <w:p w14:paraId="3808B416" w14:textId="129445E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18.595,05</w:t>
            </w:r>
          </w:p>
        </w:tc>
        <w:tc>
          <w:tcPr>
            <w:tcW w:w="1417" w:type="dxa"/>
            <w:gridSpan w:val="2"/>
            <w:tcBorders>
              <w:top w:val="nil"/>
              <w:left w:val="nil"/>
              <w:bottom w:val="single" w:sz="4" w:space="0" w:color="auto"/>
              <w:right w:val="single" w:sz="4" w:space="0" w:color="auto"/>
            </w:tcBorders>
            <w:shd w:val="clear" w:color="auto" w:fill="FFC000"/>
            <w:noWrap/>
            <w:vAlign w:val="bottom"/>
          </w:tcPr>
          <w:p w14:paraId="40F18FAD" w14:textId="3E8C2331"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C000"/>
            <w:noWrap/>
            <w:vAlign w:val="bottom"/>
          </w:tcPr>
          <w:p w14:paraId="0E21B7F7" w14:textId="52093A0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18.595,05</w:t>
            </w:r>
          </w:p>
        </w:tc>
      </w:tr>
      <w:tr w:rsidR="00DC050A" w:rsidRPr="002D62B5" w14:paraId="34992F9D" w14:textId="77777777" w:rsidTr="007B14DC">
        <w:trPr>
          <w:trHeight w:val="423"/>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662C493" w14:textId="77777777"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2694" w:type="dxa"/>
            <w:gridSpan w:val="2"/>
            <w:tcBorders>
              <w:top w:val="nil"/>
              <w:left w:val="nil"/>
              <w:bottom w:val="single" w:sz="4" w:space="0" w:color="auto"/>
              <w:right w:val="single" w:sz="4" w:space="0" w:color="auto"/>
            </w:tcBorders>
            <w:shd w:val="clear" w:color="000000" w:fill="FFFFFF"/>
            <w:vAlign w:val="center"/>
          </w:tcPr>
          <w:p w14:paraId="761C275F"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11F5DE6" w14:textId="3091FF9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18.595,05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B621A19" w14:textId="60CBA393"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D8FE6E2" w14:textId="7AC55102"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18.595,05</w:t>
            </w:r>
          </w:p>
        </w:tc>
      </w:tr>
      <w:tr w:rsidR="00DC050A" w:rsidRPr="002D62B5" w14:paraId="76F84EF4"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73C466C2" w14:textId="77777777"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31</w:t>
            </w:r>
          </w:p>
        </w:tc>
        <w:tc>
          <w:tcPr>
            <w:tcW w:w="2694" w:type="dxa"/>
            <w:gridSpan w:val="2"/>
            <w:tcBorders>
              <w:top w:val="nil"/>
              <w:left w:val="nil"/>
              <w:bottom w:val="single" w:sz="4" w:space="0" w:color="auto"/>
              <w:right w:val="single" w:sz="4" w:space="0" w:color="auto"/>
            </w:tcBorders>
            <w:shd w:val="clear" w:color="000000" w:fill="FFFFFF"/>
            <w:vAlign w:val="center"/>
          </w:tcPr>
          <w:p w14:paraId="50A720AE"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69D84F5" w14:textId="715931E3"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15.333,45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54028B5C" w14:textId="1EC17CF6"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0A938E5" w14:textId="3F5F1B8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15.333,45</w:t>
            </w:r>
          </w:p>
        </w:tc>
      </w:tr>
      <w:tr w:rsidR="00DC050A" w:rsidRPr="002D62B5" w14:paraId="75B6BB31"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5D66D565" w14:textId="313A5DDA" w:rsidR="00DC050A"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32</w:t>
            </w:r>
          </w:p>
        </w:tc>
        <w:tc>
          <w:tcPr>
            <w:tcW w:w="2694" w:type="dxa"/>
            <w:gridSpan w:val="2"/>
            <w:tcBorders>
              <w:top w:val="nil"/>
              <w:left w:val="nil"/>
              <w:bottom w:val="single" w:sz="4" w:space="0" w:color="auto"/>
              <w:right w:val="single" w:sz="4" w:space="0" w:color="auto"/>
            </w:tcBorders>
            <w:shd w:val="clear" w:color="000000" w:fill="FFFFFF"/>
            <w:vAlign w:val="center"/>
          </w:tcPr>
          <w:p w14:paraId="4D15598F" w14:textId="5CEE3FA6" w:rsidR="00DC050A" w:rsidRPr="002D62B5" w:rsidRDefault="00DC050A" w:rsidP="00DC050A">
            <w:pPr>
              <w:spacing w:after="0" w:line="240" w:lineRule="auto"/>
              <w:rPr>
                <w:rFonts w:ascii="Arial" w:eastAsia="Times New Roman" w:hAnsi="Arial" w:cs="Arial"/>
                <w:i/>
                <w:iCs/>
                <w:color w:val="000000"/>
                <w:sz w:val="20"/>
                <w:szCs w:val="20"/>
              </w:rPr>
            </w:pPr>
            <w:r w:rsidRPr="00CD27D4">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4719AE65" w14:textId="3B7D47E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3.261,60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F4444AA" w14:textId="286754C8"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90AFDC8" w14:textId="2AB53ED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3.261,60</w:t>
            </w:r>
          </w:p>
        </w:tc>
      </w:tr>
      <w:tr w:rsidR="00DC050A" w:rsidRPr="002D62B5" w14:paraId="55546BAA" w14:textId="77777777" w:rsidTr="00B675F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auto" w:fill="548DD4" w:themeFill="text2" w:themeFillTint="99"/>
            <w:vAlign w:val="center"/>
          </w:tcPr>
          <w:p w14:paraId="185A116F" w14:textId="7052ADA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b/>
                <w:bCs/>
                <w:color w:val="000000"/>
                <w:sz w:val="20"/>
                <w:szCs w:val="20"/>
              </w:rPr>
              <w:t xml:space="preserve">Aktivnost </w:t>
            </w:r>
            <w:r>
              <w:rPr>
                <w:rFonts w:ascii="Arial" w:eastAsia="Times New Roman" w:hAnsi="Arial" w:cs="Arial"/>
                <w:b/>
                <w:bCs/>
                <w:color w:val="000000"/>
                <w:sz w:val="20"/>
                <w:szCs w:val="20"/>
              </w:rPr>
              <w:t>A004001</w:t>
            </w:r>
            <w:r w:rsidRPr="002D62B5">
              <w:rPr>
                <w:rFonts w:ascii="Arial" w:eastAsia="Times New Roman" w:hAnsi="Arial" w:cs="Arial"/>
                <w:b/>
                <w:bCs/>
                <w:color w:val="000000"/>
                <w:sz w:val="20"/>
                <w:szCs w:val="20"/>
              </w:rPr>
              <w:t>A40011</w:t>
            </w:r>
            <w:r>
              <w:rPr>
                <w:rFonts w:ascii="Arial" w:eastAsia="Times New Roman" w:hAnsi="Arial" w:cs="Arial"/>
                <w:b/>
                <w:bCs/>
                <w:color w:val="000000"/>
                <w:sz w:val="20"/>
                <w:szCs w:val="20"/>
              </w:rPr>
              <w:t>6</w:t>
            </w:r>
          </w:p>
        </w:tc>
        <w:tc>
          <w:tcPr>
            <w:tcW w:w="2694" w:type="dxa"/>
            <w:gridSpan w:val="2"/>
            <w:tcBorders>
              <w:top w:val="nil"/>
              <w:left w:val="nil"/>
              <w:bottom w:val="single" w:sz="4" w:space="0" w:color="auto"/>
              <w:right w:val="single" w:sz="4" w:space="0" w:color="auto"/>
            </w:tcBorders>
            <w:shd w:val="clear" w:color="auto" w:fill="548DD4" w:themeFill="text2" w:themeFillTint="99"/>
            <w:vAlign w:val="center"/>
          </w:tcPr>
          <w:p w14:paraId="525B9A7A" w14:textId="3B930BA8" w:rsidR="00DC050A" w:rsidRPr="00792B32" w:rsidRDefault="00DC050A" w:rsidP="00DC050A">
            <w:pPr>
              <w:spacing w:after="0" w:line="240" w:lineRule="auto"/>
              <w:rPr>
                <w:rFonts w:ascii="Arial" w:eastAsia="Times New Roman" w:hAnsi="Arial" w:cs="Arial"/>
                <w:b/>
                <w:bCs/>
                <w:i/>
                <w:iCs/>
                <w:color w:val="000000"/>
                <w:sz w:val="20"/>
                <w:szCs w:val="20"/>
              </w:rPr>
            </w:pPr>
            <w:r w:rsidRPr="00792B32">
              <w:rPr>
                <w:rFonts w:ascii="Arial" w:eastAsia="Times New Roman" w:hAnsi="Arial" w:cs="Arial"/>
                <w:b/>
                <w:bCs/>
                <w:i/>
                <w:iCs/>
                <w:color w:val="000000"/>
                <w:sz w:val="20"/>
                <w:szCs w:val="20"/>
              </w:rPr>
              <w:t>Produženi boravak</w:t>
            </w:r>
          </w:p>
        </w:tc>
        <w:tc>
          <w:tcPr>
            <w:tcW w:w="1701" w:type="dxa"/>
            <w:gridSpan w:val="2"/>
            <w:tcBorders>
              <w:top w:val="nil"/>
              <w:left w:val="nil"/>
              <w:bottom w:val="single" w:sz="4" w:space="0" w:color="auto"/>
              <w:right w:val="single" w:sz="4" w:space="0" w:color="auto"/>
            </w:tcBorders>
            <w:shd w:val="clear" w:color="auto" w:fill="548DD4" w:themeFill="text2" w:themeFillTint="99"/>
            <w:noWrap/>
            <w:vAlign w:val="bottom"/>
          </w:tcPr>
          <w:p w14:paraId="1F421B48" w14:textId="5AAF96D3"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30.527,96</w:t>
            </w:r>
          </w:p>
        </w:tc>
        <w:tc>
          <w:tcPr>
            <w:tcW w:w="1417" w:type="dxa"/>
            <w:gridSpan w:val="2"/>
            <w:tcBorders>
              <w:top w:val="nil"/>
              <w:left w:val="nil"/>
              <w:bottom w:val="single" w:sz="4" w:space="0" w:color="auto"/>
              <w:right w:val="single" w:sz="4" w:space="0" w:color="auto"/>
            </w:tcBorders>
            <w:shd w:val="clear" w:color="auto" w:fill="548DD4" w:themeFill="text2" w:themeFillTint="99"/>
            <w:noWrap/>
            <w:vAlign w:val="bottom"/>
          </w:tcPr>
          <w:p w14:paraId="461D4E48" w14:textId="536125AA"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548DD4" w:themeFill="text2" w:themeFillTint="99"/>
            <w:noWrap/>
            <w:vAlign w:val="bottom"/>
          </w:tcPr>
          <w:p w14:paraId="6D50F1AD" w14:textId="116C08C8"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30.527,96</w:t>
            </w:r>
          </w:p>
        </w:tc>
      </w:tr>
      <w:tr w:rsidR="00DC050A" w:rsidRPr="002D62B5" w14:paraId="5E2EFA52" w14:textId="77777777" w:rsidTr="00396969">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61D4A8C4" w14:textId="541F4C88"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1.1</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auto" w:fill="FFC000"/>
            <w:vAlign w:val="center"/>
          </w:tcPr>
          <w:p w14:paraId="365B4264" w14:textId="1CD234C1" w:rsidR="00DC050A" w:rsidRPr="00CD27D4"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Opći prihodi i primici</w:t>
            </w:r>
          </w:p>
        </w:tc>
        <w:tc>
          <w:tcPr>
            <w:tcW w:w="1701" w:type="dxa"/>
            <w:gridSpan w:val="2"/>
            <w:tcBorders>
              <w:top w:val="nil"/>
              <w:left w:val="nil"/>
              <w:bottom w:val="single" w:sz="4" w:space="0" w:color="auto"/>
              <w:right w:val="single" w:sz="4" w:space="0" w:color="auto"/>
            </w:tcBorders>
            <w:shd w:val="clear" w:color="auto" w:fill="FFC000"/>
            <w:noWrap/>
            <w:vAlign w:val="bottom"/>
          </w:tcPr>
          <w:p w14:paraId="660ED257" w14:textId="497D7885"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9.766,92</w:t>
            </w:r>
          </w:p>
        </w:tc>
        <w:tc>
          <w:tcPr>
            <w:tcW w:w="1417" w:type="dxa"/>
            <w:gridSpan w:val="2"/>
            <w:tcBorders>
              <w:top w:val="nil"/>
              <w:left w:val="nil"/>
              <w:bottom w:val="single" w:sz="4" w:space="0" w:color="auto"/>
              <w:right w:val="single" w:sz="4" w:space="0" w:color="auto"/>
            </w:tcBorders>
            <w:shd w:val="clear" w:color="auto" w:fill="FFC000"/>
            <w:noWrap/>
            <w:vAlign w:val="bottom"/>
          </w:tcPr>
          <w:p w14:paraId="61A82F8A" w14:textId="11DC8808"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C000"/>
            <w:noWrap/>
            <w:vAlign w:val="bottom"/>
          </w:tcPr>
          <w:p w14:paraId="0C34BC78" w14:textId="0BEB5A8E"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9.766,92</w:t>
            </w:r>
          </w:p>
        </w:tc>
      </w:tr>
      <w:tr w:rsidR="00DC050A" w:rsidRPr="002D62B5" w14:paraId="4DB37D26"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03F2AB76" w14:textId="5002E80B"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3</w:t>
            </w:r>
          </w:p>
        </w:tc>
        <w:tc>
          <w:tcPr>
            <w:tcW w:w="2694" w:type="dxa"/>
            <w:gridSpan w:val="2"/>
            <w:tcBorders>
              <w:top w:val="nil"/>
              <w:left w:val="nil"/>
              <w:bottom w:val="single" w:sz="4" w:space="0" w:color="auto"/>
              <w:right w:val="single" w:sz="4" w:space="0" w:color="auto"/>
            </w:tcBorders>
            <w:shd w:val="clear" w:color="000000" w:fill="FFFFFF"/>
            <w:vAlign w:val="center"/>
          </w:tcPr>
          <w:p w14:paraId="0FA892BB" w14:textId="450D874E" w:rsidR="00DC050A" w:rsidRPr="00CD27D4"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111C0A3" w14:textId="3AF2D5F4"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9.766,92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118099A" w14:textId="513F30A8"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0235315D" w14:textId="091FB3F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9.766,92</w:t>
            </w:r>
          </w:p>
        </w:tc>
      </w:tr>
      <w:tr w:rsidR="00DC050A" w:rsidRPr="002D62B5" w14:paraId="4E2ACA5F"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577B1966" w14:textId="750F0E2E"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31</w:t>
            </w:r>
          </w:p>
        </w:tc>
        <w:tc>
          <w:tcPr>
            <w:tcW w:w="2694" w:type="dxa"/>
            <w:gridSpan w:val="2"/>
            <w:tcBorders>
              <w:top w:val="nil"/>
              <w:left w:val="nil"/>
              <w:bottom w:val="single" w:sz="4" w:space="0" w:color="auto"/>
              <w:right w:val="single" w:sz="4" w:space="0" w:color="auto"/>
            </w:tcBorders>
            <w:shd w:val="clear" w:color="000000" w:fill="FFFFFF"/>
            <w:vAlign w:val="center"/>
          </w:tcPr>
          <w:p w14:paraId="288A3533" w14:textId="63138004" w:rsidR="00DC050A" w:rsidRPr="00CD27D4"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927A285" w14:textId="22EEBA9F"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0929C9C" w14:textId="10EC15FC"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38EF3C5" w14:textId="6C21F4C8"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r>
      <w:tr w:rsidR="00DC050A" w:rsidRPr="002D62B5" w14:paraId="384975A2"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58885572" w14:textId="02E70E42"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32</w:t>
            </w:r>
          </w:p>
        </w:tc>
        <w:tc>
          <w:tcPr>
            <w:tcW w:w="2694" w:type="dxa"/>
            <w:gridSpan w:val="2"/>
            <w:tcBorders>
              <w:top w:val="nil"/>
              <w:left w:val="nil"/>
              <w:bottom w:val="single" w:sz="4" w:space="0" w:color="auto"/>
              <w:right w:val="single" w:sz="4" w:space="0" w:color="auto"/>
            </w:tcBorders>
            <w:shd w:val="clear" w:color="000000" w:fill="FFFFFF"/>
            <w:vAlign w:val="center"/>
          </w:tcPr>
          <w:p w14:paraId="0142E72F" w14:textId="5E6E7A36" w:rsidR="00DC050A" w:rsidRPr="00CD27D4" w:rsidRDefault="00DC050A" w:rsidP="00DC050A">
            <w:pPr>
              <w:spacing w:after="0" w:line="240" w:lineRule="auto"/>
              <w:rPr>
                <w:rFonts w:ascii="Arial" w:eastAsia="Times New Roman" w:hAnsi="Arial" w:cs="Arial"/>
                <w:i/>
                <w:iCs/>
                <w:color w:val="000000"/>
                <w:sz w:val="20"/>
                <w:szCs w:val="20"/>
              </w:rPr>
            </w:pPr>
            <w:r w:rsidRPr="00CD27D4">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EABB7B5" w14:textId="654EA26B"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2.067,82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CB39F75" w14:textId="0AE009DC"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31F8FE88" w14:textId="0E076836"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2.067,82</w:t>
            </w:r>
          </w:p>
        </w:tc>
      </w:tr>
      <w:tr w:rsidR="00DC050A" w:rsidRPr="002D62B5" w14:paraId="498BE1A8" w14:textId="77777777" w:rsidTr="00396969">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3EC71FDD" w14:textId="76FCB328"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 xml:space="preserve">Izvor financiranja </w:t>
            </w:r>
            <w:r>
              <w:rPr>
                <w:rFonts w:ascii="Arial" w:eastAsia="Times New Roman" w:hAnsi="Arial" w:cs="Arial"/>
                <w:i/>
                <w:iCs/>
                <w:color w:val="000000"/>
                <w:sz w:val="20"/>
                <w:szCs w:val="20"/>
              </w:rPr>
              <w:t>4.8.1.</w:t>
            </w:r>
          </w:p>
        </w:tc>
        <w:tc>
          <w:tcPr>
            <w:tcW w:w="2694" w:type="dxa"/>
            <w:gridSpan w:val="2"/>
            <w:tcBorders>
              <w:top w:val="nil"/>
              <w:left w:val="nil"/>
              <w:bottom w:val="single" w:sz="4" w:space="0" w:color="auto"/>
              <w:right w:val="single" w:sz="4" w:space="0" w:color="auto"/>
            </w:tcBorders>
            <w:shd w:val="clear" w:color="auto" w:fill="FFC000"/>
            <w:vAlign w:val="center"/>
          </w:tcPr>
          <w:p w14:paraId="781E343A" w14:textId="5B016BDC" w:rsidR="00DC050A" w:rsidRPr="00CD27D4"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Prihodi za posebne namjene PK</w:t>
            </w:r>
          </w:p>
        </w:tc>
        <w:tc>
          <w:tcPr>
            <w:tcW w:w="1701" w:type="dxa"/>
            <w:gridSpan w:val="2"/>
            <w:tcBorders>
              <w:top w:val="nil"/>
              <w:left w:val="nil"/>
              <w:bottom w:val="single" w:sz="4" w:space="0" w:color="auto"/>
              <w:right w:val="single" w:sz="4" w:space="0" w:color="auto"/>
            </w:tcBorders>
            <w:shd w:val="clear" w:color="auto" w:fill="FFC000"/>
            <w:noWrap/>
            <w:vAlign w:val="bottom"/>
          </w:tcPr>
          <w:p w14:paraId="39C69832" w14:textId="18EE27AE"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12.994,12</w:t>
            </w:r>
          </w:p>
        </w:tc>
        <w:tc>
          <w:tcPr>
            <w:tcW w:w="1417" w:type="dxa"/>
            <w:gridSpan w:val="2"/>
            <w:tcBorders>
              <w:top w:val="nil"/>
              <w:left w:val="nil"/>
              <w:bottom w:val="single" w:sz="4" w:space="0" w:color="auto"/>
              <w:right w:val="single" w:sz="4" w:space="0" w:color="auto"/>
            </w:tcBorders>
            <w:shd w:val="clear" w:color="auto" w:fill="FFC000"/>
            <w:noWrap/>
            <w:vAlign w:val="bottom"/>
          </w:tcPr>
          <w:p w14:paraId="12C98B36" w14:textId="10A5AA93"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C000"/>
            <w:noWrap/>
            <w:vAlign w:val="bottom"/>
          </w:tcPr>
          <w:p w14:paraId="58EE5050" w14:textId="6A252750"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12.994,12</w:t>
            </w:r>
          </w:p>
        </w:tc>
      </w:tr>
      <w:tr w:rsidR="00DC050A" w:rsidRPr="002D62B5" w14:paraId="4CA1208E"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A96A129" w14:textId="495A552D"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2694" w:type="dxa"/>
            <w:gridSpan w:val="2"/>
            <w:tcBorders>
              <w:top w:val="nil"/>
              <w:left w:val="nil"/>
              <w:bottom w:val="single" w:sz="4" w:space="0" w:color="auto"/>
              <w:right w:val="single" w:sz="4" w:space="0" w:color="auto"/>
            </w:tcBorders>
            <w:shd w:val="clear" w:color="000000" w:fill="FFFFFF"/>
            <w:vAlign w:val="center"/>
          </w:tcPr>
          <w:p w14:paraId="2FB189D2" w14:textId="330C8285" w:rsidR="00DC050A" w:rsidRPr="00CD27D4"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490114A8" w14:textId="1074766E"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12.994,12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98242ED" w14:textId="78FC9AD9"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54E6C65" w14:textId="3A39A02F"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12.994,12</w:t>
            </w:r>
          </w:p>
        </w:tc>
      </w:tr>
      <w:tr w:rsidR="00DC050A" w:rsidRPr="002D62B5" w14:paraId="600BF17B"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0A37DC1B" w14:textId="2CC7F7B6"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31</w:t>
            </w:r>
          </w:p>
        </w:tc>
        <w:tc>
          <w:tcPr>
            <w:tcW w:w="2694" w:type="dxa"/>
            <w:gridSpan w:val="2"/>
            <w:tcBorders>
              <w:top w:val="nil"/>
              <w:left w:val="nil"/>
              <w:bottom w:val="single" w:sz="4" w:space="0" w:color="auto"/>
              <w:right w:val="single" w:sz="4" w:space="0" w:color="auto"/>
            </w:tcBorders>
            <w:shd w:val="clear" w:color="000000" w:fill="FFFFFF"/>
            <w:vAlign w:val="center"/>
          </w:tcPr>
          <w:p w14:paraId="1C03A12C" w14:textId="2811A89A" w:rsidR="00DC050A" w:rsidRPr="00CD27D4"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24AD2A6" w14:textId="00106C10"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B8016F4" w14:textId="3143824A"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BFD50A8" w14:textId="0B159A3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r>
      <w:tr w:rsidR="00DC050A" w:rsidRPr="002D62B5" w14:paraId="42AA8BA7"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0BFEE6F4" w14:textId="313E1533"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32</w:t>
            </w:r>
          </w:p>
        </w:tc>
        <w:tc>
          <w:tcPr>
            <w:tcW w:w="2694" w:type="dxa"/>
            <w:gridSpan w:val="2"/>
            <w:tcBorders>
              <w:top w:val="nil"/>
              <w:left w:val="nil"/>
              <w:bottom w:val="single" w:sz="4" w:space="0" w:color="auto"/>
              <w:right w:val="single" w:sz="4" w:space="0" w:color="auto"/>
            </w:tcBorders>
            <w:shd w:val="clear" w:color="000000" w:fill="FFFFFF"/>
            <w:vAlign w:val="center"/>
          </w:tcPr>
          <w:p w14:paraId="4CEECE12" w14:textId="4F53554A" w:rsidR="00DC050A" w:rsidRPr="00CD27D4" w:rsidRDefault="00DC050A" w:rsidP="00DC050A">
            <w:pPr>
              <w:spacing w:after="0" w:line="240" w:lineRule="auto"/>
              <w:rPr>
                <w:rFonts w:ascii="Arial" w:eastAsia="Times New Roman" w:hAnsi="Arial" w:cs="Arial"/>
                <w:i/>
                <w:iCs/>
                <w:color w:val="000000"/>
                <w:sz w:val="20"/>
                <w:szCs w:val="20"/>
              </w:rPr>
            </w:pPr>
            <w:r w:rsidRPr="00CD27D4">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064618F" w14:textId="3785C90D"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5.295,02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25FF5656" w14:textId="2C98DFB0"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F9FDB3D" w14:textId="7CB49C2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5.295,02</w:t>
            </w:r>
          </w:p>
        </w:tc>
      </w:tr>
      <w:tr w:rsidR="00DC050A" w:rsidRPr="002D62B5" w14:paraId="2433FCA4" w14:textId="77777777" w:rsidTr="00396969">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5A954A77" w14:textId="1822ECDE"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 xml:space="preserve">Izvor financiranja </w:t>
            </w:r>
            <w:r>
              <w:rPr>
                <w:rFonts w:ascii="Arial" w:eastAsia="Times New Roman" w:hAnsi="Arial" w:cs="Arial"/>
                <w:i/>
                <w:iCs/>
                <w:color w:val="000000"/>
                <w:sz w:val="20"/>
                <w:szCs w:val="20"/>
              </w:rPr>
              <w:t>5.4.1.</w:t>
            </w:r>
          </w:p>
        </w:tc>
        <w:tc>
          <w:tcPr>
            <w:tcW w:w="2694" w:type="dxa"/>
            <w:gridSpan w:val="2"/>
            <w:tcBorders>
              <w:top w:val="nil"/>
              <w:left w:val="nil"/>
              <w:bottom w:val="single" w:sz="4" w:space="0" w:color="auto"/>
              <w:right w:val="single" w:sz="4" w:space="0" w:color="auto"/>
            </w:tcBorders>
            <w:shd w:val="clear" w:color="auto" w:fill="FFC000"/>
            <w:vAlign w:val="center"/>
          </w:tcPr>
          <w:p w14:paraId="2C5695CB" w14:textId="162ED608" w:rsidR="00DC050A" w:rsidRPr="00CD27D4"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Pomoći PK</w:t>
            </w:r>
          </w:p>
        </w:tc>
        <w:tc>
          <w:tcPr>
            <w:tcW w:w="1701" w:type="dxa"/>
            <w:gridSpan w:val="2"/>
            <w:tcBorders>
              <w:top w:val="nil"/>
              <w:left w:val="nil"/>
              <w:bottom w:val="single" w:sz="4" w:space="0" w:color="auto"/>
              <w:right w:val="single" w:sz="4" w:space="0" w:color="auto"/>
            </w:tcBorders>
            <w:shd w:val="clear" w:color="auto" w:fill="FFC000"/>
            <w:noWrap/>
            <w:vAlign w:val="bottom"/>
          </w:tcPr>
          <w:p w14:paraId="10BD4911" w14:textId="2921B369"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7.766,92</w:t>
            </w:r>
          </w:p>
        </w:tc>
        <w:tc>
          <w:tcPr>
            <w:tcW w:w="1417" w:type="dxa"/>
            <w:gridSpan w:val="2"/>
            <w:tcBorders>
              <w:top w:val="nil"/>
              <w:left w:val="nil"/>
              <w:bottom w:val="single" w:sz="4" w:space="0" w:color="auto"/>
              <w:right w:val="single" w:sz="4" w:space="0" w:color="auto"/>
            </w:tcBorders>
            <w:shd w:val="clear" w:color="auto" w:fill="FFC000"/>
            <w:noWrap/>
            <w:vAlign w:val="bottom"/>
          </w:tcPr>
          <w:p w14:paraId="48A8CD1E" w14:textId="437DF430"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C000"/>
            <w:noWrap/>
            <w:vAlign w:val="bottom"/>
          </w:tcPr>
          <w:p w14:paraId="0ED1DDBB" w14:textId="6AC337C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7.766,92</w:t>
            </w:r>
          </w:p>
        </w:tc>
      </w:tr>
      <w:tr w:rsidR="00DC050A" w:rsidRPr="002D62B5" w14:paraId="33C9F501"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5E2BC8AE" w14:textId="723FE3A4"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2694" w:type="dxa"/>
            <w:gridSpan w:val="2"/>
            <w:tcBorders>
              <w:top w:val="nil"/>
              <w:left w:val="nil"/>
              <w:bottom w:val="single" w:sz="4" w:space="0" w:color="auto"/>
              <w:right w:val="single" w:sz="4" w:space="0" w:color="auto"/>
            </w:tcBorders>
            <w:shd w:val="clear" w:color="000000" w:fill="FFFFFF"/>
            <w:vAlign w:val="center"/>
          </w:tcPr>
          <w:p w14:paraId="50BEA3CF" w14:textId="01F7F13A" w:rsidR="00DC050A" w:rsidRPr="00CD27D4"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C9F2BEB" w14:textId="46788F08"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7.766,92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164A98B" w14:textId="0B606276"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4DC904CC" w14:textId="405879DF"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7.766,92</w:t>
            </w:r>
          </w:p>
        </w:tc>
      </w:tr>
      <w:tr w:rsidR="00DC050A" w:rsidRPr="002D62B5" w14:paraId="5EB43B5C"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57854261" w14:textId="1A481612"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31</w:t>
            </w:r>
          </w:p>
        </w:tc>
        <w:tc>
          <w:tcPr>
            <w:tcW w:w="2694" w:type="dxa"/>
            <w:gridSpan w:val="2"/>
            <w:tcBorders>
              <w:top w:val="nil"/>
              <w:left w:val="nil"/>
              <w:bottom w:val="single" w:sz="4" w:space="0" w:color="auto"/>
              <w:right w:val="single" w:sz="4" w:space="0" w:color="auto"/>
            </w:tcBorders>
            <w:shd w:val="clear" w:color="000000" w:fill="FFFFFF"/>
            <w:vAlign w:val="center"/>
          </w:tcPr>
          <w:p w14:paraId="2E5058E2" w14:textId="4494C998" w:rsidR="00DC050A" w:rsidRPr="00CD27D4"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B6EA12E" w14:textId="3C68BB8A"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E2A3BB3" w14:textId="0856AFD4"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54121A2" w14:textId="7371FFF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7.699,10</w:t>
            </w:r>
          </w:p>
        </w:tc>
      </w:tr>
      <w:tr w:rsidR="00DC050A" w:rsidRPr="002D62B5" w14:paraId="2EACD619" w14:textId="77777777" w:rsidTr="007B14DC">
        <w:trPr>
          <w:trHeight w:val="42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8FE3E9A" w14:textId="60427730"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32</w:t>
            </w:r>
          </w:p>
        </w:tc>
        <w:tc>
          <w:tcPr>
            <w:tcW w:w="2694" w:type="dxa"/>
            <w:gridSpan w:val="2"/>
            <w:tcBorders>
              <w:top w:val="nil"/>
              <w:left w:val="nil"/>
              <w:bottom w:val="single" w:sz="4" w:space="0" w:color="auto"/>
              <w:right w:val="single" w:sz="4" w:space="0" w:color="auto"/>
            </w:tcBorders>
            <w:shd w:val="clear" w:color="000000" w:fill="FFFFFF"/>
            <w:vAlign w:val="center"/>
          </w:tcPr>
          <w:p w14:paraId="7CB479C6" w14:textId="4AFBD265" w:rsidR="00DC050A" w:rsidRPr="00CD27D4" w:rsidRDefault="00DC050A" w:rsidP="00DC050A">
            <w:pPr>
              <w:spacing w:after="0" w:line="240" w:lineRule="auto"/>
              <w:rPr>
                <w:rFonts w:ascii="Arial" w:eastAsia="Times New Roman" w:hAnsi="Arial" w:cs="Arial"/>
                <w:i/>
                <w:iCs/>
                <w:color w:val="000000"/>
                <w:sz w:val="20"/>
                <w:szCs w:val="20"/>
              </w:rPr>
            </w:pPr>
            <w:r w:rsidRPr="00CD27D4">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2B0AD59" w14:textId="5188B66C"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67,82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EF6F218" w14:textId="4FE10E97"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22B2567E" w14:textId="5910073D"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67,82</w:t>
            </w:r>
          </w:p>
        </w:tc>
      </w:tr>
      <w:tr w:rsidR="00DC050A" w:rsidRPr="002D62B5" w14:paraId="05C30EE1" w14:textId="77777777" w:rsidTr="007B14DC">
        <w:trPr>
          <w:trHeight w:val="585"/>
        </w:trPr>
        <w:tc>
          <w:tcPr>
            <w:tcW w:w="3030" w:type="dxa"/>
            <w:gridSpan w:val="6"/>
            <w:tcBorders>
              <w:top w:val="single" w:sz="4" w:space="0" w:color="auto"/>
              <w:left w:val="single" w:sz="4" w:space="0" w:color="auto"/>
              <w:bottom w:val="single" w:sz="4" w:space="0" w:color="auto"/>
              <w:right w:val="single" w:sz="4" w:space="0" w:color="000000"/>
            </w:tcBorders>
            <w:shd w:val="clear" w:color="000000" w:fill="5B9BD5"/>
            <w:vAlign w:val="center"/>
            <w:hideMark/>
          </w:tcPr>
          <w:p w14:paraId="2EF9D576"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 xml:space="preserve">Aktivnost </w:t>
            </w:r>
            <w:r>
              <w:rPr>
                <w:rFonts w:ascii="Arial" w:eastAsia="Times New Roman" w:hAnsi="Arial" w:cs="Arial"/>
                <w:b/>
                <w:bCs/>
                <w:color w:val="000000"/>
                <w:sz w:val="20"/>
                <w:szCs w:val="20"/>
              </w:rPr>
              <w:t>A004001</w:t>
            </w:r>
            <w:r w:rsidRPr="002D62B5">
              <w:rPr>
                <w:rFonts w:ascii="Arial" w:eastAsia="Times New Roman" w:hAnsi="Arial" w:cs="Arial"/>
                <w:b/>
                <w:bCs/>
                <w:color w:val="000000"/>
                <w:sz w:val="20"/>
                <w:szCs w:val="20"/>
              </w:rPr>
              <w:t>A400118</w:t>
            </w:r>
          </w:p>
        </w:tc>
        <w:tc>
          <w:tcPr>
            <w:tcW w:w="2694" w:type="dxa"/>
            <w:gridSpan w:val="2"/>
            <w:tcBorders>
              <w:top w:val="nil"/>
              <w:left w:val="nil"/>
              <w:bottom w:val="single" w:sz="4" w:space="0" w:color="auto"/>
              <w:right w:val="single" w:sz="4" w:space="0" w:color="auto"/>
            </w:tcBorders>
            <w:shd w:val="clear" w:color="000000" w:fill="5B9BD5"/>
            <w:vAlign w:val="center"/>
            <w:hideMark/>
          </w:tcPr>
          <w:p w14:paraId="417EE7C2" w14:textId="77777777" w:rsidR="00DC050A" w:rsidRPr="002D62B5" w:rsidRDefault="00DC050A" w:rsidP="00DC050A">
            <w:pPr>
              <w:spacing w:after="0" w:line="240" w:lineRule="auto"/>
              <w:rPr>
                <w:rFonts w:ascii="Arial" w:eastAsia="Times New Roman" w:hAnsi="Arial" w:cs="Arial"/>
                <w:b/>
                <w:bCs/>
                <w:color w:val="000000"/>
                <w:sz w:val="20"/>
                <w:szCs w:val="20"/>
              </w:rPr>
            </w:pPr>
            <w:r w:rsidRPr="002D62B5">
              <w:rPr>
                <w:rFonts w:ascii="Arial" w:eastAsia="Times New Roman" w:hAnsi="Arial" w:cs="Arial"/>
                <w:b/>
                <w:bCs/>
                <w:color w:val="000000"/>
                <w:sz w:val="20"/>
                <w:szCs w:val="20"/>
              </w:rPr>
              <w:t>Nabava udžbenika i drugih obrazovnih materijala</w:t>
            </w:r>
          </w:p>
        </w:tc>
        <w:tc>
          <w:tcPr>
            <w:tcW w:w="1701" w:type="dxa"/>
            <w:gridSpan w:val="2"/>
            <w:tcBorders>
              <w:top w:val="nil"/>
              <w:left w:val="nil"/>
              <w:bottom w:val="single" w:sz="4" w:space="0" w:color="auto"/>
              <w:right w:val="single" w:sz="4" w:space="0" w:color="auto"/>
            </w:tcBorders>
            <w:shd w:val="clear" w:color="000000" w:fill="5B9BD5"/>
            <w:noWrap/>
            <w:vAlign w:val="bottom"/>
          </w:tcPr>
          <w:p w14:paraId="3C8DD9CA" w14:textId="4A9FD0F8"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24.201,00</w:t>
            </w:r>
          </w:p>
        </w:tc>
        <w:tc>
          <w:tcPr>
            <w:tcW w:w="1417" w:type="dxa"/>
            <w:gridSpan w:val="2"/>
            <w:tcBorders>
              <w:top w:val="nil"/>
              <w:left w:val="nil"/>
              <w:bottom w:val="single" w:sz="4" w:space="0" w:color="auto"/>
              <w:right w:val="single" w:sz="4" w:space="0" w:color="auto"/>
            </w:tcBorders>
            <w:shd w:val="clear" w:color="000000" w:fill="5B9BD5"/>
            <w:noWrap/>
            <w:vAlign w:val="bottom"/>
          </w:tcPr>
          <w:p w14:paraId="28E8EBD5" w14:textId="3DEEA187" w:rsidR="00DC050A" w:rsidRPr="002D62B5"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5B9BD5"/>
            <w:noWrap/>
            <w:vAlign w:val="bottom"/>
          </w:tcPr>
          <w:p w14:paraId="0AAC0EDE" w14:textId="72086F4E"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24.201,00</w:t>
            </w:r>
          </w:p>
        </w:tc>
      </w:tr>
      <w:tr w:rsidR="00DC050A" w:rsidRPr="002D62B5" w14:paraId="5CC8EAEA"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271E720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5.4.</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560866E8"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 PK</w:t>
            </w:r>
          </w:p>
        </w:tc>
        <w:tc>
          <w:tcPr>
            <w:tcW w:w="1701" w:type="dxa"/>
            <w:gridSpan w:val="2"/>
            <w:tcBorders>
              <w:top w:val="nil"/>
              <w:left w:val="nil"/>
              <w:bottom w:val="single" w:sz="4" w:space="0" w:color="auto"/>
              <w:right w:val="single" w:sz="4" w:space="0" w:color="auto"/>
            </w:tcBorders>
            <w:shd w:val="clear" w:color="000000" w:fill="FFC000"/>
            <w:noWrap/>
            <w:vAlign w:val="bottom"/>
          </w:tcPr>
          <w:p w14:paraId="1B60A441" w14:textId="2C5C95A2"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c>
          <w:tcPr>
            <w:tcW w:w="1417" w:type="dxa"/>
            <w:gridSpan w:val="2"/>
            <w:tcBorders>
              <w:top w:val="nil"/>
              <w:left w:val="nil"/>
              <w:bottom w:val="single" w:sz="4" w:space="0" w:color="auto"/>
              <w:right w:val="single" w:sz="4" w:space="0" w:color="auto"/>
            </w:tcBorders>
            <w:shd w:val="clear" w:color="000000" w:fill="FFC000"/>
            <w:noWrap/>
            <w:vAlign w:val="bottom"/>
          </w:tcPr>
          <w:p w14:paraId="658A2083" w14:textId="11EEC237"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noWrap/>
            <w:vAlign w:val="bottom"/>
          </w:tcPr>
          <w:p w14:paraId="7F0E25B1" w14:textId="47C4FA59"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r>
      <w:tr w:rsidR="00DC050A" w:rsidRPr="002D62B5" w14:paraId="52352371" w14:textId="77777777" w:rsidTr="007B14DC">
        <w:trPr>
          <w:trHeight w:val="555"/>
        </w:trPr>
        <w:tc>
          <w:tcPr>
            <w:tcW w:w="1239" w:type="dxa"/>
            <w:gridSpan w:val="2"/>
            <w:tcBorders>
              <w:top w:val="nil"/>
              <w:left w:val="single" w:sz="4" w:space="0" w:color="auto"/>
              <w:bottom w:val="single" w:sz="4" w:space="0" w:color="auto"/>
              <w:right w:val="nil"/>
            </w:tcBorders>
            <w:shd w:val="clear" w:color="000000" w:fill="FFFFFF"/>
            <w:vAlign w:val="center"/>
            <w:hideMark/>
          </w:tcPr>
          <w:p w14:paraId="22E8F757"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4</w:t>
            </w:r>
          </w:p>
        </w:tc>
        <w:tc>
          <w:tcPr>
            <w:tcW w:w="1059" w:type="dxa"/>
            <w:gridSpan w:val="2"/>
            <w:tcBorders>
              <w:top w:val="nil"/>
              <w:left w:val="nil"/>
              <w:bottom w:val="single" w:sz="4" w:space="0" w:color="auto"/>
              <w:right w:val="nil"/>
            </w:tcBorders>
            <w:shd w:val="clear" w:color="000000" w:fill="FFFFFF"/>
            <w:vAlign w:val="center"/>
            <w:hideMark/>
          </w:tcPr>
          <w:p w14:paraId="5E658066"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76FBA0F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2E5A403A"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nabavu nefinancijske imovine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75EC284" w14:textId="2FD4F6FF"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9592CCC" w14:textId="68D527DF"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1D188F10" w14:textId="4839F271"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r>
      <w:tr w:rsidR="00DC050A" w:rsidRPr="002D62B5" w14:paraId="377B4B33" w14:textId="77777777" w:rsidTr="007B14DC">
        <w:trPr>
          <w:trHeight w:val="51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B9D7C97"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42</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43C1A53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nabavu proizvedene dugotrajne imovine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6EB17B2" w14:textId="0FE3547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3F91222" w14:textId="46515E25"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0,000</w:t>
            </w:r>
          </w:p>
        </w:tc>
        <w:tc>
          <w:tcPr>
            <w:tcW w:w="1418" w:type="dxa"/>
            <w:gridSpan w:val="2"/>
            <w:tcBorders>
              <w:top w:val="nil"/>
              <w:left w:val="nil"/>
              <w:bottom w:val="single" w:sz="4" w:space="0" w:color="auto"/>
              <w:right w:val="single" w:sz="4" w:space="0" w:color="auto"/>
            </w:tcBorders>
            <w:shd w:val="clear" w:color="000000" w:fill="FFFFFF"/>
            <w:noWrap/>
            <w:vAlign w:val="bottom"/>
          </w:tcPr>
          <w:p w14:paraId="75396F9A" w14:textId="23FC976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24.201,00</w:t>
            </w:r>
          </w:p>
        </w:tc>
      </w:tr>
      <w:tr w:rsidR="00DC050A" w:rsidRPr="002D62B5" w14:paraId="09675239"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auto" w:fill="0070C0"/>
            <w:vAlign w:val="center"/>
          </w:tcPr>
          <w:p w14:paraId="646E1CEC"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b/>
                <w:bCs/>
                <w:color w:val="000000"/>
                <w:sz w:val="20"/>
                <w:szCs w:val="20"/>
              </w:rPr>
              <w:t>Aktivnost A</w:t>
            </w:r>
            <w:r>
              <w:rPr>
                <w:rFonts w:ascii="Arial" w:eastAsia="Times New Roman" w:hAnsi="Arial" w:cs="Arial"/>
                <w:b/>
                <w:bCs/>
                <w:color w:val="000000"/>
                <w:sz w:val="20"/>
                <w:szCs w:val="20"/>
              </w:rPr>
              <w:t>004001T400110</w:t>
            </w:r>
          </w:p>
        </w:tc>
        <w:tc>
          <w:tcPr>
            <w:tcW w:w="2694" w:type="dxa"/>
            <w:gridSpan w:val="2"/>
            <w:tcBorders>
              <w:top w:val="nil"/>
              <w:left w:val="nil"/>
              <w:bottom w:val="single" w:sz="4" w:space="0" w:color="auto"/>
              <w:right w:val="single" w:sz="4" w:space="0" w:color="auto"/>
            </w:tcBorders>
            <w:shd w:val="clear" w:color="auto" w:fill="0070C0"/>
            <w:vAlign w:val="center"/>
          </w:tcPr>
          <w:p w14:paraId="6F587661" w14:textId="77777777" w:rsidR="00DC050A" w:rsidRPr="00CD27D4" w:rsidRDefault="00DC050A" w:rsidP="00DC050A">
            <w:pPr>
              <w:spacing w:after="0" w:line="240" w:lineRule="auto"/>
              <w:rPr>
                <w:rFonts w:ascii="Arial" w:eastAsia="Times New Roman" w:hAnsi="Arial" w:cs="Arial"/>
                <w:b/>
                <w:bCs/>
                <w:i/>
                <w:iCs/>
                <w:color w:val="000000"/>
                <w:sz w:val="20"/>
                <w:szCs w:val="20"/>
              </w:rPr>
            </w:pPr>
            <w:r w:rsidRPr="00CD27D4">
              <w:rPr>
                <w:rFonts w:ascii="Arial" w:eastAsia="Times New Roman" w:hAnsi="Arial" w:cs="Arial"/>
                <w:b/>
                <w:bCs/>
                <w:i/>
                <w:iCs/>
                <w:color w:val="000000"/>
                <w:sz w:val="20"/>
                <w:szCs w:val="20"/>
              </w:rPr>
              <w:t>Financiranje troškova prehrane za učenike OŠ</w:t>
            </w:r>
          </w:p>
        </w:tc>
        <w:tc>
          <w:tcPr>
            <w:tcW w:w="1701" w:type="dxa"/>
            <w:gridSpan w:val="2"/>
            <w:tcBorders>
              <w:top w:val="nil"/>
              <w:left w:val="nil"/>
              <w:bottom w:val="single" w:sz="4" w:space="0" w:color="auto"/>
              <w:right w:val="single" w:sz="4" w:space="0" w:color="auto"/>
            </w:tcBorders>
            <w:shd w:val="clear" w:color="auto" w:fill="0070C0"/>
            <w:noWrap/>
            <w:vAlign w:val="bottom"/>
          </w:tcPr>
          <w:p w14:paraId="2FC24F9D" w14:textId="40E86424" w:rsidR="00DC050A" w:rsidRPr="00CD27D4"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107.676,80</w:t>
            </w:r>
          </w:p>
        </w:tc>
        <w:tc>
          <w:tcPr>
            <w:tcW w:w="1417" w:type="dxa"/>
            <w:gridSpan w:val="2"/>
            <w:tcBorders>
              <w:top w:val="nil"/>
              <w:left w:val="nil"/>
              <w:bottom w:val="single" w:sz="4" w:space="0" w:color="auto"/>
              <w:right w:val="single" w:sz="4" w:space="0" w:color="auto"/>
            </w:tcBorders>
            <w:shd w:val="clear" w:color="auto" w:fill="0070C0"/>
            <w:noWrap/>
            <w:vAlign w:val="bottom"/>
          </w:tcPr>
          <w:p w14:paraId="4C7514EC" w14:textId="72310ABB" w:rsidR="00DC050A" w:rsidRPr="00CD27D4"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auto" w:fill="0070C0"/>
            <w:vAlign w:val="bottom"/>
          </w:tcPr>
          <w:p w14:paraId="42B0883D" w14:textId="54AFCE38" w:rsidR="00DC050A" w:rsidRPr="00CD27D4" w:rsidRDefault="00B675FC"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107.676,80</w:t>
            </w:r>
          </w:p>
        </w:tc>
      </w:tr>
      <w:tr w:rsidR="00DC050A" w:rsidRPr="002D62B5" w14:paraId="2A68B557"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5BCA01D0"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5.1.</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auto" w:fill="FFC000"/>
            <w:vAlign w:val="center"/>
          </w:tcPr>
          <w:p w14:paraId="6FB46FBC"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w:t>
            </w:r>
          </w:p>
        </w:tc>
        <w:tc>
          <w:tcPr>
            <w:tcW w:w="1701" w:type="dxa"/>
            <w:gridSpan w:val="2"/>
            <w:tcBorders>
              <w:top w:val="nil"/>
              <w:left w:val="nil"/>
              <w:bottom w:val="single" w:sz="4" w:space="0" w:color="auto"/>
              <w:right w:val="single" w:sz="4" w:space="0" w:color="auto"/>
            </w:tcBorders>
            <w:shd w:val="clear" w:color="auto" w:fill="FFC000"/>
            <w:noWrap/>
            <w:vAlign w:val="bottom"/>
          </w:tcPr>
          <w:p w14:paraId="782F8411" w14:textId="6B0668F1"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C000"/>
            <w:noWrap/>
            <w:vAlign w:val="bottom"/>
          </w:tcPr>
          <w:p w14:paraId="51EA7B48" w14:textId="576EAA68"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C000"/>
            <w:vAlign w:val="bottom"/>
          </w:tcPr>
          <w:p w14:paraId="2B8863C8" w14:textId="204D791D"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DC050A" w:rsidRPr="002D62B5" w14:paraId="703965FD"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0E01A19A" w14:textId="77777777" w:rsidR="00DC050A" w:rsidRPr="00EC0A03" w:rsidRDefault="00DC050A" w:rsidP="00DC050A">
            <w:pPr>
              <w:spacing w:after="0" w:line="240" w:lineRule="auto"/>
              <w:rPr>
                <w:rFonts w:ascii="Arial" w:eastAsia="Times New Roman" w:hAnsi="Arial" w:cs="Arial"/>
                <w:i/>
                <w:iCs/>
                <w:color w:val="000000"/>
                <w:sz w:val="20"/>
                <w:szCs w:val="20"/>
              </w:rPr>
            </w:pPr>
            <w:r w:rsidRPr="00EC0A03">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FFFF"/>
            <w:vAlign w:val="center"/>
          </w:tcPr>
          <w:p w14:paraId="6FA13FFF" w14:textId="77777777"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Financijska imovina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18211C8A" w14:textId="51E65864"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9509A32" w14:textId="028F08DF"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3438559E" w14:textId="77C0088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DC050A" w:rsidRPr="002D62B5" w14:paraId="1D624192"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650A81B6" w14:textId="77777777" w:rsidR="00DC050A" w:rsidRPr="00EC0A03" w:rsidRDefault="00DC050A" w:rsidP="00DC050A">
            <w:pPr>
              <w:spacing w:after="0" w:line="240" w:lineRule="auto"/>
              <w:rPr>
                <w:rFonts w:ascii="Arial" w:eastAsia="Times New Roman" w:hAnsi="Arial" w:cs="Arial"/>
                <w:i/>
                <w:iCs/>
                <w:color w:val="000000"/>
                <w:sz w:val="20"/>
                <w:szCs w:val="20"/>
              </w:rPr>
            </w:pPr>
            <w:r w:rsidRPr="00EC0A03">
              <w:rPr>
                <w:rFonts w:ascii="Arial" w:eastAsia="Times New Roman" w:hAnsi="Arial" w:cs="Arial"/>
                <w:i/>
                <w:iCs/>
                <w:color w:val="000000"/>
                <w:sz w:val="20"/>
                <w:szCs w:val="20"/>
              </w:rPr>
              <w:t>12</w:t>
            </w:r>
          </w:p>
        </w:tc>
        <w:tc>
          <w:tcPr>
            <w:tcW w:w="2694" w:type="dxa"/>
            <w:gridSpan w:val="2"/>
            <w:tcBorders>
              <w:top w:val="nil"/>
              <w:left w:val="nil"/>
              <w:bottom w:val="single" w:sz="4" w:space="0" w:color="auto"/>
              <w:right w:val="single" w:sz="4" w:space="0" w:color="auto"/>
            </w:tcBorders>
            <w:shd w:val="clear" w:color="000000" w:fill="FFFFFF"/>
            <w:vAlign w:val="center"/>
          </w:tcPr>
          <w:p w14:paraId="5F1F050C" w14:textId="77777777"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 xml:space="preserve">Depoziti, </w:t>
            </w:r>
            <w:proofErr w:type="spellStart"/>
            <w:r>
              <w:rPr>
                <w:rFonts w:ascii="Arial" w:eastAsia="Times New Roman" w:hAnsi="Arial" w:cs="Arial"/>
                <w:i/>
                <w:iCs/>
                <w:color w:val="000000"/>
                <w:sz w:val="20"/>
                <w:szCs w:val="20"/>
              </w:rPr>
              <w:t>jamčevni</w:t>
            </w:r>
            <w:proofErr w:type="spellEnd"/>
            <w:r>
              <w:rPr>
                <w:rFonts w:ascii="Arial" w:eastAsia="Times New Roman" w:hAnsi="Arial" w:cs="Arial"/>
                <w:i/>
                <w:iCs/>
                <w:color w:val="000000"/>
                <w:sz w:val="20"/>
                <w:szCs w:val="20"/>
              </w:rPr>
              <w:t xml:space="preserve"> </w:t>
            </w:r>
            <w:proofErr w:type="spellStart"/>
            <w:r>
              <w:rPr>
                <w:rFonts w:ascii="Arial" w:eastAsia="Times New Roman" w:hAnsi="Arial" w:cs="Arial"/>
                <w:i/>
                <w:iCs/>
                <w:color w:val="000000"/>
                <w:sz w:val="20"/>
                <w:szCs w:val="20"/>
              </w:rPr>
              <w:t>polozi</w:t>
            </w:r>
            <w:proofErr w:type="spellEnd"/>
            <w:r>
              <w:rPr>
                <w:rFonts w:ascii="Arial" w:eastAsia="Times New Roman" w:hAnsi="Arial" w:cs="Arial"/>
                <w:i/>
                <w:iCs/>
                <w:color w:val="000000"/>
                <w:sz w:val="20"/>
                <w:szCs w:val="20"/>
              </w:rPr>
              <w:t xml:space="preserve"> i potraživanja od zaposlenih te za više plaćene poreze i ostalo</w:t>
            </w:r>
          </w:p>
        </w:tc>
        <w:tc>
          <w:tcPr>
            <w:tcW w:w="1701" w:type="dxa"/>
            <w:gridSpan w:val="2"/>
            <w:tcBorders>
              <w:top w:val="nil"/>
              <w:left w:val="nil"/>
              <w:bottom w:val="single" w:sz="4" w:space="0" w:color="auto"/>
              <w:right w:val="single" w:sz="4" w:space="0" w:color="auto"/>
            </w:tcBorders>
            <w:shd w:val="clear" w:color="000000" w:fill="FFFFFF"/>
            <w:noWrap/>
            <w:vAlign w:val="bottom"/>
          </w:tcPr>
          <w:p w14:paraId="441186B5" w14:textId="46266423"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F69B66D" w14:textId="7ED753D2"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45886A49" w14:textId="05C2BD40"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r>
      <w:tr w:rsidR="00DC050A" w:rsidRPr="002D62B5" w14:paraId="220EE0E9"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49BF9007"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5.</w:t>
            </w:r>
            <w:r>
              <w:rPr>
                <w:rFonts w:ascii="Arial" w:eastAsia="Times New Roman" w:hAnsi="Arial" w:cs="Arial"/>
                <w:i/>
                <w:iCs/>
                <w:color w:val="000000"/>
                <w:sz w:val="20"/>
                <w:szCs w:val="20"/>
              </w:rPr>
              <w:t>4</w:t>
            </w:r>
            <w:r w:rsidRPr="002D62B5">
              <w:rPr>
                <w:rFonts w:ascii="Arial" w:eastAsia="Times New Roman" w:hAnsi="Arial" w:cs="Arial"/>
                <w:i/>
                <w:iCs/>
                <w:color w:val="000000"/>
                <w:sz w:val="20"/>
                <w:szCs w:val="20"/>
              </w:rPr>
              <w:t>.</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auto" w:fill="FFC000"/>
            <w:vAlign w:val="center"/>
          </w:tcPr>
          <w:p w14:paraId="55052765"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w:t>
            </w:r>
            <w:r>
              <w:rPr>
                <w:rFonts w:ascii="Arial" w:eastAsia="Times New Roman" w:hAnsi="Arial" w:cs="Arial"/>
                <w:i/>
                <w:iCs/>
                <w:color w:val="000000"/>
                <w:sz w:val="20"/>
                <w:szCs w:val="20"/>
              </w:rPr>
              <w:t xml:space="preserve"> PK</w:t>
            </w:r>
          </w:p>
        </w:tc>
        <w:tc>
          <w:tcPr>
            <w:tcW w:w="1701" w:type="dxa"/>
            <w:gridSpan w:val="2"/>
            <w:tcBorders>
              <w:top w:val="nil"/>
              <w:left w:val="nil"/>
              <w:bottom w:val="single" w:sz="4" w:space="0" w:color="auto"/>
              <w:right w:val="single" w:sz="4" w:space="0" w:color="auto"/>
            </w:tcBorders>
            <w:shd w:val="clear" w:color="auto" w:fill="FFC000"/>
            <w:noWrap/>
            <w:vAlign w:val="bottom"/>
          </w:tcPr>
          <w:p w14:paraId="41C53924" w14:textId="69A33DB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107.676,80</w:t>
            </w:r>
          </w:p>
        </w:tc>
        <w:tc>
          <w:tcPr>
            <w:tcW w:w="1417" w:type="dxa"/>
            <w:gridSpan w:val="2"/>
            <w:tcBorders>
              <w:top w:val="nil"/>
              <w:left w:val="nil"/>
              <w:bottom w:val="single" w:sz="4" w:space="0" w:color="auto"/>
              <w:right w:val="single" w:sz="4" w:space="0" w:color="auto"/>
            </w:tcBorders>
            <w:shd w:val="clear" w:color="auto" w:fill="FFC000"/>
            <w:noWrap/>
            <w:vAlign w:val="bottom"/>
          </w:tcPr>
          <w:p w14:paraId="462DDFB0" w14:textId="2865262B"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C000"/>
            <w:vAlign w:val="bottom"/>
          </w:tcPr>
          <w:p w14:paraId="68EB32F5" w14:textId="0CD9A359"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107.676,80</w:t>
            </w:r>
          </w:p>
        </w:tc>
      </w:tr>
      <w:tr w:rsidR="00DC050A" w:rsidRPr="002D62B5" w14:paraId="667815CD"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2FD70072" w14:textId="77777777"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2694" w:type="dxa"/>
            <w:gridSpan w:val="2"/>
            <w:tcBorders>
              <w:top w:val="nil"/>
              <w:left w:val="nil"/>
              <w:bottom w:val="single" w:sz="4" w:space="0" w:color="auto"/>
              <w:right w:val="single" w:sz="4" w:space="0" w:color="auto"/>
            </w:tcBorders>
            <w:shd w:val="clear" w:color="000000" w:fill="FFFFFF"/>
            <w:vAlign w:val="center"/>
          </w:tcPr>
          <w:p w14:paraId="6638D8EC"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2DE6C8D3" w14:textId="42E5E08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107.676,80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09B3207F" w14:textId="70D9990A"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37F25372" w14:textId="3C771D77"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107.676,80</w:t>
            </w:r>
          </w:p>
        </w:tc>
      </w:tr>
      <w:tr w:rsidR="00DC050A" w:rsidRPr="002D62B5" w14:paraId="38ED639D"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27E94E10" w14:textId="77777777"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p>
        </w:tc>
        <w:tc>
          <w:tcPr>
            <w:tcW w:w="2694" w:type="dxa"/>
            <w:gridSpan w:val="2"/>
            <w:tcBorders>
              <w:top w:val="nil"/>
              <w:left w:val="nil"/>
              <w:bottom w:val="single" w:sz="4" w:space="0" w:color="auto"/>
              <w:right w:val="single" w:sz="4" w:space="0" w:color="auto"/>
            </w:tcBorders>
            <w:shd w:val="clear" w:color="000000" w:fill="FFFFFF"/>
            <w:vAlign w:val="center"/>
          </w:tcPr>
          <w:p w14:paraId="3C64879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7B191A6" w14:textId="2048871D"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107.676,80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722D948C" w14:textId="2641E014"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59A8B9D1" w14:textId="109BCE04"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107.676,80</w:t>
            </w:r>
          </w:p>
        </w:tc>
      </w:tr>
      <w:tr w:rsidR="00DC050A" w:rsidRPr="002D62B5" w14:paraId="54894141"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auto" w:fill="0070C0"/>
            <w:vAlign w:val="center"/>
          </w:tcPr>
          <w:p w14:paraId="06134BF7" w14:textId="77777777" w:rsidR="00DC050A" w:rsidRPr="00EC0A03" w:rsidRDefault="00DC050A" w:rsidP="00DC050A">
            <w:pPr>
              <w:spacing w:after="0" w:line="240" w:lineRule="auto"/>
              <w:rPr>
                <w:rFonts w:ascii="Arial" w:eastAsia="Times New Roman" w:hAnsi="Arial" w:cs="Arial"/>
                <w:b/>
                <w:bCs/>
                <w:color w:val="000000"/>
                <w:sz w:val="20"/>
                <w:szCs w:val="20"/>
              </w:rPr>
            </w:pPr>
            <w:r w:rsidRPr="00EC0A03">
              <w:rPr>
                <w:rFonts w:ascii="Arial" w:eastAsia="Times New Roman" w:hAnsi="Arial" w:cs="Arial"/>
                <w:b/>
                <w:bCs/>
                <w:color w:val="000000"/>
                <w:sz w:val="20"/>
                <w:szCs w:val="20"/>
              </w:rPr>
              <w:t>Aktivnost A004001T400111</w:t>
            </w:r>
          </w:p>
        </w:tc>
        <w:tc>
          <w:tcPr>
            <w:tcW w:w="2694" w:type="dxa"/>
            <w:gridSpan w:val="2"/>
            <w:tcBorders>
              <w:top w:val="nil"/>
              <w:left w:val="nil"/>
              <w:bottom w:val="single" w:sz="4" w:space="0" w:color="auto"/>
              <w:right w:val="single" w:sz="4" w:space="0" w:color="auto"/>
            </w:tcBorders>
            <w:shd w:val="clear" w:color="auto" w:fill="0070C0"/>
            <w:vAlign w:val="center"/>
          </w:tcPr>
          <w:p w14:paraId="2D55F29C" w14:textId="77777777" w:rsidR="00DC050A" w:rsidRPr="00EC0A03" w:rsidRDefault="00DC050A" w:rsidP="00DC050A">
            <w:pPr>
              <w:spacing w:after="0" w:line="240" w:lineRule="auto"/>
              <w:rPr>
                <w:rFonts w:ascii="Arial" w:eastAsia="Times New Roman" w:hAnsi="Arial" w:cs="Arial"/>
                <w:b/>
                <w:bCs/>
                <w:i/>
                <w:iCs/>
                <w:color w:val="000000"/>
                <w:sz w:val="20"/>
                <w:szCs w:val="20"/>
              </w:rPr>
            </w:pPr>
            <w:r w:rsidRPr="00EC0A03">
              <w:rPr>
                <w:rFonts w:ascii="Arial" w:eastAsia="Times New Roman" w:hAnsi="Arial" w:cs="Arial"/>
                <w:b/>
                <w:bCs/>
                <w:i/>
                <w:iCs/>
                <w:color w:val="000000"/>
                <w:sz w:val="20"/>
                <w:szCs w:val="20"/>
              </w:rPr>
              <w:t>Opskrba školskih ustanova higijenskim potrepštinama za učeni</w:t>
            </w:r>
            <w:r>
              <w:rPr>
                <w:rFonts w:ascii="Arial" w:eastAsia="Times New Roman" w:hAnsi="Arial" w:cs="Arial"/>
                <w:b/>
                <w:bCs/>
                <w:i/>
                <w:iCs/>
                <w:color w:val="000000"/>
                <w:sz w:val="20"/>
                <w:szCs w:val="20"/>
              </w:rPr>
              <w:t>c</w:t>
            </w:r>
            <w:r w:rsidRPr="00EC0A03">
              <w:rPr>
                <w:rFonts w:ascii="Arial" w:eastAsia="Times New Roman" w:hAnsi="Arial" w:cs="Arial"/>
                <w:b/>
                <w:bCs/>
                <w:i/>
                <w:iCs/>
                <w:color w:val="000000"/>
                <w:sz w:val="20"/>
                <w:szCs w:val="20"/>
              </w:rPr>
              <w:t>e</w:t>
            </w:r>
          </w:p>
        </w:tc>
        <w:tc>
          <w:tcPr>
            <w:tcW w:w="1701" w:type="dxa"/>
            <w:gridSpan w:val="2"/>
            <w:tcBorders>
              <w:top w:val="nil"/>
              <w:left w:val="nil"/>
              <w:bottom w:val="single" w:sz="4" w:space="0" w:color="auto"/>
              <w:right w:val="single" w:sz="4" w:space="0" w:color="auto"/>
            </w:tcBorders>
            <w:shd w:val="clear" w:color="auto" w:fill="0070C0"/>
            <w:noWrap/>
            <w:vAlign w:val="bottom"/>
          </w:tcPr>
          <w:p w14:paraId="55492722" w14:textId="6203848E" w:rsidR="00DC050A" w:rsidRPr="00EC0A03"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994,50</w:t>
            </w:r>
          </w:p>
        </w:tc>
        <w:tc>
          <w:tcPr>
            <w:tcW w:w="1417" w:type="dxa"/>
            <w:gridSpan w:val="2"/>
            <w:tcBorders>
              <w:top w:val="nil"/>
              <w:left w:val="nil"/>
              <w:bottom w:val="single" w:sz="4" w:space="0" w:color="auto"/>
              <w:right w:val="single" w:sz="4" w:space="0" w:color="auto"/>
            </w:tcBorders>
            <w:shd w:val="clear" w:color="auto" w:fill="0070C0"/>
            <w:noWrap/>
            <w:vAlign w:val="bottom"/>
          </w:tcPr>
          <w:p w14:paraId="726F22BC" w14:textId="7DE9165C" w:rsidR="00DC050A" w:rsidRPr="00EC0A03"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auto" w:fill="0070C0"/>
            <w:vAlign w:val="bottom"/>
          </w:tcPr>
          <w:p w14:paraId="2C9468E7" w14:textId="27EA41D8" w:rsidR="00DC050A" w:rsidRPr="00EC0A03"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994,50</w:t>
            </w:r>
          </w:p>
        </w:tc>
      </w:tr>
      <w:tr w:rsidR="00DC050A" w:rsidRPr="002D62B5" w14:paraId="49E35DA7"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auto" w:fill="FFC000"/>
            <w:vAlign w:val="center"/>
          </w:tcPr>
          <w:p w14:paraId="30994490"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5.</w:t>
            </w:r>
            <w:r>
              <w:rPr>
                <w:rFonts w:ascii="Arial" w:eastAsia="Times New Roman" w:hAnsi="Arial" w:cs="Arial"/>
                <w:i/>
                <w:iCs/>
                <w:color w:val="000000"/>
                <w:sz w:val="20"/>
                <w:szCs w:val="20"/>
              </w:rPr>
              <w:t>4</w:t>
            </w:r>
            <w:r w:rsidRPr="002D62B5">
              <w:rPr>
                <w:rFonts w:ascii="Arial" w:eastAsia="Times New Roman" w:hAnsi="Arial" w:cs="Arial"/>
                <w:i/>
                <w:iCs/>
                <w:color w:val="000000"/>
                <w:sz w:val="20"/>
                <w:szCs w:val="20"/>
              </w:rPr>
              <w:t>.</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auto" w:fill="FFC000"/>
            <w:vAlign w:val="center"/>
          </w:tcPr>
          <w:p w14:paraId="02E81C03"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w:t>
            </w:r>
            <w:r>
              <w:rPr>
                <w:rFonts w:ascii="Arial" w:eastAsia="Times New Roman" w:hAnsi="Arial" w:cs="Arial"/>
                <w:i/>
                <w:iCs/>
                <w:color w:val="000000"/>
                <w:sz w:val="20"/>
                <w:szCs w:val="20"/>
              </w:rPr>
              <w:t xml:space="preserve"> PK</w:t>
            </w:r>
          </w:p>
        </w:tc>
        <w:tc>
          <w:tcPr>
            <w:tcW w:w="1701" w:type="dxa"/>
            <w:gridSpan w:val="2"/>
            <w:tcBorders>
              <w:top w:val="nil"/>
              <w:left w:val="nil"/>
              <w:bottom w:val="single" w:sz="4" w:space="0" w:color="auto"/>
              <w:right w:val="single" w:sz="4" w:space="0" w:color="auto"/>
            </w:tcBorders>
            <w:shd w:val="clear" w:color="auto" w:fill="FFC000"/>
            <w:noWrap/>
            <w:vAlign w:val="bottom"/>
          </w:tcPr>
          <w:p w14:paraId="1D874E72" w14:textId="4B7C3EF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c>
          <w:tcPr>
            <w:tcW w:w="1417" w:type="dxa"/>
            <w:gridSpan w:val="2"/>
            <w:tcBorders>
              <w:top w:val="nil"/>
              <w:left w:val="nil"/>
              <w:bottom w:val="single" w:sz="4" w:space="0" w:color="auto"/>
              <w:right w:val="single" w:sz="4" w:space="0" w:color="auto"/>
            </w:tcBorders>
            <w:shd w:val="clear" w:color="auto" w:fill="FFC000"/>
            <w:noWrap/>
            <w:vAlign w:val="bottom"/>
          </w:tcPr>
          <w:p w14:paraId="6AD93D76" w14:textId="155E5189"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auto" w:fill="FFC000"/>
            <w:vAlign w:val="bottom"/>
          </w:tcPr>
          <w:p w14:paraId="2B17C4BD" w14:textId="670B28B7"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r>
      <w:tr w:rsidR="00DC050A" w:rsidRPr="002D62B5" w14:paraId="7EDDCEBE"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328CA516" w14:textId="77777777"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w:t>
            </w:r>
          </w:p>
        </w:tc>
        <w:tc>
          <w:tcPr>
            <w:tcW w:w="2694" w:type="dxa"/>
            <w:gridSpan w:val="2"/>
            <w:tcBorders>
              <w:top w:val="nil"/>
              <w:left w:val="nil"/>
              <w:bottom w:val="single" w:sz="4" w:space="0" w:color="auto"/>
              <w:right w:val="single" w:sz="4" w:space="0" w:color="auto"/>
            </w:tcBorders>
            <w:shd w:val="clear" w:color="000000" w:fill="FFFFFF"/>
            <w:vAlign w:val="center"/>
          </w:tcPr>
          <w:p w14:paraId="58A61987"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72E3664" w14:textId="3E4C9934"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2E99F2D" w14:textId="225D88B8"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178C5D23" w14:textId="00792DA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r>
      <w:tr w:rsidR="00DC050A" w:rsidRPr="002D62B5" w14:paraId="06D2BF96"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14:paraId="1E5156B9" w14:textId="77777777"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38</w:t>
            </w:r>
          </w:p>
        </w:tc>
        <w:tc>
          <w:tcPr>
            <w:tcW w:w="2694" w:type="dxa"/>
            <w:gridSpan w:val="2"/>
            <w:tcBorders>
              <w:top w:val="nil"/>
              <w:left w:val="nil"/>
              <w:bottom w:val="single" w:sz="4" w:space="0" w:color="auto"/>
              <w:right w:val="single" w:sz="4" w:space="0" w:color="auto"/>
            </w:tcBorders>
            <w:shd w:val="clear" w:color="000000" w:fill="FFFFFF"/>
            <w:vAlign w:val="center"/>
          </w:tcPr>
          <w:p w14:paraId="3178A8E3" w14:textId="77777777"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Ostali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CF3D059" w14:textId="4FAA4667"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308CD5E7" w14:textId="30CD008D"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25F6C43B" w14:textId="587DFD40"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994,50</w:t>
            </w:r>
          </w:p>
        </w:tc>
      </w:tr>
      <w:tr w:rsidR="00DC050A" w:rsidRPr="002D62B5" w14:paraId="404CC9DB"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9BC2E6"/>
            <w:vAlign w:val="center"/>
            <w:hideMark/>
          </w:tcPr>
          <w:p w14:paraId="5E0CA127" w14:textId="49AC5B44" w:rsidR="00DC050A" w:rsidRPr="002D62B5" w:rsidRDefault="00DC050A" w:rsidP="00DC050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Aktivnost A004001T400121</w:t>
            </w:r>
          </w:p>
        </w:tc>
        <w:tc>
          <w:tcPr>
            <w:tcW w:w="2694" w:type="dxa"/>
            <w:gridSpan w:val="2"/>
            <w:tcBorders>
              <w:top w:val="nil"/>
              <w:left w:val="nil"/>
              <w:bottom w:val="single" w:sz="4" w:space="0" w:color="auto"/>
              <w:right w:val="single" w:sz="4" w:space="0" w:color="auto"/>
            </w:tcBorders>
            <w:shd w:val="clear" w:color="000000" w:fill="9BC2E6"/>
            <w:vAlign w:val="center"/>
            <w:hideMark/>
          </w:tcPr>
          <w:p w14:paraId="258F2FD5" w14:textId="595B2529" w:rsidR="00DC050A" w:rsidRPr="002D62B5" w:rsidRDefault="00DC050A" w:rsidP="00DC050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ULJP 2021.-2027.-</w:t>
            </w:r>
            <w:r w:rsidRPr="002D62B5">
              <w:rPr>
                <w:rFonts w:ascii="Arial" w:eastAsia="Times New Roman" w:hAnsi="Arial" w:cs="Arial"/>
                <w:b/>
                <w:bCs/>
                <w:color w:val="000000"/>
                <w:sz w:val="20"/>
                <w:szCs w:val="20"/>
              </w:rPr>
              <w:t>Učimo zajedno V</w:t>
            </w:r>
            <w:r>
              <w:rPr>
                <w:rFonts w:ascii="Arial" w:eastAsia="Times New Roman" w:hAnsi="Arial" w:cs="Arial"/>
                <w:b/>
                <w:bCs/>
                <w:color w:val="000000"/>
                <w:sz w:val="20"/>
                <w:szCs w:val="20"/>
              </w:rPr>
              <w:t>II</w:t>
            </w:r>
          </w:p>
        </w:tc>
        <w:tc>
          <w:tcPr>
            <w:tcW w:w="1701" w:type="dxa"/>
            <w:gridSpan w:val="2"/>
            <w:tcBorders>
              <w:top w:val="nil"/>
              <w:left w:val="nil"/>
              <w:bottom w:val="single" w:sz="4" w:space="0" w:color="auto"/>
              <w:right w:val="single" w:sz="4" w:space="0" w:color="auto"/>
            </w:tcBorders>
            <w:shd w:val="clear" w:color="000000" w:fill="9BC2E6"/>
            <w:noWrap/>
            <w:vAlign w:val="bottom"/>
          </w:tcPr>
          <w:p w14:paraId="012ACFFB" w14:textId="47B2862D"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76.854,92</w:t>
            </w:r>
          </w:p>
        </w:tc>
        <w:tc>
          <w:tcPr>
            <w:tcW w:w="1417" w:type="dxa"/>
            <w:gridSpan w:val="2"/>
            <w:tcBorders>
              <w:top w:val="nil"/>
              <w:left w:val="nil"/>
              <w:bottom w:val="single" w:sz="4" w:space="0" w:color="auto"/>
              <w:right w:val="single" w:sz="4" w:space="0" w:color="auto"/>
            </w:tcBorders>
            <w:shd w:val="clear" w:color="000000" w:fill="9BC2E6"/>
            <w:noWrap/>
            <w:vAlign w:val="bottom"/>
          </w:tcPr>
          <w:p w14:paraId="62797C3D" w14:textId="15A760E1" w:rsidR="00DC050A" w:rsidRPr="002D62B5" w:rsidRDefault="00BB47EE"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9BC2E6"/>
            <w:vAlign w:val="bottom"/>
          </w:tcPr>
          <w:p w14:paraId="69A028DE" w14:textId="6CABA393" w:rsidR="00DC050A" w:rsidRPr="002D62B5" w:rsidRDefault="00DC050A" w:rsidP="00DC050A">
            <w:pPr>
              <w:spacing w:after="0" w:line="240" w:lineRule="auto"/>
              <w:jc w:val="right"/>
              <w:rPr>
                <w:rFonts w:ascii="Arial" w:eastAsia="Times New Roman" w:hAnsi="Arial" w:cs="Arial"/>
                <w:b/>
                <w:bCs/>
                <w:color w:val="000000"/>
                <w:sz w:val="20"/>
                <w:szCs w:val="20"/>
              </w:rPr>
            </w:pPr>
            <w:r>
              <w:rPr>
                <w:rFonts w:ascii="Arial" w:eastAsia="Times New Roman" w:hAnsi="Arial" w:cs="Arial"/>
                <w:b/>
                <w:bCs/>
                <w:color w:val="000000"/>
                <w:sz w:val="20"/>
                <w:szCs w:val="20"/>
              </w:rPr>
              <w:t>76.854,92</w:t>
            </w:r>
          </w:p>
        </w:tc>
      </w:tr>
      <w:tr w:rsidR="00DC050A" w:rsidRPr="002D62B5" w14:paraId="43C82382"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5CE89E0A"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1.1.</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6303CA69"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Opći prihodi i primici</w:t>
            </w:r>
          </w:p>
        </w:tc>
        <w:tc>
          <w:tcPr>
            <w:tcW w:w="1701" w:type="dxa"/>
            <w:gridSpan w:val="2"/>
            <w:tcBorders>
              <w:top w:val="nil"/>
              <w:left w:val="nil"/>
              <w:bottom w:val="single" w:sz="4" w:space="0" w:color="auto"/>
              <w:right w:val="single" w:sz="4" w:space="0" w:color="auto"/>
            </w:tcBorders>
            <w:shd w:val="clear" w:color="000000" w:fill="FFC000"/>
            <w:noWrap/>
            <w:vAlign w:val="bottom"/>
          </w:tcPr>
          <w:p w14:paraId="237903C0" w14:textId="34658CB4"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35.391,68</w:t>
            </w:r>
          </w:p>
        </w:tc>
        <w:tc>
          <w:tcPr>
            <w:tcW w:w="1417" w:type="dxa"/>
            <w:gridSpan w:val="2"/>
            <w:tcBorders>
              <w:top w:val="nil"/>
              <w:left w:val="nil"/>
              <w:bottom w:val="single" w:sz="4" w:space="0" w:color="auto"/>
              <w:right w:val="single" w:sz="4" w:space="0" w:color="auto"/>
            </w:tcBorders>
            <w:shd w:val="clear" w:color="000000" w:fill="FFC000"/>
            <w:noWrap/>
            <w:vAlign w:val="bottom"/>
          </w:tcPr>
          <w:p w14:paraId="74919BE9" w14:textId="20804B54"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C000"/>
            <w:vAlign w:val="bottom"/>
          </w:tcPr>
          <w:p w14:paraId="11173E92" w14:textId="3DFB1F69"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35.391,68</w:t>
            </w:r>
          </w:p>
        </w:tc>
      </w:tr>
      <w:tr w:rsidR="00DC050A" w:rsidRPr="002D62B5" w14:paraId="4D1E8BD4"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hideMark/>
          </w:tcPr>
          <w:p w14:paraId="7006FC1A"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w:t>
            </w:r>
          </w:p>
        </w:tc>
        <w:tc>
          <w:tcPr>
            <w:tcW w:w="1059" w:type="dxa"/>
            <w:gridSpan w:val="2"/>
            <w:tcBorders>
              <w:top w:val="nil"/>
              <w:left w:val="nil"/>
              <w:bottom w:val="single" w:sz="4" w:space="0" w:color="auto"/>
              <w:right w:val="nil"/>
            </w:tcBorders>
            <w:shd w:val="clear" w:color="000000" w:fill="FFFFFF"/>
            <w:vAlign w:val="center"/>
            <w:hideMark/>
          </w:tcPr>
          <w:p w14:paraId="57027565"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145E7897"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0744E49E"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90337DE" w14:textId="033E3EA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35.391,68</w:t>
            </w:r>
          </w:p>
        </w:tc>
        <w:tc>
          <w:tcPr>
            <w:tcW w:w="1417" w:type="dxa"/>
            <w:gridSpan w:val="2"/>
            <w:tcBorders>
              <w:top w:val="nil"/>
              <w:left w:val="nil"/>
              <w:bottom w:val="single" w:sz="4" w:space="0" w:color="auto"/>
              <w:right w:val="single" w:sz="4" w:space="0" w:color="auto"/>
            </w:tcBorders>
            <w:shd w:val="clear" w:color="000000" w:fill="FFFFFF"/>
            <w:noWrap/>
            <w:vAlign w:val="bottom"/>
          </w:tcPr>
          <w:p w14:paraId="0B8341E1" w14:textId="70FEEEB7"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4582FC86" w14:textId="1E65499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35.391,68</w:t>
            </w:r>
          </w:p>
        </w:tc>
      </w:tr>
      <w:tr w:rsidR="00DC050A" w:rsidRPr="002D62B5" w14:paraId="54A6655E"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hideMark/>
          </w:tcPr>
          <w:p w14:paraId="27E7141E"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31</w:t>
            </w:r>
          </w:p>
        </w:tc>
        <w:tc>
          <w:tcPr>
            <w:tcW w:w="1059" w:type="dxa"/>
            <w:gridSpan w:val="2"/>
            <w:tcBorders>
              <w:top w:val="nil"/>
              <w:left w:val="nil"/>
              <w:bottom w:val="single" w:sz="4" w:space="0" w:color="auto"/>
              <w:right w:val="nil"/>
            </w:tcBorders>
            <w:shd w:val="clear" w:color="000000" w:fill="FFFFFF"/>
            <w:vAlign w:val="center"/>
            <w:hideMark/>
          </w:tcPr>
          <w:p w14:paraId="66FB7D0A"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58F8E709"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5FC42E84"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4396D86" w14:textId="294035CF"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33.601,35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2A2B72EA" w14:textId="141E5DDC"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5FE44E8D" w14:textId="29A21CB3"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33.601,35</w:t>
            </w:r>
          </w:p>
        </w:tc>
      </w:tr>
      <w:tr w:rsidR="00DC050A" w:rsidRPr="002D62B5" w14:paraId="539AC90E"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29A5EAFF" w14:textId="0B3D3C57"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p>
        </w:tc>
        <w:tc>
          <w:tcPr>
            <w:tcW w:w="1059" w:type="dxa"/>
            <w:gridSpan w:val="2"/>
            <w:tcBorders>
              <w:top w:val="nil"/>
              <w:left w:val="nil"/>
              <w:bottom w:val="single" w:sz="4" w:space="0" w:color="auto"/>
              <w:right w:val="nil"/>
            </w:tcBorders>
            <w:shd w:val="clear" w:color="000000" w:fill="FFFFFF"/>
            <w:vAlign w:val="center"/>
          </w:tcPr>
          <w:p w14:paraId="5D350C2E"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57212EDB"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2F0F61D9" w14:textId="1D6D3DB5"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7C2996F2" w14:textId="019BBF32"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1.790,33</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290CF4D" w14:textId="40A976CA" w:rsidR="00DC050A" w:rsidRPr="002D62B5"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8" w:type="dxa"/>
            <w:gridSpan w:val="2"/>
            <w:tcBorders>
              <w:top w:val="nil"/>
              <w:left w:val="nil"/>
              <w:bottom w:val="single" w:sz="4" w:space="0" w:color="auto"/>
              <w:right w:val="single" w:sz="4" w:space="0" w:color="auto"/>
            </w:tcBorders>
            <w:shd w:val="clear" w:color="000000" w:fill="FFFFFF"/>
            <w:vAlign w:val="bottom"/>
          </w:tcPr>
          <w:p w14:paraId="686DB3E2" w14:textId="277572D7"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1.790,33</w:t>
            </w:r>
          </w:p>
        </w:tc>
      </w:tr>
      <w:tr w:rsidR="00DC050A" w:rsidRPr="002D62B5" w14:paraId="24652247" w14:textId="77777777" w:rsidTr="00945E35">
        <w:trPr>
          <w:trHeight w:val="300"/>
        </w:trPr>
        <w:tc>
          <w:tcPr>
            <w:tcW w:w="3030" w:type="dxa"/>
            <w:gridSpan w:val="6"/>
            <w:tcBorders>
              <w:top w:val="nil"/>
              <w:left w:val="single" w:sz="4" w:space="0" w:color="auto"/>
              <w:bottom w:val="single" w:sz="4" w:space="0" w:color="auto"/>
              <w:right w:val="single" w:sz="4" w:space="0" w:color="auto"/>
            </w:tcBorders>
            <w:shd w:val="clear" w:color="auto" w:fill="FFC000"/>
            <w:vAlign w:val="center"/>
          </w:tcPr>
          <w:p w14:paraId="35F5500B" w14:textId="0B108E30"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5.</w:t>
            </w:r>
            <w:r>
              <w:rPr>
                <w:rFonts w:ascii="Arial" w:eastAsia="Times New Roman" w:hAnsi="Arial" w:cs="Arial"/>
                <w:i/>
                <w:iCs/>
                <w:color w:val="000000"/>
                <w:sz w:val="20"/>
                <w:szCs w:val="20"/>
              </w:rPr>
              <w:t>1.1</w:t>
            </w:r>
          </w:p>
        </w:tc>
        <w:tc>
          <w:tcPr>
            <w:tcW w:w="2694" w:type="dxa"/>
            <w:gridSpan w:val="2"/>
            <w:tcBorders>
              <w:top w:val="nil"/>
              <w:left w:val="nil"/>
              <w:bottom w:val="single" w:sz="4" w:space="0" w:color="auto"/>
              <w:right w:val="single" w:sz="4" w:space="0" w:color="auto"/>
            </w:tcBorders>
            <w:shd w:val="clear" w:color="auto" w:fill="FFC000"/>
            <w:vAlign w:val="center"/>
          </w:tcPr>
          <w:p w14:paraId="1F0C74CA" w14:textId="3F8D3AE3"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xml:space="preserve">Pomoći </w:t>
            </w:r>
          </w:p>
        </w:tc>
        <w:tc>
          <w:tcPr>
            <w:tcW w:w="1701" w:type="dxa"/>
            <w:gridSpan w:val="2"/>
            <w:tcBorders>
              <w:top w:val="nil"/>
              <w:left w:val="nil"/>
              <w:bottom w:val="single" w:sz="4" w:space="0" w:color="auto"/>
              <w:right w:val="single" w:sz="4" w:space="0" w:color="auto"/>
            </w:tcBorders>
            <w:shd w:val="clear" w:color="auto" w:fill="FFC000"/>
            <w:noWrap/>
            <w:vAlign w:val="bottom"/>
          </w:tcPr>
          <w:p w14:paraId="3BE9251A" w14:textId="34449285"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6.219,46</w:t>
            </w:r>
          </w:p>
        </w:tc>
        <w:tc>
          <w:tcPr>
            <w:tcW w:w="1417" w:type="dxa"/>
            <w:gridSpan w:val="2"/>
            <w:tcBorders>
              <w:top w:val="nil"/>
              <w:left w:val="nil"/>
              <w:bottom w:val="single" w:sz="4" w:space="0" w:color="auto"/>
              <w:right w:val="single" w:sz="4" w:space="0" w:color="auto"/>
            </w:tcBorders>
            <w:shd w:val="clear" w:color="auto" w:fill="FFC000"/>
            <w:noWrap/>
            <w:vAlign w:val="bottom"/>
          </w:tcPr>
          <w:p w14:paraId="7A41275D" w14:textId="21AF57DF"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c>
          <w:tcPr>
            <w:tcW w:w="1418" w:type="dxa"/>
            <w:gridSpan w:val="2"/>
            <w:tcBorders>
              <w:top w:val="nil"/>
              <w:left w:val="nil"/>
              <w:bottom w:val="single" w:sz="4" w:space="0" w:color="auto"/>
              <w:right w:val="single" w:sz="4" w:space="0" w:color="auto"/>
            </w:tcBorders>
            <w:shd w:val="clear" w:color="auto" w:fill="FFC000"/>
            <w:vAlign w:val="bottom"/>
          </w:tcPr>
          <w:p w14:paraId="30902195" w14:textId="5F18C979"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3.781,73</w:t>
            </w:r>
          </w:p>
        </w:tc>
      </w:tr>
      <w:tr w:rsidR="00DC050A" w:rsidRPr="002D62B5" w14:paraId="59272C48"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1C0BE9D9" w14:textId="2CFA50BF" w:rsidR="00DC050A"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w:t>
            </w:r>
          </w:p>
        </w:tc>
        <w:tc>
          <w:tcPr>
            <w:tcW w:w="1059" w:type="dxa"/>
            <w:gridSpan w:val="2"/>
            <w:tcBorders>
              <w:top w:val="nil"/>
              <w:left w:val="nil"/>
              <w:bottom w:val="single" w:sz="4" w:space="0" w:color="auto"/>
              <w:right w:val="nil"/>
            </w:tcBorders>
            <w:shd w:val="clear" w:color="000000" w:fill="FFFFFF"/>
            <w:vAlign w:val="center"/>
          </w:tcPr>
          <w:p w14:paraId="1016E8A0"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59E6FDD7"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0DA51865" w14:textId="43EDC9EC"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11A594C4" w14:textId="687D7C33"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6.219,46</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848CDEA" w14:textId="1465B049"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c>
          <w:tcPr>
            <w:tcW w:w="1418" w:type="dxa"/>
            <w:gridSpan w:val="2"/>
            <w:tcBorders>
              <w:top w:val="nil"/>
              <w:left w:val="nil"/>
              <w:bottom w:val="single" w:sz="4" w:space="0" w:color="auto"/>
              <w:right w:val="single" w:sz="4" w:space="0" w:color="auto"/>
            </w:tcBorders>
            <w:shd w:val="clear" w:color="000000" w:fill="FFFFFF"/>
            <w:vAlign w:val="bottom"/>
          </w:tcPr>
          <w:p w14:paraId="3C105204" w14:textId="7D275F14"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3.781,73</w:t>
            </w:r>
          </w:p>
        </w:tc>
      </w:tr>
      <w:tr w:rsidR="00DC050A" w:rsidRPr="002D62B5" w14:paraId="2D4105DE"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2B9C5EED" w14:textId="5A34DBB1" w:rsidR="00DC050A"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lastRenderedPageBreak/>
              <w:t>31</w:t>
            </w:r>
          </w:p>
        </w:tc>
        <w:tc>
          <w:tcPr>
            <w:tcW w:w="1059" w:type="dxa"/>
            <w:gridSpan w:val="2"/>
            <w:tcBorders>
              <w:top w:val="nil"/>
              <w:left w:val="nil"/>
              <w:bottom w:val="single" w:sz="4" w:space="0" w:color="auto"/>
              <w:right w:val="nil"/>
            </w:tcBorders>
            <w:shd w:val="clear" w:color="000000" w:fill="FFFFFF"/>
            <w:vAlign w:val="center"/>
          </w:tcPr>
          <w:p w14:paraId="28F276AE"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78BFADC0"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6C7995F5" w14:textId="7F025866"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F7AD7E9" w14:textId="59FDB8CB"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5.904,85</w:t>
            </w:r>
          </w:p>
        </w:tc>
        <w:tc>
          <w:tcPr>
            <w:tcW w:w="1417" w:type="dxa"/>
            <w:gridSpan w:val="2"/>
            <w:tcBorders>
              <w:top w:val="nil"/>
              <w:left w:val="nil"/>
              <w:bottom w:val="single" w:sz="4" w:space="0" w:color="auto"/>
              <w:right w:val="single" w:sz="4" w:space="0" w:color="auto"/>
            </w:tcBorders>
            <w:shd w:val="clear" w:color="000000" w:fill="FFFFFF"/>
            <w:noWrap/>
            <w:vAlign w:val="bottom"/>
          </w:tcPr>
          <w:p w14:paraId="76B9BB84" w14:textId="564B5542"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-2.403,16</w:t>
            </w:r>
          </w:p>
        </w:tc>
        <w:tc>
          <w:tcPr>
            <w:tcW w:w="1418" w:type="dxa"/>
            <w:gridSpan w:val="2"/>
            <w:tcBorders>
              <w:top w:val="nil"/>
              <w:left w:val="nil"/>
              <w:bottom w:val="single" w:sz="4" w:space="0" w:color="auto"/>
              <w:right w:val="single" w:sz="4" w:space="0" w:color="auto"/>
            </w:tcBorders>
            <w:shd w:val="clear" w:color="000000" w:fill="FFFFFF"/>
            <w:vAlign w:val="bottom"/>
          </w:tcPr>
          <w:p w14:paraId="4E5BA7CB" w14:textId="032A505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3.501,69</w:t>
            </w:r>
          </w:p>
        </w:tc>
      </w:tr>
      <w:tr w:rsidR="00DC050A" w:rsidRPr="002D62B5" w14:paraId="6CE179F3"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6522D47C" w14:textId="33CA45B0" w:rsidR="00DC050A"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p>
        </w:tc>
        <w:tc>
          <w:tcPr>
            <w:tcW w:w="1059" w:type="dxa"/>
            <w:gridSpan w:val="2"/>
            <w:tcBorders>
              <w:top w:val="nil"/>
              <w:left w:val="nil"/>
              <w:bottom w:val="single" w:sz="4" w:space="0" w:color="auto"/>
              <w:right w:val="nil"/>
            </w:tcBorders>
            <w:shd w:val="clear" w:color="000000" w:fill="FFFFFF"/>
            <w:vAlign w:val="center"/>
          </w:tcPr>
          <w:p w14:paraId="043E7A62"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6BE9B334"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7F8CB52B" w14:textId="05E36BA9" w:rsidR="00DC050A"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40F2662" w14:textId="30789FBA"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314,61</w:t>
            </w:r>
          </w:p>
        </w:tc>
        <w:tc>
          <w:tcPr>
            <w:tcW w:w="1417" w:type="dxa"/>
            <w:gridSpan w:val="2"/>
            <w:tcBorders>
              <w:top w:val="nil"/>
              <w:left w:val="nil"/>
              <w:bottom w:val="single" w:sz="4" w:space="0" w:color="auto"/>
              <w:right w:val="single" w:sz="4" w:space="0" w:color="auto"/>
            </w:tcBorders>
            <w:shd w:val="clear" w:color="000000" w:fill="FFFFFF"/>
            <w:noWrap/>
            <w:vAlign w:val="bottom"/>
          </w:tcPr>
          <w:p w14:paraId="64406FDE" w14:textId="678737CF"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-34,57</w:t>
            </w:r>
          </w:p>
        </w:tc>
        <w:tc>
          <w:tcPr>
            <w:tcW w:w="1418" w:type="dxa"/>
            <w:gridSpan w:val="2"/>
            <w:tcBorders>
              <w:top w:val="nil"/>
              <w:left w:val="nil"/>
              <w:bottom w:val="single" w:sz="4" w:space="0" w:color="auto"/>
              <w:right w:val="single" w:sz="4" w:space="0" w:color="auto"/>
            </w:tcBorders>
            <w:shd w:val="clear" w:color="000000" w:fill="FFFFFF"/>
            <w:vAlign w:val="bottom"/>
          </w:tcPr>
          <w:p w14:paraId="17107191" w14:textId="7C3B1661"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280,04</w:t>
            </w:r>
          </w:p>
        </w:tc>
      </w:tr>
      <w:tr w:rsidR="00DC050A" w:rsidRPr="002D62B5" w14:paraId="7101D3D9" w14:textId="77777777" w:rsidTr="00792B32">
        <w:trPr>
          <w:trHeight w:val="300"/>
        </w:trPr>
        <w:tc>
          <w:tcPr>
            <w:tcW w:w="3030" w:type="dxa"/>
            <w:gridSpan w:val="6"/>
            <w:tcBorders>
              <w:top w:val="nil"/>
              <w:left w:val="single" w:sz="4" w:space="0" w:color="auto"/>
              <w:bottom w:val="single" w:sz="4" w:space="0" w:color="auto"/>
              <w:right w:val="single" w:sz="4" w:space="0" w:color="auto"/>
            </w:tcBorders>
            <w:shd w:val="clear" w:color="auto" w:fill="FFC000"/>
            <w:vAlign w:val="center"/>
          </w:tcPr>
          <w:p w14:paraId="54E309CE" w14:textId="7834298E"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5.</w:t>
            </w:r>
            <w:r>
              <w:rPr>
                <w:rFonts w:ascii="Arial" w:eastAsia="Times New Roman" w:hAnsi="Arial" w:cs="Arial"/>
                <w:i/>
                <w:iCs/>
                <w:color w:val="000000"/>
                <w:sz w:val="20"/>
                <w:szCs w:val="20"/>
              </w:rPr>
              <w:t>1.2</w:t>
            </w:r>
          </w:p>
        </w:tc>
        <w:tc>
          <w:tcPr>
            <w:tcW w:w="2694" w:type="dxa"/>
            <w:gridSpan w:val="2"/>
            <w:tcBorders>
              <w:top w:val="nil"/>
              <w:left w:val="nil"/>
              <w:bottom w:val="single" w:sz="4" w:space="0" w:color="auto"/>
              <w:right w:val="single" w:sz="4" w:space="0" w:color="auto"/>
            </w:tcBorders>
            <w:shd w:val="clear" w:color="auto" w:fill="FFC000"/>
            <w:vAlign w:val="center"/>
          </w:tcPr>
          <w:p w14:paraId="24FC035F" w14:textId="097CCBB2"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 xml:space="preserve">Pomoći </w:t>
            </w:r>
            <w:r>
              <w:rPr>
                <w:rFonts w:ascii="Arial" w:eastAsia="Times New Roman" w:hAnsi="Arial" w:cs="Arial"/>
                <w:i/>
                <w:iCs/>
                <w:color w:val="000000"/>
                <w:sz w:val="20"/>
                <w:szCs w:val="20"/>
              </w:rPr>
              <w:t>-prenesena sredstva</w:t>
            </w:r>
          </w:p>
        </w:tc>
        <w:tc>
          <w:tcPr>
            <w:tcW w:w="1701" w:type="dxa"/>
            <w:gridSpan w:val="2"/>
            <w:tcBorders>
              <w:top w:val="nil"/>
              <w:left w:val="nil"/>
              <w:bottom w:val="single" w:sz="4" w:space="0" w:color="auto"/>
              <w:right w:val="single" w:sz="4" w:space="0" w:color="auto"/>
            </w:tcBorders>
            <w:shd w:val="clear" w:color="auto" w:fill="FFC000"/>
            <w:noWrap/>
            <w:vAlign w:val="bottom"/>
          </w:tcPr>
          <w:p w14:paraId="731A1DB0" w14:textId="65299F06"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C000"/>
            <w:noWrap/>
            <w:vAlign w:val="bottom"/>
          </w:tcPr>
          <w:p w14:paraId="4BF1E265" w14:textId="19C2D428"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c>
          <w:tcPr>
            <w:tcW w:w="1418" w:type="dxa"/>
            <w:gridSpan w:val="2"/>
            <w:tcBorders>
              <w:top w:val="nil"/>
              <w:left w:val="nil"/>
              <w:bottom w:val="single" w:sz="4" w:space="0" w:color="auto"/>
              <w:right w:val="single" w:sz="4" w:space="0" w:color="auto"/>
            </w:tcBorders>
            <w:shd w:val="clear" w:color="auto" w:fill="FFC000"/>
            <w:vAlign w:val="bottom"/>
          </w:tcPr>
          <w:p w14:paraId="19872778" w14:textId="3B58A3D7"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r>
      <w:tr w:rsidR="00DC050A" w:rsidRPr="002D62B5" w14:paraId="62CF3A1A"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53E7E4DB" w14:textId="0D9E4EF6" w:rsidR="00DC050A"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w:t>
            </w:r>
          </w:p>
        </w:tc>
        <w:tc>
          <w:tcPr>
            <w:tcW w:w="1059" w:type="dxa"/>
            <w:gridSpan w:val="2"/>
            <w:tcBorders>
              <w:top w:val="nil"/>
              <w:left w:val="nil"/>
              <w:bottom w:val="single" w:sz="4" w:space="0" w:color="auto"/>
              <w:right w:val="nil"/>
            </w:tcBorders>
            <w:shd w:val="clear" w:color="000000" w:fill="FFFFFF"/>
            <w:vAlign w:val="center"/>
          </w:tcPr>
          <w:p w14:paraId="0243901C"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74FC40E2"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0C521F95" w14:textId="01B28566"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45925CE3" w14:textId="34C3DF5D"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B024E6D" w14:textId="4BD8CAC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c>
          <w:tcPr>
            <w:tcW w:w="1418" w:type="dxa"/>
            <w:gridSpan w:val="2"/>
            <w:tcBorders>
              <w:top w:val="nil"/>
              <w:left w:val="nil"/>
              <w:bottom w:val="single" w:sz="4" w:space="0" w:color="auto"/>
              <w:right w:val="single" w:sz="4" w:space="0" w:color="auto"/>
            </w:tcBorders>
            <w:shd w:val="clear" w:color="000000" w:fill="FFFFFF"/>
            <w:vAlign w:val="bottom"/>
          </w:tcPr>
          <w:p w14:paraId="42877CE5" w14:textId="53837B5A"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2.437,73</w:t>
            </w:r>
          </w:p>
        </w:tc>
      </w:tr>
      <w:tr w:rsidR="00DC050A" w:rsidRPr="002D62B5" w14:paraId="07D06A05"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60A723B0" w14:textId="2E9F8DBD" w:rsidR="00DC050A"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31</w:t>
            </w:r>
          </w:p>
        </w:tc>
        <w:tc>
          <w:tcPr>
            <w:tcW w:w="1059" w:type="dxa"/>
            <w:gridSpan w:val="2"/>
            <w:tcBorders>
              <w:top w:val="nil"/>
              <w:left w:val="nil"/>
              <w:bottom w:val="single" w:sz="4" w:space="0" w:color="auto"/>
              <w:right w:val="nil"/>
            </w:tcBorders>
            <w:shd w:val="clear" w:color="000000" w:fill="FFFFFF"/>
            <w:vAlign w:val="center"/>
          </w:tcPr>
          <w:p w14:paraId="07110742"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33502D2B"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25E19B52" w14:textId="3DBFA2A2" w:rsidR="00DC050A"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B106451" w14:textId="266F79E1"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EE554DD" w14:textId="26A38C42"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2.403,16</w:t>
            </w:r>
          </w:p>
        </w:tc>
        <w:tc>
          <w:tcPr>
            <w:tcW w:w="1418" w:type="dxa"/>
            <w:gridSpan w:val="2"/>
            <w:tcBorders>
              <w:top w:val="nil"/>
              <w:left w:val="nil"/>
              <w:bottom w:val="single" w:sz="4" w:space="0" w:color="auto"/>
              <w:right w:val="single" w:sz="4" w:space="0" w:color="auto"/>
            </w:tcBorders>
            <w:shd w:val="clear" w:color="000000" w:fill="FFFFFF"/>
            <w:vAlign w:val="bottom"/>
          </w:tcPr>
          <w:p w14:paraId="5EF5692A" w14:textId="6049BD3B"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2.403,16</w:t>
            </w:r>
          </w:p>
        </w:tc>
      </w:tr>
      <w:tr w:rsidR="00DC050A" w:rsidRPr="002D62B5" w14:paraId="57B7AF1D"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6973EE2A" w14:textId="422F3B69" w:rsidR="00DC050A"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p>
        </w:tc>
        <w:tc>
          <w:tcPr>
            <w:tcW w:w="1059" w:type="dxa"/>
            <w:gridSpan w:val="2"/>
            <w:tcBorders>
              <w:top w:val="nil"/>
              <w:left w:val="nil"/>
              <w:bottom w:val="single" w:sz="4" w:space="0" w:color="auto"/>
              <w:right w:val="nil"/>
            </w:tcBorders>
            <w:shd w:val="clear" w:color="000000" w:fill="FFFFFF"/>
            <w:vAlign w:val="center"/>
          </w:tcPr>
          <w:p w14:paraId="1F84B314"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40D6B65F"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081F2585" w14:textId="6A9978E5" w:rsidR="00DC050A"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2DEF0BFA" w14:textId="41C6E8FD"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6AB3330" w14:textId="61F0D7D7"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34,57</w:t>
            </w:r>
          </w:p>
        </w:tc>
        <w:tc>
          <w:tcPr>
            <w:tcW w:w="1418" w:type="dxa"/>
            <w:gridSpan w:val="2"/>
            <w:tcBorders>
              <w:top w:val="nil"/>
              <w:left w:val="nil"/>
              <w:bottom w:val="single" w:sz="4" w:space="0" w:color="auto"/>
              <w:right w:val="single" w:sz="4" w:space="0" w:color="auto"/>
            </w:tcBorders>
            <w:shd w:val="clear" w:color="000000" w:fill="FFFFFF"/>
            <w:vAlign w:val="bottom"/>
          </w:tcPr>
          <w:p w14:paraId="30D78936" w14:textId="39249270"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34,57</w:t>
            </w:r>
          </w:p>
        </w:tc>
      </w:tr>
      <w:tr w:rsidR="00DC050A" w:rsidRPr="002D62B5" w14:paraId="2BD95D84" w14:textId="77777777" w:rsidTr="007B14DC">
        <w:trPr>
          <w:trHeight w:val="300"/>
        </w:trPr>
        <w:tc>
          <w:tcPr>
            <w:tcW w:w="3030" w:type="dxa"/>
            <w:gridSpan w:val="6"/>
            <w:tcBorders>
              <w:top w:val="single" w:sz="4" w:space="0" w:color="auto"/>
              <w:left w:val="single" w:sz="4" w:space="0" w:color="auto"/>
              <w:bottom w:val="single" w:sz="4" w:space="0" w:color="auto"/>
              <w:right w:val="single" w:sz="4" w:space="0" w:color="000000"/>
            </w:tcBorders>
            <w:shd w:val="clear" w:color="000000" w:fill="FFC000"/>
            <w:vAlign w:val="center"/>
            <w:hideMark/>
          </w:tcPr>
          <w:p w14:paraId="1E148D11"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Izvor financiranja 5.3.</w:t>
            </w:r>
            <w:r>
              <w:rPr>
                <w:rFonts w:ascii="Arial" w:eastAsia="Times New Roman" w:hAnsi="Arial" w:cs="Arial"/>
                <w:i/>
                <w:iCs/>
                <w:color w:val="000000"/>
                <w:sz w:val="20"/>
                <w:szCs w:val="20"/>
              </w:rPr>
              <w:t>1</w:t>
            </w:r>
          </w:p>
        </w:tc>
        <w:tc>
          <w:tcPr>
            <w:tcW w:w="2694" w:type="dxa"/>
            <w:gridSpan w:val="2"/>
            <w:tcBorders>
              <w:top w:val="nil"/>
              <w:left w:val="nil"/>
              <w:bottom w:val="single" w:sz="4" w:space="0" w:color="auto"/>
              <w:right w:val="single" w:sz="4" w:space="0" w:color="auto"/>
            </w:tcBorders>
            <w:shd w:val="clear" w:color="000000" w:fill="FFC000"/>
            <w:vAlign w:val="center"/>
            <w:hideMark/>
          </w:tcPr>
          <w:p w14:paraId="157478F4"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 EU</w:t>
            </w:r>
          </w:p>
        </w:tc>
        <w:tc>
          <w:tcPr>
            <w:tcW w:w="1701" w:type="dxa"/>
            <w:gridSpan w:val="2"/>
            <w:tcBorders>
              <w:top w:val="nil"/>
              <w:left w:val="nil"/>
              <w:bottom w:val="single" w:sz="4" w:space="0" w:color="auto"/>
              <w:right w:val="single" w:sz="4" w:space="0" w:color="auto"/>
            </w:tcBorders>
            <w:shd w:val="clear" w:color="000000" w:fill="FFC000"/>
            <w:noWrap/>
            <w:vAlign w:val="bottom"/>
          </w:tcPr>
          <w:p w14:paraId="3050EFD3" w14:textId="52F12E90"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35.243,78</w:t>
            </w:r>
          </w:p>
        </w:tc>
        <w:tc>
          <w:tcPr>
            <w:tcW w:w="1417" w:type="dxa"/>
            <w:gridSpan w:val="2"/>
            <w:tcBorders>
              <w:top w:val="nil"/>
              <w:left w:val="nil"/>
              <w:bottom w:val="single" w:sz="4" w:space="0" w:color="auto"/>
              <w:right w:val="single" w:sz="4" w:space="0" w:color="auto"/>
            </w:tcBorders>
            <w:shd w:val="clear" w:color="000000" w:fill="FFC000"/>
            <w:noWrap/>
            <w:vAlign w:val="bottom"/>
          </w:tcPr>
          <w:p w14:paraId="2C0D3A8F" w14:textId="71124BD5"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c>
          <w:tcPr>
            <w:tcW w:w="1418" w:type="dxa"/>
            <w:gridSpan w:val="2"/>
            <w:tcBorders>
              <w:top w:val="nil"/>
              <w:left w:val="nil"/>
              <w:bottom w:val="single" w:sz="4" w:space="0" w:color="auto"/>
              <w:right w:val="single" w:sz="4" w:space="0" w:color="auto"/>
            </w:tcBorders>
            <w:shd w:val="clear" w:color="000000" w:fill="FFC000"/>
            <w:vAlign w:val="bottom"/>
          </w:tcPr>
          <w:p w14:paraId="128C4FAD" w14:textId="0A52AE3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21.430,08</w:t>
            </w:r>
          </w:p>
        </w:tc>
      </w:tr>
      <w:tr w:rsidR="00DC050A" w:rsidRPr="002D62B5" w14:paraId="563B4821"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hideMark/>
          </w:tcPr>
          <w:p w14:paraId="4CE5573C"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w:t>
            </w:r>
          </w:p>
        </w:tc>
        <w:tc>
          <w:tcPr>
            <w:tcW w:w="1059" w:type="dxa"/>
            <w:gridSpan w:val="2"/>
            <w:tcBorders>
              <w:top w:val="nil"/>
              <w:left w:val="nil"/>
              <w:bottom w:val="single" w:sz="4" w:space="0" w:color="auto"/>
              <w:right w:val="nil"/>
            </w:tcBorders>
            <w:shd w:val="clear" w:color="000000" w:fill="FFFFFF"/>
            <w:vAlign w:val="center"/>
            <w:hideMark/>
          </w:tcPr>
          <w:p w14:paraId="1550812D"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4C784FCC"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3E9A24A5"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3A7C981F" w14:textId="0CA6B0A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35.243,78</w:t>
            </w:r>
          </w:p>
        </w:tc>
        <w:tc>
          <w:tcPr>
            <w:tcW w:w="1417" w:type="dxa"/>
            <w:gridSpan w:val="2"/>
            <w:tcBorders>
              <w:top w:val="nil"/>
              <w:left w:val="nil"/>
              <w:bottom w:val="single" w:sz="4" w:space="0" w:color="auto"/>
              <w:right w:val="single" w:sz="4" w:space="0" w:color="auto"/>
            </w:tcBorders>
            <w:shd w:val="clear" w:color="000000" w:fill="FFFFFF"/>
            <w:noWrap/>
            <w:vAlign w:val="bottom"/>
          </w:tcPr>
          <w:p w14:paraId="58E4B05B" w14:textId="18EFD0CE"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c>
          <w:tcPr>
            <w:tcW w:w="1418" w:type="dxa"/>
            <w:gridSpan w:val="2"/>
            <w:tcBorders>
              <w:top w:val="nil"/>
              <w:left w:val="nil"/>
              <w:bottom w:val="single" w:sz="4" w:space="0" w:color="auto"/>
              <w:right w:val="single" w:sz="4" w:space="0" w:color="auto"/>
            </w:tcBorders>
            <w:shd w:val="clear" w:color="000000" w:fill="FFFFFF"/>
            <w:vAlign w:val="bottom"/>
          </w:tcPr>
          <w:p w14:paraId="584E7DC1" w14:textId="5819BD9C"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21.430,08</w:t>
            </w:r>
          </w:p>
        </w:tc>
      </w:tr>
      <w:tr w:rsidR="00DC050A" w:rsidRPr="002D62B5" w14:paraId="71A2C7F2"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hideMark/>
          </w:tcPr>
          <w:p w14:paraId="3B4AECDC"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31</w:t>
            </w:r>
          </w:p>
        </w:tc>
        <w:tc>
          <w:tcPr>
            <w:tcW w:w="1059" w:type="dxa"/>
            <w:gridSpan w:val="2"/>
            <w:tcBorders>
              <w:top w:val="nil"/>
              <w:left w:val="nil"/>
              <w:bottom w:val="single" w:sz="4" w:space="0" w:color="auto"/>
              <w:right w:val="nil"/>
            </w:tcBorders>
            <w:shd w:val="clear" w:color="000000" w:fill="FFFFFF"/>
            <w:vAlign w:val="center"/>
            <w:hideMark/>
          </w:tcPr>
          <w:p w14:paraId="446D89B7"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732" w:type="dxa"/>
            <w:gridSpan w:val="2"/>
            <w:tcBorders>
              <w:top w:val="nil"/>
              <w:left w:val="nil"/>
              <w:bottom w:val="single" w:sz="4" w:space="0" w:color="auto"/>
              <w:right w:val="single" w:sz="4" w:space="0" w:color="auto"/>
            </w:tcBorders>
            <w:shd w:val="clear" w:color="000000" w:fill="FFFFFF"/>
            <w:vAlign w:val="center"/>
            <w:hideMark/>
          </w:tcPr>
          <w:p w14:paraId="39490A7F" w14:textId="77777777"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 </w:t>
            </w:r>
          </w:p>
        </w:tc>
        <w:tc>
          <w:tcPr>
            <w:tcW w:w="2694" w:type="dxa"/>
            <w:gridSpan w:val="2"/>
            <w:tcBorders>
              <w:top w:val="nil"/>
              <w:left w:val="nil"/>
              <w:bottom w:val="single" w:sz="4" w:space="0" w:color="auto"/>
              <w:right w:val="single" w:sz="4" w:space="0" w:color="auto"/>
            </w:tcBorders>
            <w:shd w:val="clear" w:color="000000" w:fill="FFFFFF"/>
            <w:vAlign w:val="center"/>
            <w:hideMark/>
          </w:tcPr>
          <w:p w14:paraId="42247BE2" w14:textId="7777777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CB16D76" w14:textId="6196FF7B"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33.460,92</w:t>
            </w:r>
          </w:p>
        </w:tc>
        <w:tc>
          <w:tcPr>
            <w:tcW w:w="1417" w:type="dxa"/>
            <w:gridSpan w:val="2"/>
            <w:tcBorders>
              <w:top w:val="nil"/>
              <w:left w:val="nil"/>
              <w:bottom w:val="single" w:sz="4" w:space="0" w:color="auto"/>
              <w:right w:val="single" w:sz="4" w:space="0" w:color="auto"/>
            </w:tcBorders>
            <w:shd w:val="clear" w:color="000000" w:fill="FFFFFF"/>
            <w:noWrap/>
            <w:vAlign w:val="bottom"/>
          </w:tcPr>
          <w:p w14:paraId="0DC111FA" w14:textId="363B2680"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-13.617,80</w:t>
            </w:r>
          </w:p>
        </w:tc>
        <w:tc>
          <w:tcPr>
            <w:tcW w:w="1418" w:type="dxa"/>
            <w:gridSpan w:val="2"/>
            <w:tcBorders>
              <w:top w:val="nil"/>
              <w:left w:val="nil"/>
              <w:bottom w:val="single" w:sz="4" w:space="0" w:color="auto"/>
              <w:right w:val="single" w:sz="4" w:space="0" w:color="auto"/>
            </w:tcBorders>
            <w:shd w:val="clear" w:color="000000" w:fill="FFFFFF"/>
            <w:vAlign w:val="bottom"/>
          </w:tcPr>
          <w:p w14:paraId="42DB4996" w14:textId="4C254895"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19.843,12</w:t>
            </w:r>
          </w:p>
        </w:tc>
      </w:tr>
      <w:tr w:rsidR="00DC050A" w:rsidRPr="002D62B5" w14:paraId="371C73AC" w14:textId="77777777" w:rsidTr="007B14DC">
        <w:trPr>
          <w:trHeight w:val="300"/>
        </w:trPr>
        <w:tc>
          <w:tcPr>
            <w:tcW w:w="1239" w:type="dxa"/>
            <w:gridSpan w:val="2"/>
            <w:tcBorders>
              <w:top w:val="nil"/>
              <w:left w:val="single" w:sz="4" w:space="0" w:color="auto"/>
              <w:bottom w:val="single" w:sz="4" w:space="0" w:color="auto"/>
              <w:right w:val="nil"/>
            </w:tcBorders>
            <w:shd w:val="clear" w:color="000000" w:fill="FFFFFF"/>
            <w:vAlign w:val="center"/>
          </w:tcPr>
          <w:p w14:paraId="176678EB" w14:textId="3827055B"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p>
        </w:tc>
        <w:tc>
          <w:tcPr>
            <w:tcW w:w="1059" w:type="dxa"/>
            <w:gridSpan w:val="2"/>
            <w:tcBorders>
              <w:top w:val="nil"/>
              <w:left w:val="nil"/>
              <w:bottom w:val="single" w:sz="4" w:space="0" w:color="auto"/>
              <w:right w:val="nil"/>
            </w:tcBorders>
            <w:shd w:val="clear" w:color="000000" w:fill="FFFFFF"/>
            <w:vAlign w:val="center"/>
          </w:tcPr>
          <w:p w14:paraId="51398CA9"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732" w:type="dxa"/>
            <w:gridSpan w:val="2"/>
            <w:tcBorders>
              <w:top w:val="nil"/>
              <w:left w:val="nil"/>
              <w:bottom w:val="single" w:sz="4" w:space="0" w:color="auto"/>
              <w:right w:val="single" w:sz="4" w:space="0" w:color="auto"/>
            </w:tcBorders>
            <w:shd w:val="clear" w:color="000000" w:fill="FFFFFF"/>
            <w:vAlign w:val="center"/>
          </w:tcPr>
          <w:p w14:paraId="27D61F90"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5C85ADEE" w14:textId="19FAF271"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0F6E5C67" w14:textId="6785744A"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1.782,86</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7DBA633" w14:textId="7E1BB83F" w:rsidR="00DC050A" w:rsidRPr="002D62B5" w:rsidRDefault="005C4B74"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-195,90</w:t>
            </w:r>
          </w:p>
        </w:tc>
        <w:tc>
          <w:tcPr>
            <w:tcW w:w="1418" w:type="dxa"/>
            <w:gridSpan w:val="2"/>
            <w:tcBorders>
              <w:top w:val="nil"/>
              <w:left w:val="nil"/>
              <w:bottom w:val="single" w:sz="4" w:space="0" w:color="auto"/>
              <w:right w:val="single" w:sz="4" w:space="0" w:color="auto"/>
            </w:tcBorders>
            <w:shd w:val="clear" w:color="000000" w:fill="FFFFFF"/>
            <w:vAlign w:val="bottom"/>
          </w:tcPr>
          <w:p w14:paraId="6083B0A4" w14:textId="0A593499" w:rsidR="00DC050A" w:rsidRPr="002D62B5"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1.586,96</w:t>
            </w:r>
          </w:p>
        </w:tc>
      </w:tr>
      <w:tr w:rsidR="00DC050A" w:rsidRPr="002D62B5" w14:paraId="53591B43" w14:textId="77777777" w:rsidTr="007B14DC">
        <w:trPr>
          <w:trHeight w:val="300"/>
        </w:trPr>
        <w:tc>
          <w:tcPr>
            <w:tcW w:w="2298" w:type="dxa"/>
            <w:gridSpan w:val="4"/>
            <w:tcBorders>
              <w:top w:val="nil"/>
              <w:left w:val="single" w:sz="4" w:space="0" w:color="auto"/>
              <w:bottom w:val="single" w:sz="4" w:space="0" w:color="auto"/>
              <w:right w:val="nil"/>
            </w:tcBorders>
            <w:shd w:val="clear" w:color="auto" w:fill="FFC000"/>
            <w:vAlign w:val="center"/>
          </w:tcPr>
          <w:p w14:paraId="6BA45149" w14:textId="0E6ABB23"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i/>
                <w:iCs/>
                <w:color w:val="000000"/>
                <w:sz w:val="20"/>
                <w:szCs w:val="20"/>
              </w:rPr>
              <w:t>Izvor financiranja 5.3.</w:t>
            </w:r>
            <w:r>
              <w:rPr>
                <w:rFonts w:ascii="Arial" w:eastAsia="Times New Roman" w:hAnsi="Arial" w:cs="Arial"/>
                <w:i/>
                <w:iCs/>
                <w:color w:val="000000"/>
                <w:sz w:val="20"/>
                <w:szCs w:val="20"/>
              </w:rPr>
              <w:t>2</w:t>
            </w:r>
          </w:p>
        </w:tc>
        <w:tc>
          <w:tcPr>
            <w:tcW w:w="732" w:type="dxa"/>
            <w:gridSpan w:val="2"/>
            <w:tcBorders>
              <w:top w:val="nil"/>
              <w:left w:val="nil"/>
              <w:bottom w:val="single" w:sz="4" w:space="0" w:color="auto"/>
              <w:right w:val="single" w:sz="4" w:space="0" w:color="auto"/>
            </w:tcBorders>
            <w:shd w:val="clear" w:color="auto" w:fill="FFC000"/>
            <w:vAlign w:val="center"/>
          </w:tcPr>
          <w:p w14:paraId="19CF5BA0"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auto" w:fill="FFC000"/>
            <w:vAlign w:val="center"/>
          </w:tcPr>
          <w:p w14:paraId="42FAD793" w14:textId="240535D2"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Pomoći EU</w:t>
            </w:r>
            <w:r>
              <w:rPr>
                <w:rFonts w:ascii="Arial" w:eastAsia="Times New Roman" w:hAnsi="Arial" w:cs="Arial"/>
                <w:i/>
                <w:iCs/>
                <w:color w:val="000000"/>
                <w:sz w:val="20"/>
                <w:szCs w:val="20"/>
              </w:rPr>
              <w:t>-prenesena sredstva</w:t>
            </w:r>
          </w:p>
        </w:tc>
        <w:tc>
          <w:tcPr>
            <w:tcW w:w="1701" w:type="dxa"/>
            <w:gridSpan w:val="2"/>
            <w:tcBorders>
              <w:top w:val="nil"/>
              <w:left w:val="nil"/>
              <w:bottom w:val="single" w:sz="4" w:space="0" w:color="auto"/>
              <w:right w:val="single" w:sz="4" w:space="0" w:color="auto"/>
            </w:tcBorders>
            <w:shd w:val="clear" w:color="auto" w:fill="FFC000"/>
            <w:noWrap/>
            <w:vAlign w:val="bottom"/>
          </w:tcPr>
          <w:p w14:paraId="2C2D0310" w14:textId="35A51D75"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auto" w:fill="FFC000"/>
            <w:noWrap/>
            <w:vAlign w:val="bottom"/>
          </w:tcPr>
          <w:p w14:paraId="55DB3C6D" w14:textId="5B83D4E5"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c>
          <w:tcPr>
            <w:tcW w:w="1418" w:type="dxa"/>
            <w:gridSpan w:val="2"/>
            <w:tcBorders>
              <w:top w:val="nil"/>
              <w:left w:val="nil"/>
              <w:bottom w:val="single" w:sz="4" w:space="0" w:color="auto"/>
              <w:right w:val="single" w:sz="4" w:space="0" w:color="auto"/>
            </w:tcBorders>
            <w:shd w:val="clear" w:color="auto" w:fill="FFC000"/>
            <w:vAlign w:val="bottom"/>
          </w:tcPr>
          <w:p w14:paraId="56AA039A" w14:textId="1B9DFE33"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r>
      <w:tr w:rsidR="00DC050A" w:rsidRPr="002D62B5" w14:paraId="7A26EC89" w14:textId="77777777" w:rsidTr="007B14DC">
        <w:trPr>
          <w:trHeight w:val="300"/>
        </w:trPr>
        <w:tc>
          <w:tcPr>
            <w:tcW w:w="2298" w:type="dxa"/>
            <w:gridSpan w:val="4"/>
            <w:tcBorders>
              <w:top w:val="nil"/>
              <w:left w:val="single" w:sz="4" w:space="0" w:color="auto"/>
              <w:bottom w:val="single" w:sz="4" w:space="0" w:color="auto"/>
              <w:right w:val="nil"/>
            </w:tcBorders>
            <w:shd w:val="clear" w:color="000000" w:fill="FFFFFF"/>
            <w:vAlign w:val="center"/>
          </w:tcPr>
          <w:p w14:paraId="4D63A171" w14:textId="790DBC96"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w:t>
            </w:r>
          </w:p>
        </w:tc>
        <w:tc>
          <w:tcPr>
            <w:tcW w:w="732" w:type="dxa"/>
            <w:gridSpan w:val="2"/>
            <w:tcBorders>
              <w:top w:val="nil"/>
              <w:left w:val="nil"/>
              <w:bottom w:val="single" w:sz="4" w:space="0" w:color="auto"/>
              <w:right w:val="single" w:sz="4" w:space="0" w:color="auto"/>
            </w:tcBorders>
            <w:shd w:val="clear" w:color="000000" w:fill="FFFFFF"/>
            <w:vAlign w:val="center"/>
          </w:tcPr>
          <w:p w14:paraId="02355A20"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53CF4196" w14:textId="2CFDBFD3"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poslovanja</w:t>
            </w:r>
          </w:p>
        </w:tc>
        <w:tc>
          <w:tcPr>
            <w:tcW w:w="1701" w:type="dxa"/>
            <w:gridSpan w:val="2"/>
            <w:tcBorders>
              <w:top w:val="nil"/>
              <w:left w:val="nil"/>
              <w:bottom w:val="single" w:sz="4" w:space="0" w:color="auto"/>
              <w:right w:val="single" w:sz="4" w:space="0" w:color="auto"/>
            </w:tcBorders>
            <w:shd w:val="clear" w:color="000000" w:fill="FFFFFF"/>
            <w:noWrap/>
            <w:vAlign w:val="bottom"/>
          </w:tcPr>
          <w:p w14:paraId="5113E7AB" w14:textId="44BFEF03"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03AB633E" w14:textId="67D4E05F"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c>
          <w:tcPr>
            <w:tcW w:w="1418" w:type="dxa"/>
            <w:gridSpan w:val="2"/>
            <w:tcBorders>
              <w:top w:val="nil"/>
              <w:left w:val="nil"/>
              <w:bottom w:val="single" w:sz="4" w:space="0" w:color="auto"/>
              <w:right w:val="single" w:sz="4" w:space="0" w:color="auto"/>
            </w:tcBorders>
            <w:shd w:val="clear" w:color="000000" w:fill="FFFFFF"/>
            <w:vAlign w:val="bottom"/>
          </w:tcPr>
          <w:p w14:paraId="610AE603" w14:textId="66A2BB93"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13.813,70</w:t>
            </w:r>
          </w:p>
        </w:tc>
      </w:tr>
      <w:tr w:rsidR="00DC050A" w:rsidRPr="002D62B5" w14:paraId="59B296C4" w14:textId="77777777" w:rsidTr="007B14DC">
        <w:trPr>
          <w:trHeight w:val="300"/>
        </w:trPr>
        <w:tc>
          <w:tcPr>
            <w:tcW w:w="2298" w:type="dxa"/>
            <w:gridSpan w:val="4"/>
            <w:tcBorders>
              <w:top w:val="nil"/>
              <w:left w:val="single" w:sz="4" w:space="0" w:color="auto"/>
              <w:bottom w:val="single" w:sz="4" w:space="0" w:color="auto"/>
              <w:right w:val="nil"/>
            </w:tcBorders>
            <w:shd w:val="clear" w:color="000000" w:fill="FFFFFF"/>
            <w:vAlign w:val="center"/>
          </w:tcPr>
          <w:p w14:paraId="33A2EB88" w14:textId="2A316BD6" w:rsidR="00DC050A" w:rsidRPr="002D62B5" w:rsidRDefault="00DC050A" w:rsidP="00DC050A">
            <w:pPr>
              <w:spacing w:after="0" w:line="240" w:lineRule="auto"/>
              <w:rPr>
                <w:rFonts w:ascii="Arial" w:eastAsia="Times New Roman" w:hAnsi="Arial" w:cs="Arial"/>
                <w:color w:val="000000"/>
                <w:sz w:val="20"/>
                <w:szCs w:val="20"/>
              </w:rPr>
            </w:pPr>
            <w:r w:rsidRPr="002D62B5">
              <w:rPr>
                <w:rFonts w:ascii="Arial" w:eastAsia="Times New Roman" w:hAnsi="Arial" w:cs="Arial"/>
                <w:color w:val="000000"/>
                <w:sz w:val="20"/>
                <w:szCs w:val="20"/>
              </w:rPr>
              <w:t>31</w:t>
            </w:r>
          </w:p>
        </w:tc>
        <w:tc>
          <w:tcPr>
            <w:tcW w:w="732" w:type="dxa"/>
            <w:gridSpan w:val="2"/>
            <w:tcBorders>
              <w:top w:val="nil"/>
              <w:left w:val="nil"/>
              <w:bottom w:val="single" w:sz="4" w:space="0" w:color="auto"/>
              <w:right w:val="single" w:sz="4" w:space="0" w:color="auto"/>
            </w:tcBorders>
            <w:shd w:val="clear" w:color="000000" w:fill="FFFFFF"/>
            <w:vAlign w:val="center"/>
          </w:tcPr>
          <w:p w14:paraId="0C329AB3"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0C6573C9" w14:textId="701A0A97" w:rsidR="00DC050A" w:rsidRPr="002D62B5" w:rsidRDefault="00DC050A" w:rsidP="00DC050A">
            <w:pPr>
              <w:spacing w:after="0" w:line="240" w:lineRule="auto"/>
              <w:rPr>
                <w:rFonts w:ascii="Arial" w:eastAsia="Times New Roman" w:hAnsi="Arial" w:cs="Arial"/>
                <w:i/>
                <w:iCs/>
                <w:color w:val="000000"/>
                <w:sz w:val="20"/>
                <w:szCs w:val="20"/>
              </w:rPr>
            </w:pPr>
            <w:r w:rsidRPr="002D62B5">
              <w:rPr>
                <w:rFonts w:ascii="Arial" w:eastAsia="Times New Roman" w:hAnsi="Arial" w:cs="Arial"/>
                <w:i/>
                <w:iCs/>
                <w:color w:val="000000"/>
                <w:sz w:val="20"/>
                <w:szCs w:val="20"/>
              </w:rPr>
              <w:t>Rashodi za zaposlene</w:t>
            </w:r>
          </w:p>
        </w:tc>
        <w:tc>
          <w:tcPr>
            <w:tcW w:w="1701" w:type="dxa"/>
            <w:gridSpan w:val="2"/>
            <w:tcBorders>
              <w:top w:val="nil"/>
              <w:left w:val="nil"/>
              <w:bottom w:val="single" w:sz="4" w:space="0" w:color="auto"/>
              <w:right w:val="single" w:sz="4" w:space="0" w:color="auto"/>
            </w:tcBorders>
            <w:shd w:val="clear" w:color="000000" w:fill="FFFFFF"/>
            <w:noWrap/>
            <w:vAlign w:val="bottom"/>
          </w:tcPr>
          <w:p w14:paraId="2B17A6AF" w14:textId="66D259C6"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4562580C" w14:textId="232D33DD"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13.617,80</w:t>
            </w:r>
          </w:p>
        </w:tc>
        <w:tc>
          <w:tcPr>
            <w:tcW w:w="1418" w:type="dxa"/>
            <w:gridSpan w:val="2"/>
            <w:tcBorders>
              <w:top w:val="nil"/>
              <w:left w:val="nil"/>
              <w:bottom w:val="single" w:sz="4" w:space="0" w:color="auto"/>
              <w:right w:val="single" w:sz="4" w:space="0" w:color="auto"/>
            </w:tcBorders>
            <w:shd w:val="clear" w:color="000000" w:fill="FFFFFF"/>
            <w:vAlign w:val="bottom"/>
          </w:tcPr>
          <w:p w14:paraId="68D8A158" w14:textId="30E3BFB4"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13.617,80</w:t>
            </w:r>
          </w:p>
        </w:tc>
      </w:tr>
      <w:tr w:rsidR="00DC050A" w:rsidRPr="002D62B5" w14:paraId="3334C26F" w14:textId="77777777" w:rsidTr="007B14DC">
        <w:trPr>
          <w:trHeight w:val="300"/>
        </w:trPr>
        <w:tc>
          <w:tcPr>
            <w:tcW w:w="2298" w:type="dxa"/>
            <w:gridSpan w:val="4"/>
            <w:tcBorders>
              <w:top w:val="nil"/>
              <w:left w:val="single" w:sz="4" w:space="0" w:color="auto"/>
              <w:bottom w:val="single" w:sz="4" w:space="0" w:color="auto"/>
              <w:right w:val="nil"/>
            </w:tcBorders>
            <w:shd w:val="clear" w:color="000000" w:fill="FFFFFF"/>
            <w:vAlign w:val="center"/>
          </w:tcPr>
          <w:p w14:paraId="7CA4FD0A" w14:textId="393C6D6D" w:rsidR="00DC050A" w:rsidRPr="002D62B5" w:rsidRDefault="00DC050A" w:rsidP="00DC050A">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32</w:t>
            </w:r>
          </w:p>
        </w:tc>
        <w:tc>
          <w:tcPr>
            <w:tcW w:w="732" w:type="dxa"/>
            <w:gridSpan w:val="2"/>
            <w:tcBorders>
              <w:top w:val="nil"/>
              <w:left w:val="nil"/>
              <w:bottom w:val="single" w:sz="4" w:space="0" w:color="auto"/>
              <w:right w:val="single" w:sz="4" w:space="0" w:color="auto"/>
            </w:tcBorders>
            <w:shd w:val="clear" w:color="000000" w:fill="FFFFFF"/>
            <w:vAlign w:val="center"/>
          </w:tcPr>
          <w:p w14:paraId="608C6A7B" w14:textId="77777777" w:rsidR="00DC050A" w:rsidRPr="002D62B5" w:rsidRDefault="00DC050A" w:rsidP="00DC050A">
            <w:pPr>
              <w:spacing w:after="0" w:line="240" w:lineRule="auto"/>
              <w:rPr>
                <w:rFonts w:ascii="Arial" w:eastAsia="Times New Roman" w:hAnsi="Arial" w:cs="Arial"/>
                <w:color w:val="000000"/>
                <w:sz w:val="20"/>
                <w:szCs w:val="20"/>
              </w:rPr>
            </w:pPr>
          </w:p>
        </w:tc>
        <w:tc>
          <w:tcPr>
            <w:tcW w:w="2694" w:type="dxa"/>
            <w:gridSpan w:val="2"/>
            <w:tcBorders>
              <w:top w:val="nil"/>
              <w:left w:val="nil"/>
              <w:bottom w:val="single" w:sz="4" w:space="0" w:color="auto"/>
              <w:right w:val="single" w:sz="4" w:space="0" w:color="auto"/>
            </w:tcBorders>
            <w:shd w:val="clear" w:color="000000" w:fill="FFFFFF"/>
            <w:vAlign w:val="center"/>
          </w:tcPr>
          <w:p w14:paraId="05DDE8A6" w14:textId="1DEC1356" w:rsidR="00DC050A" w:rsidRPr="002D62B5" w:rsidRDefault="00DC050A" w:rsidP="00DC050A">
            <w:pPr>
              <w:spacing w:after="0" w:line="240" w:lineRule="auto"/>
              <w:rPr>
                <w:rFonts w:ascii="Arial" w:eastAsia="Times New Roman" w:hAnsi="Arial" w:cs="Arial"/>
                <w:i/>
                <w:iCs/>
                <w:color w:val="000000"/>
                <w:sz w:val="20"/>
                <w:szCs w:val="20"/>
              </w:rPr>
            </w:pPr>
            <w:r>
              <w:rPr>
                <w:rFonts w:ascii="Arial" w:eastAsia="Times New Roman" w:hAnsi="Arial" w:cs="Arial"/>
                <w:i/>
                <w:iCs/>
                <w:color w:val="000000"/>
                <w:sz w:val="20"/>
                <w:szCs w:val="20"/>
              </w:rPr>
              <w:t>Materijalni rashodi</w:t>
            </w:r>
          </w:p>
        </w:tc>
        <w:tc>
          <w:tcPr>
            <w:tcW w:w="1701" w:type="dxa"/>
            <w:gridSpan w:val="2"/>
            <w:tcBorders>
              <w:top w:val="nil"/>
              <w:left w:val="nil"/>
              <w:bottom w:val="single" w:sz="4" w:space="0" w:color="auto"/>
              <w:right w:val="single" w:sz="4" w:space="0" w:color="auto"/>
            </w:tcBorders>
            <w:shd w:val="clear" w:color="000000" w:fill="FFFFFF"/>
            <w:noWrap/>
            <w:vAlign w:val="bottom"/>
          </w:tcPr>
          <w:p w14:paraId="2D32D45D" w14:textId="7C316CB0"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0,00</w:t>
            </w:r>
          </w:p>
        </w:tc>
        <w:tc>
          <w:tcPr>
            <w:tcW w:w="1417" w:type="dxa"/>
            <w:gridSpan w:val="2"/>
            <w:tcBorders>
              <w:top w:val="nil"/>
              <w:left w:val="nil"/>
              <w:bottom w:val="single" w:sz="4" w:space="0" w:color="auto"/>
              <w:right w:val="single" w:sz="4" w:space="0" w:color="auto"/>
            </w:tcBorders>
            <w:shd w:val="clear" w:color="000000" w:fill="FFFFFF"/>
            <w:noWrap/>
            <w:vAlign w:val="bottom"/>
          </w:tcPr>
          <w:p w14:paraId="1209C622" w14:textId="765E3455" w:rsidR="00DC050A" w:rsidRDefault="00BB47EE"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195,90</w:t>
            </w:r>
          </w:p>
        </w:tc>
        <w:tc>
          <w:tcPr>
            <w:tcW w:w="1418" w:type="dxa"/>
            <w:gridSpan w:val="2"/>
            <w:tcBorders>
              <w:top w:val="nil"/>
              <w:left w:val="nil"/>
              <w:bottom w:val="single" w:sz="4" w:space="0" w:color="auto"/>
              <w:right w:val="single" w:sz="4" w:space="0" w:color="auto"/>
            </w:tcBorders>
            <w:shd w:val="clear" w:color="000000" w:fill="FFFFFF"/>
            <w:vAlign w:val="bottom"/>
          </w:tcPr>
          <w:p w14:paraId="1C02D1BB" w14:textId="0C470F11" w:rsidR="00DC050A" w:rsidRDefault="00DC050A" w:rsidP="00DC050A">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195,90</w:t>
            </w:r>
          </w:p>
        </w:tc>
      </w:tr>
      <w:tr w:rsidR="00DC050A" w:rsidRPr="002D62B5" w14:paraId="30E2AA2E" w14:textId="77777777" w:rsidTr="007B14DC">
        <w:trPr>
          <w:trHeight w:val="300"/>
        </w:trPr>
        <w:tc>
          <w:tcPr>
            <w:tcW w:w="1239" w:type="dxa"/>
            <w:gridSpan w:val="2"/>
            <w:tcBorders>
              <w:top w:val="nil"/>
              <w:left w:val="nil"/>
              <w:bottom w:val="nil"/>
              <w:right w:val="nil"/>
            </w:tcBorders>
            <w:shd w:val="clear" w:color="auto" w:fill="auto"/>
            <w:noWrap/>
            <w:vAlign w:val="bottom"/>
            <w:hideMark/>
          </w:tcPr>
          <w:p w14:paraId="59DD5F3C" w14:textId="77777777" w:rsidR="00DC050A" w:rsidRPr="002D62B5" w:rsidRDefault="00DC050A" w:rsidP="00DC050A">
            <w:pPr>
              <w:spacing w:after="0" w:line="240" w:lineRule="auto"/>
              <w:jc w:val="right"/>
              <w:rPr>
                <w:rFonts w:ascii="Arial" w:eastAsia="Times New Roman" w:hAnsi="Arial" w:cs="Arial"/>
                <w:color w:val="000000"/>
                <w:sz w:val="20"/>
                <w:szCs w:val="20"/>
              </w:rPr>
            </w:pPr>
          </w:p>
        </w:tc>
        <w:tc>
          <w:tcPr>
            <w:tcW w:w="1059" w:type="dxa"/>
            <w:gridSpan w:val="2"/>
            <w:tcBorders>
              <w:top w:val="nil"/>
              <w:left w:val="nil"/>
              <w:bottom w:val="nil"/>
              <w:right w:val="nil"/>
            </w:tcBorders>
            <w:shd w:val="clear" w:color="auto" w:fill="auto"/>
            <w:noWrap/>
            <w:vAlign w:val="bottom"/>
            <w:hideMark/>
          </w:tcPr>
          <w:p w14:paraId="1C9B6641"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732" w:type="dxa"/>
            <w:gridSpan w:val="2"/>
            <w:tcBorders>
              <w:top w:val="nil"/>
              <w:left w:val="nil"/>
              <w:bottom w:val="nil"/>
              <w:right w:val="nil"/>
            </w:tcBorders>
            <w:shd w:val="clear" w:color="auto" w:fill="auto"/>
            <w:noWrap/>
            <w:vAlign w:val="bottom"/>
            <w:hideMark/>
          </w:tcPr>
          <w:p w14:paraId="10AE7CD8"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2694" w:type="dxa"/>
            <w:gridSpan w:val="2"/>
            <w:tcBorders>
              <w:top w:val="nil"/>
              <w:left w:val="nil"/>
              <w:bottom w:val="nil"/>
              <w:right w:val="nil"/>
            </w:tcBorders>
            <w:shd w:val="clear" w:color="auto" w:fill="auto"/>
            <w:noWrap/>
            <w:vAlign w:val="bottom"/>
            <w:hideMark/>
          </w:tcPr>
          <w:p w14:paraId="10F82AE9"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1B92E837"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6DE348F7"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43731468" w14:textId="77777777" w:rsidR="00DC050A" w:rsidRPr="002D62B5" w:rsidRDefault="00DC050A" w:rsidP="00DC050A">
            <w:pPr>
              <w:spacing w:after="0" w:line="240" w:lineRule="auto"/>
              <w:rPr>
                <w:rFonts w:ascii="Times New Roman" w:eastAsia="Times New Roman" w:hAnsi="Times New Roman" w:cs="Times New Roman"/>
                <w:sz w:val="20"/>
                <w:szCs w:val="20"/>
              </w:rPr>
            </w:pPr>
          </w:p>
        </w:tc>
      </w:tr>
      <w:tr w:rsidR="00DC050A" w:rsidRPr="002D62B5" w14:paraId="3684950E" w14:textId="77777777" w:rsidTr="007B14DC">
        <w:trPr>
          <w:trHeight w:val="784"/>
        </w:trPr>
        <w:tc>
          <w:tcPr>
            <w:tcW w:w="1239" w:type="dxa"/>
            <w:gridSpan w:val="2"/>
            <w:tcBorders>
              <w:top w:val="nil"/>
              <w:left w:val="nil"/>
              <w:bottom w:val="nil"/>
              <w:right w:val="nil"/>
            </w:tcBorders>
            <w:shd w:val="clear" w:color="auto" w:fill="auto"/>
            <w:noWrap/>
            <w:vAlign w:val="bottom"/>
            <w:hideMark/>
          </w:tcPr>
          <w:p w14:paraId="02A77CBC" w14:textId="77777777" w:rsidR="00DC050A" w:rsidRDefault="00DC050A" w:rsidP="00DC050A">
            <w:pPr>
              <w:spacing w:after="0" w:line="240" w:lineRule="auto"/>
              <w:rPr>
                <w:rFonts w:ascii="Times New Roman" w:eastAsia="Times New Roman" w:hAnsi="Times New Roman" w:cs="Times New Roman"/>
                <w:sz w:val="20"/>
                <w:szCs w:val="20"/>
              </w:rPr>
            </w:pPr>
          </w:p>
          <w:p w14:paraId="6E68D97D" w14:textId="77777777" w:rsidR="00DC050A" w:rsidRDefault="00DC050A" w:rsidP="00DC050A">
            <w:pPr>
              <w:spacing w:after="0" w:line="240" w:lineRule="auto"/>
              <w:rPr>
                <w:rFonts w:ascii="Times New Roman" w:eastAsia="Times New Roman" w:hAnsi="Times New Roman" w:cs="Times New Roman"/>
                <w:sz w:val="20"/>
                <w:szCs w:val="20"/>
              </w:rPr>
            </w:pPr>
          </w:p>
          <w:p w14:paraId="476C7C29"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1059" w:type="dxa"/>
            <w:gridSpan w:val="2"/>
            <w:tcBorders>
              <w:top w:val="nil"/>
              <w:left w:val="nil"/>
              <w:bottom w:val="nil"/>
              <w:right w:val="nil"/>
            </w:tcBorders>
            <w:shd w:val="clear" w:color="auto" w:fill="auto"/>
            <w:noWrap/>
            <w:vAlign w:val="bottom"/>
            <w:hideMark/>
          </w:tcPr>
          <w:p w14:paraId="27E40318"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732" w:type="dxa"/>
            <w:gridSpan w:val="2"/>
            <w:tcBorders>
              <w:top w:val="nil"/>
              <w:left w:val="nil"/>
              <w:bottom w:val="nil"/>
              <w:right w:val="nil"/>
            </w:tcBorders>
            <w:shd w:val="clear" w:color="auto" w:fill="auto"/>
            <w:noWrap/>
            <w:vAlign w:val="bottom"/>
            <w:hideMark/>
          </w:tcPr>
          <w:p w14:paraId="71576D28"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2694" w:type="dxa"/>
            <w:gridSpan w:val="2"/>
            <w:tcBorders>
              <w:top w:val="nil"/>
              <w:left w:val="nil"/>
              <w:bottom w:val="nil"/>
              <w:right w:val="nil"/>
            </w:tcBorders>
            <w:shd w:val="clear" w:color="auto" w:fill="auto"/>
            <w:noWrap/>
            <w:vAlign w:val="bottom"/>
            <w:hideMark/>
          </w:tcPr>
          <w:p w14:paraId="420395A3"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1701" w:type="dxa"/>
            <w:gridSpan w:val="2"/>
            <w:tcBorders>
              <w:top w:val="nil"/>
              <w:left w:val="nil"/>
              <w:bottom w:val="nil"/>
              <w:right w:val="nil"/>
            </w:tcBorders>
            <w:shd w:val="clear" w:color="auto" w:fill="auto"/>
            <w:noWrap/>
            <w:vAlign w:val="bottom"/>
            <w:hideMark/>
          </w:tcPr>
          <w:p w14:paraId="1E905CAB"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1417" w:type="dxa"/>
            <w:gridSpan w:val="2"/>
            <w:tcBorders>
              <w:top w:val="nil"/>
              <w:left w:val="nil"/>
              <w:bottom w:val="nil"/>
              <w:right w:val="nil"/>
            </w:tcBorders>
            <w:shd w:val="clear" w:color="auto" w:fill="auto"/>
            <w:noWrap/>
            <w:vAlign w:val="bottom"/>
            <w:hideMark/>
          </w:tcPr>
          <w:p w14:paraId="233FC66B" w14:textId="77777777" w:rsidR="00DC050A" w:rsidRPr="002D62B5" w:rsidRDefault="00DC050A" w:rsidP="00DC050A">
            <w:pPr>
              <w:spacing w:after="0" w:line="240" w:lineRule="auto"/>
              <w:rPr>
                <w:rFonts w:ascii="Times New Roman" w:eastAsia="Times New Roman" w:hAnsi="Times New Roman" w:cs="Times New Roman"/>
                <w:sz w:val="20"/>
                <w:szCs w:val="20"/>
              </w:rPr>
            </w:pPr>
          </w:p>
        </w:tc>
        <w:tc>
          <w:tcPr>
            <w:tcW w:w="1418" w:type="dxa"/>
            <w:gridSpan w:val="2"/>
            <w:tcBorders>
              <w:top w:val="nil"/>
              <w:left w:val="nil"/>
              <w:bottom w:val="nil"/>
              <w:right w:val="nil"/>
            </w:tcBorders>
            <w:shd w:val="clear" w:color="auto" w:fill="auto"/>
            <w:noWrap/>
            <w:vAlign w:val="bottom"/>
            <w:hideMark/>
          </w:tcPr>
          <w:p w14:paraId="60ABB67C" w14:textId="77777777" w:rsidR="00DC050A" w:rsidRPr="002D62B5" w:rsidRDefault="00DC050A" w:rsidP="00DC050A">
            <w:pPr>
              <w:spacing w:after="0" w:line="240" w:lineRule="auto"/>
              <w:rPr>
                <w:rFonts w:ascii="Times New Roman" w:eastAsia="Times New Roman" w:hAnsi="Times New Roman" w:cs="Times New Roman"/>
                <w:sz w:val="20"/>
                <w:szCs w:val="20"/>
              </w:rPr>
            </w:pPr>
          </w:p>
        </w:tc>
      </w:tr>
    </w:tbl>
    <w:p w14:paraId="1B3EF938" w14:textId="77777777" w:rsidR="00315E94" w:rsidRDefault="00315E94" w:rsidP="00315E94">
      <w:pPr>
        <w:rPr>
          <w:color w:val="FF0000"/>
        </w:rPr>
      </w:pPr>
      <w:bookmarkStart w:id="0" w:name="_Hlk115268991"/>
    </w:p>
    <w:bookmarkEnd w:id="0"/>
    <w:p w14:paraId="59EB94C3" w14:textId="0A11759F" w:rsidR="00315E94" w:rsidRDefault="00315E94" w:rsidP="00315E94">
      <w:pPr>
        <w:rPr>
          <w:color w:val="FF0000"/>
        </w:rPr>
      </w:pPr>
    </w:p>
    <w:p w14:paraId="5ADA17D2" w14:textId="72464591" w:rsidR="00DA3BBA" w:rsidRDefault="00DA3BBA" w:rsidP="00315E94">
      <w:pPr>
        <w:rPr>
          <w:color w:val="FF0000"/>
        </w:rPr>
      </w:pPr>
    </w:p>
    <w:p w14:paraId="12D31708" w14:textId="7021C725" w:rsidR="00DA3BBA" w:rsidRDefault="00DA3BBA" w:rsidP="00315E94">
      <w:pPr>
        <w:rPr>
          <w:color w:val="FF0000"/>
        </w:rPr>
      </w:pPr>
    </w:p>
    <w:p w14:paraId="5AE1C376" w14:textId="087849B1" w:rsidR="00D86D85" w:rsidRDefault="00D86D85" w:rsidP="00315E94">
      <w:pPr>
        <w:rPr>
          <w:color w:val="FF0000"/>
        </w:rPr>
      </w:pPr>
    </w:p>
    <w:p w14:paraId="09AFC812" w14:textId="379B19EE" w:rsidR="005C4B74" w:rsidRDefault="005C4B74" w:rsidP="00315E94">
      <w:pPr>
        <w:rPr>
          <w:color w:val="FF0000"/>
        </w:rPr>
      </w:pPr>
    </w:p>
    <w:p w14:paraId="543E8C90" w14:textId="7EA346A0" w:rsidR="005C4B74" w:rsidRDefault="005C4B74" w:rsidP="00315E94">
      <w:pPr>
        <w:rPr>
          <w:color w:val="FF0000"/>
        </w:rPr>
      </w:pPr>
    </w:p>
    <w:p w14:paraId="58D971EB" w14:textId="28F41FB6" w:rsidR="005C4B74" w:rsidRDefault="005C4B74" w:rsidP="00315E94">
      <w:pPr>
        <w:rPr>
          <w:color w:val="FF0000"/>
        </w:rPr>
      </w:pPr>
    </w:p>
    <w:p w14:paraId="38714CB4" w14:textId="6D986915" w:rsidR="005C4B74" w:rsidRDefault="005C4B74" w:rsidP="00315E94">
      <w:pPr>
        <w:rPr>
          <w:color w:val="FF0000"/>
        </w:rPr>
      </w:pPr>
    </w:p>
    <w:p w14:paraId="0B0446B7" w14:textId="3E19862A" w:rsidR="005C4B74" w:rsidRDefault="005C4B74" w:rsidP="00315E94">
      <w:pPr>
        <w:rPr>
          <w:color w:val="FF0000"/>
        </w:rPr>
      </w:pPr>
    </w:p>
    <w:p w14:paraId="743CCF1F" w14:textId="5BE2DE9B" w:rsidR="005C4B74" w:rsidRDefault="005C4B74" w:rsidP="00315E94">
      <w:pPr>
        <w:rPr>
          <w:color w:val="FF0000"/>
        </w:rPr>
      </w:pPr>
    </w:p>
    <w:p w14:paraId="2982D460" w14:textId="1B1A2837" w:rsidR="005C4B74" w:rsidRDefault="005C4B74" w:rsidP="00315E94">
      <w:pPr>
        <w:rPr>
          <w:color w:val="FF0000"/>
        </w:rPr>
      </w:pPr>
    </w:p>
    <w:p w14:paraId="55858871" w14:textId="7ED0354F" w:rsidR="005C4B74" w:rsidRDefault="005C4B74" w:rsidP="00315E94">
      <w:pPr>
        <w:rPr>
          <w:color w:val="FF0000"/>
        </w:rPr>
      </w:pPr>
    </w:p>
    <w:p w14:paraId="149A04DF" w14:textId="73B9AB83" w:rsidR="005C4B74" w:rsidRDefault="005C4B74" w:rsidP="00315E94">
      <w:pPr>
        <w:rPr>
          <w:color w:val="FF0000"/>
        </w:rPr>
      </w:pPr>
    </w:p>
    <w:p w14:paraId="34F5ABE3" w14:textId="4FD00180" w:rsidR="005C4B74" w:rsidRDefault="005C4B74" w:rsidP="00315E94">
      <w:pPr>
        <w:rPr>
          <w:color w:val="FF0000"/>
        </w:rPr>
      </w:pPr>
    </w:p>
    <w:p w14:paraId="79D663C3" w14:textId="77777777" w:rsidR="005C4B74" w:rsidRDefault="005C4B74" w:rsidP="00315E94">
      <w:pPr>
        <w:rPr>
          <w:color w:val="FF000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7"/>
        <w:gridCol w:w="792"/>
        <w:gridCol w:w="6653"/>
      </w:tblGrid>
      <w:tr w:rsidR="002828CF" w:rsidRPr="000555BC" w14:paraId="6A654CE4" w14:textId="77777777" w:rsidTr="002828CF">
        <w:tc>
          <w:tcPr>
            <w:tcW w:w="1617" w:type="dxa"/>
            <w:shd w:val="clear" w:color="auto" w:fill="D9D9D9"/>
          </w:tcPr>
          <w:p w14:paraId="442D511D" w14:textId="77777777" w:rsidR="002828CF" w:rsidRPr="000555BC" w:rsidRDefault="002828CF" w:rsidP="002828CF">
            <w:pPr>
              <w:spacing w:after="0" w:line="240" w:lineRule="auto"/>
              <w:rPr>
                <w:rFonts w:ascii="Times New Roman" w:eastAsia="Times New Roman" w:hAnsi="Times New Roman" w:cs="Times New Roman"/>
                <w:b/>
                <w:color w:val="000000"/>
                <w:sz w:val="28"/>
                <w:szCs w:val="28"/>
              </w:rPr>
            </w:pPr>
            <w:r w:rsidRPr="000555BC">
              <w:rPr>
                <w:rFonts w:ascii="Times New Roman" w:eastAsia="Times New Roman" w:hAnsi="Times New Roman" w:cs="Times New Roman"/>
                <w:b/>
                <w:color w:val="000000"/>
                <w:sz w:val="28"/>
                <w:szCs w:val="28"/>
              </w:rPr>
              <w:lastRenderedPageBreak/>
              <w:t>RAZDJEL:</w:t>
            </w:r>
          </w:p>
        </w:tc>
        <w:tc>
          <w:tcPr>
            <w:tcW w:w="792" w:type="dxa"/>
          </w:tcPr>
          <w:p w14:paraId="484AF8D5" w14:textId="6D7DD393" w:rsidR="002828CF" w:rsidRPr="000555BC" w:rsidRDefault="002828CF" w:rsidP="002828CF">
            <w:pPr>
              <w:spacing w:after="0" w:line="240" w:lineRule="auto"/>
              <w:rPr>
                <w:rFonts w:ascii="Times New Roman" w:eastAsia="Times New Roman" w:hAnsi="Times New Roman" w:cs="Times New Roman"/>
                <w:b/>
                <w:bCs/>
                <w:color w:val="000000"/>
                <w:sz w:val="28"/>
                <w:szCs w:val="28"/>
              </w:rPr>
            </w:pPr>
            <w:r>
              <w:rPr>
                <w:rFonts w:ascii="Calibri" w:hAnsi="Calibri" w:cs="Calibri"/>
                <w:b/>
                <w:bCs/>
                <w:i/>
                <w:color w:val="000000"/>
                <w:sz w:val="28"/>
                <w:szCs w:val="28"/>
              </w:rPr>
              <w:t>004</w:t>
            </w:r>
          </w:p>
        </w:tc>
        <w:tc>
          <w:tcPr>
            <w:tcW w:w="6653" w:type="dxa"/>
          </w:tcPr>
          <w:p w14:paraId="6A6CC8EE" w14:textId="2F6F1A7A" w:rsidR="002828CF" w:rsidRPr="000555BC" w:rsidRDefault="002828CF" w:rsidP="002828CF">
            <w:pPr>
              <w:spacing w:after="0" w:line="240" w:lineRule="auto"/>
              <w:rPr>
                <w:rFonts w:ascii="Times New Roman" w:eastAsia="Times New Roman" w:hAnsi="Times New Roman" w:cs="Times New Roman"/>
                <w:b/>
                <w:bCs/>
                <w:color w:val="000000"/>
                <w:sz w:val="28"/>
                <w:szCs w:val="28"/>
              </w:rPr>
            </w:pPr>
            <w:r>
              <w:rPr>
                <w:rFonts w:ascii="Calibri" w:hAnsi="Calibri" w:cs="Calibri"/>
                <w:b/>
                <w:color w:val="000000"/>
                <w:sz w:val="28"/>
                <w:szCs w:val="28"/>
              </w:rPr>
              <w:t>UPRAVNI ODJEL ZA PROSVJETU</w:t>
            </w:r>
          </w:p>
        </w:tc>
      </w:tr>
    </w:tbl>
    <w:p w14:paraId="01121CC6" w14:textId="77777777" w:rsidR="000555BC" w:rsidRPr="000555BC" w:rsidRDefault="000555BC" w:rsidP="000555BC">
      <w:pPr>
        <w:spacing w:after="0" w:line="240" w:lineRule="auto"/>
        <w:rPr>
          <w:rFonts w:ascii="Times New Roman" w:eastAsia="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7434"/>
      </w:tblGrid>
      <w:tr w:rsidR="000555BC" w:rsidRPr="000555BC" w14:paraId="0DFE0A40" w14:textId="77777777" w:rsidTr="008B0DDB">
        <w:trPr>
          <w:trHeight w:val="581"/>
        </w:trPr>
        <w:tc>
          <w:tcPr>
            <w:tcW w:w="898" w:type="pct"/>
            <w:tcBorders>
              <w:bottom w:val="single" w:sz="4" w:space="0" w:color="auto"/>
            </w:tcBorders>
            <w:shd w:val="clear" w:color="auto" w:fill="D9D9D9"/>
          </w:tcPr>
          <w:p w14:paraId="2EE6894F" w14:textId="77777777" w:rsidR="000555BC" w:rsidRPr="000555BC" w:rsidRDefault="000555BC" w:rsidP="000555BC">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Sažetak djelokruga rada:</w:t>
            </w:r>
          </w:p>
        </w:tc>
        <w:tc>
          <w:tcPr>
            <w:tcW w:w="4102" w:type="pct"/>
            <w:tcBorders>
              <w:bottom w:val="single" w:sz="4" w:space="0" w:color="auto"/>
            </w:tcBorders>
          </w:tcPr>
          <w:p w14:paraId="3E55AE94" w14:textId="77777777" w:rsidR="00503DDD" w:rsidRDefault="00503DDD" w:rsidP="00503DDD">
            <w:pPr>
              <w:pStyle w:val="Odlomakpopisa"/>
              <w:jc w:val="both"/>
              <w:rPr>
                <w:rFonts w:cs="Calibri"/>
                <w:i/>
                <w:color w:val="FF0000"/>
                <w:sz w:val="24"/>
                <w:szCs w:val="24"/>
              </w:rPr>
            </w:pPr>
            <w:r>
              <w:rPr>
                <w:rFonts w:cs="Calibri"/>
                <w:bCs/>
                <w:color w:val="000000"/>
                <w:sz w:val="24"/>
                <w:szCs w:val="24"/>
              </w:rPr>
              <w:t>Djelatnost osnovnog obrazovanja ostvaruje se u skladu s odredbama:</w:t>
            </w:r>
          </w:p>
          <w:p w14:paraId="78172BEB"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Zakona o odgoju i obrazovanju u osnovnoj i srednjoj školi (Narodne novine, broj 87/08, 86/09, 92/10, 105/10, 90/11, 5/12, 16/12, 86/12, 126/12, 94/13, 152/14, 07/17, 68/18, 98/19 i 64/20)</w:t>
            </w:r>
          </w:p>
          <w:p w14:paraId="2BFCD381"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Zakona o ustanovama (Narodne novine, broj 76/93, 29/97, 47/99, 35/08 i 127/19)</w:t>
            </w:r>
          </w:p>
          <w:p w14:paraId="1D4ABC87"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Zakona o proračunu (NN 144/21) Pravilnika o proračunskim klasifikacijama (NN 26/10, 120/13 i 1/20) i Pravilnika o proračunskom računovodstvu i Računskom planu (NN 158/23)</w:t>
            </w:r>
          </w:p>
          <w:p w14:paraId="572F5784"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Zakona o računovodstvu (NN 85/24)</w:t>
            </w:r>
          </w:p>
          <w:p w14:paraId="4E3D3FF0"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Zakona o fiskalnoj odgovornosti (NN 111/18)</w:t>
            </w:r>
          </w:p>
          <w:p w14:paraId="1ECAC3FD"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Uputa za izradu Proračuna SDŽ za razdoblje 2025.-2027.</w:t>
            </w:r>
          </w:p>
          <w:p w14:paraId="63CD86AB"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Godišnjeg plana i programa rada škole za školsku godinu 2024.-2025.</w:t>
            </w:r>
          </w:p>
          <w:p w14:paraId="5EB42C14"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Kurikuluma škole za školsku godinu 2024.-2025.</w:t>
            </w:r>
          </w:p>
          <w:p w14:paraId="410BF2ED"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Statuta</w:t>
            </w:r>
          </w:p>
          <w:p w14:paraId="02734B03"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Pravilnika o osnovnoškolskom odgoju i obrazovanju učenika s teškoćama u razvoju</w:t>
            </w:r>
          </w:p>
          <w:p w14:paraId="1C116E8F"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Pravilnika o načinima, postupcima i elementima vrednovanja učenika u osnovnoj i srednjoj školi</w:t>
            </w:r>
          </w:p>
          <w:p w14:paraId="63CB2DD4" w14:textId="77777777" w:rsidR="00503DDD" w:rsidRDefault="00503DDD" w:rsidP="00503DDD">
            <w:pPr>
              <w:ind w:left="495" w:right="72"/>
              <w:rPr>
                <w:rFonts w:ascii="Calibri" w:hAnsi="Calibri" w:cs="Calibri"/>
                <w:bCs/>
                <w:color w:val="000000"/>
              </w:rPr>
            </w:pPr>
            <w:r>
              <w:rPr>
                <w:rFonts w:ascii="Calibri" w:hAnsi="Calibri" w:cs="Calibri"/>
                <w:bCs/>
                <w:color w:val="000000"/>
              </w:rPr>
              <w:t>Godišnji plan i program odgojno-obrazovnog rada za školsku 2024./2025. godinu kojim su utvrđeni uvjeti rada, djelatnici škole u šk.2024./2025. godini, organizacija rada, godišnji nastavni planovi i programi, kulturna i javna djelatnost škole, zdravstveno-socijalna i ekološka zaštita učenika, školski preventivni program, permanentno stručno usavršavanje, profesionalno informiranje i usmjeravanje…</w:t>
            </w:r>
          </w:p>
          <w:p w14:paraId="04C829F3" w14:textId="04AA129C" w:rsidR="000555BC" w:rsidRPr="000555BC" w:rsidRDefault="00503DDD" w:rsidP="00503DDD">
            <w:pPr>
              <w:spacing w:after="0" w:line="240" w:lineRule="auto"/>
              <w:ind w:right="72"/>
              <w:rPr>
                <w:rFonts w:ascii="Times New Roman" w:eastAsia="Times New Roman" w:hAnsi="Times New Roman" w:cs="Times New Roman"/>
                <w:bCs/>
                <w:color w:val="000000"/>
                <w:sz w:val="24"/>
                <w:szCs w:val="24"/>
              </w:rPr>
            </w:pPr>
            <w:r>
              <w:rPr>
                <w:rFonts w:ascii="Calibri" w:hAnsi="Calibri" w:cs="Calibri"/>
                <w:bCs/>
                <w:color w:val="000000"/>
              </w:rPr>
              <w:t>Školski kurikulum odgojno-obrazovnog rada osnovne škole fra Pavla Vučkovića u školskoj 2024./2025. godini sadrži plan neposrednog odgojno-obrazovnog rada s djecom u izbornim programima, izvannastavnim aktivnostima, školskim projektima, školskim izletima, dodatnoj i dopunskoj nastavi te izvanškolskim aktivnostima.</w:t>
            </w:r>
          </w:p>
        </w:tc>
      </w:tr>
    </w:tbl>
    <w:p w14:paraId="292C65A6" w14:textId="77777777" w:rsidR="000555BC" w:rsidRPr="000555BC" w:rsidRDefault="000555BC" w:rsidP="000555BC">
      <w:pPr>
        <w:spacing w:after="0" w:line="240" w:lineRule="auto"/>
        <w:rPr>
          <w:rFonts w:ascii="Times New Roman" w:eastAsia="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861"/>
        <w:gridCol w:w="1861"/>
        <w:gridCol w:w="1501"/>
        <w:gridCol w:w="2014"/>
      </w:tblGrid>
      <w:tr w:rsidR="000555BC" w:rsidRPr="000555BC" w14:paraId="7EAF2487" w14:textId="77777777" w:rsidTr="008B0DDB">
        <w:trPr>
          <w:trHeight w:val="571"/>
        </w:trPr>
        <w:tc>
          <w:tcPr>
            <w:tcW w:w="1007" w:type="pct"/>
            <w:shd w:val="clear" w:color="auto" w:fill="D9D9D9"/>
          </w:tcPr>
          <w:p w14:paraId="2744562A" w14:textId="77777777" w:rsidR="000555BC" w:rsidRPr="000555BC" w:rsidRDefault="000555BC" w:rsidP="000555BC">
            <w:pPr>
              <w:spacing w:after="0" w:line="240" w:lineRule="auto"/>
              <w:jc w:val="center"/>
              <w:rPr>
                <w:rFonts w:ascii="Times New Roman" w:eastAsia="Times New Roman" w:hAnsi="Times New Roman" w:cs="Times New Roman"/>
                <w:b/>
                <w:bCs/>
                <w:color w:val="000000"/>
                <w:sz w:val="20"/>
                <w:szCs w:val="20"/>
              </w:rPr>
            </w:pPr>
            <w:r w:rsidRPr="000555BC">
              <w:rPr>
                <w:rFonts w:ascii="Times New Roman" w:eastAsia="Times New Roman" w:hAnsi="Times New Roman" w:cs="Times New Roman"/>
                <w:b/>
                <w:bCs/>
                <w:color w:val="000000"/>
                <w:sz w:val="20"/>
                <w:szCs w:val="20"/>
              </w:rPr>
              <w:t>Pregled planiranih sredstava</w:t>
            </w:r>
          </w:p>
        </w:tc>
        <w:tc>
          <w:tcPr>
            <w:tcW w:w="1027" w:type="pct"/>
            <w:shd w:val="clear" w:color="auto" w:fill="D9D9D9"/>
          </w:tcPr>
          <w:p w14:paraId="03AA6054" w14:textId="12872CE8" w:rsidR="000555BC" w:rsidRPr="000555BC" w:rsidRDefault="000555BC" w:rsidP="000555BC">
            <w:pPr>
              <w:spacing w:after="0" w:line="240" w:lineRule="auto"/>
              <w:jc w:val="center"/>
              <w:rPr>
                <w:rFonts w:ascii="Times New Roman" w:eastAsia="Times New Roman" w:hAnsi="Times New Roman" w:cs="Times New Roman"/>
                <w:b/>
                <w:bCs/>
                <w:color w:val="000000"/>
                <w:sz w:val="20"/>
                <w:szCs w:val="20"/>
              </w:rPr>
            </w:pPr>
            <w:r w:rsidRPr="000555BC">
              <w:rPr>
                <w:rFonts w:ascii="Times New Roman" w:eastAsia="Times New Roman" w:hAnsi="Times New Roman" w:cs="Times New Roman"/>
                <w:b/>
                <w:bCs/>
                <w:color w:val="000000"/>
                <w:sz w:val="20"/>
                <w:szCs w:val="20"/>
              </w:rPr>
              <w:t>Izvršenje 202</w:t>
            </w:r>
            <w:r w:rsidR="003A5DC7">
              <w:rPr>
                <w:rFonts w:ascii="Times New Roman" w:eastAsia="Times New Roman" w:hAnsi="Times New Roman" w:cs="Times New Roman"/>
                <w:b/>
                <w:bCs/>
                <w:color w:val="000000"/>
                <w:sz w:val="20"/>
                <w:szCs w:val="20"/>
              </w:rPr>
              <w:t>4</w:t>
            </w:r>
            <w:r w:rsidRPr="000555BC">
              <w:rPr>
                <w:rFonts w:ascii="Times New Roman" w:eastAsia="Times New Roman" w:hAnsi="Times New Roman" w:cs="Times New Roman"/>
                <w:b/>
                <w:bCs/>
                <w:color w:val="000000"/>
                <w:sz w:val="20"/>
                <w:szCs w:val="20"/>
              </w:rPr>
              <w:t>.</w:t>
            </w:r>
          </w:p>
        </w:tc>
        <w:tc>
          <w:tcPr>
            <w:tcW w:w="1027" w:type="pct"/>
            <w:shd w:val="clear" w:color="auto" w:fill="D9D9D9"/>
          </w:tcPr>
          <w:p w14:paraId="3A3E2C8A" w14:textId="352DCE70" w:rsidR="000555BC" w:rsidRPr="000555BC" w:rsidRDefault="000555BC" w:rsidP="000555BC">
            <w:pPr>
              <w:spacing w:after="0" w:line="240" w:lineRule="auto"/>
              <w:jc w:val="center"/>
              <w:rPr>
                <w:rFonts w:ascii="Times New Roman" w:eastAsia="Times New Roman" w:hAnsi="Times New Roman" w:cs="Times New Roman"/>
                <w:b/>
                <w:bCs/>
                <w:color w:val="000000"/>
                <w:sz w:val="20"/>
                <w:szCs w:val="20"/>
              </w:rPr>
            </w:pPr>
            <w:r w:rsidRPr="000555BC">
              <w:rPr>
                <w:rFonts w:ascii="Times New Roman" w:eastAsia="Times New Roman" w:hAnsi="Times New Roman" w:cs="Times New Roman"/>
                <w:b/>
                <w:bCs/>
                <w:color w:val="000000"/>
                <w:sz w:val="20"/>
                <w:szCs w:val="20"/>
              </w:rPr>
              <w:t>Proračun 202</w:t>
            </w:r>
            <w:r w:rsidR="003A5DC7">
              <w:rPr>
                <w:rFonts w:ascii="Times New Roman" w:eastAsia="Times New Roman" w:hAnsi="Times New Roman" w:cs="Times New Roman"/>
                <w:b/>
                <w:bCs/>
                <w:color w:val="000000"/>
                <w:sz w:val="20"/>
                <w:szCs w:val="20"/>
              </w:rPr>
              <w:t>5</w:t>
            </w:r>
            <w:r w:rsidRPr="000555BC">
              <w:rPr>
                <w:rFonts w:ascii="Times New Roman" w:eastAsia="Times New Roman" w:hAnsi="Times New Roman" w:cs="Times New Roman"/>
                <w:b/>
                <w:bCs/>
                <w:color w:val="000000"/>
                <w:sz w:val="20"/>
                <w:szCs w:val="20"/>
              </w:rPr>
              <w:t>.</w:t>
            </w:r>
          </w:p>
        </w:tc>
        <w:tc>
          <w:tcPr>
            <w:tcW w:w="828" w:type="pct"/>
            <w:shd w:val="clear" w:color="auto" w:fill="D9D9D9"/>
          </w:tcPr>
          <w:p w14:paraId="7E3F828B" w14:textId="77777777" w:rsidR="000555BC" w:rsidRPr="000555BC" w:rsidRDefault="000555BC" w:rsidP="000555BC">
            <w:pPr>
              <w:spacing w:after="0" w:line="240" w:lineRule="auto"/>
              <w:jc w:val="center"/>
              <w:rPr>
                <w:rFonts w:ascii="Times New Roman" w:eastAsia="Times New Roman" w:hAnsi="Times New Roman" w:cs="Times New Roman"/>
                <w:b/>
                <w:bCs/>
                <w:color w:val="000000"/>
                <w:sz w:val="20"/>
                <w:szCs w:val="20"/>
              </w:rPr>
            </w:pPr>
            <w:r w:rsidRPr="000555BC">
              <w:rPr>
                <w:rFonts w:ascii="Times New Roman" w:eastAsia="Times New Roman" w:hAnsi="Times New Roman" w:cs="Times New Roman"/>
                <w:b/>
                <w:bCs/>
                <w:color w:val="000000"/>
                <w:sz w:val="20"/>
                <w:szCs w:val="20"/>
              </w:rPr>
              <w:t>Iznos promjene</w:t>
            </w:r>
          </w:p>
        </w:tc>
        <w:tc>
          <w:tcPr>
            <w:tcW w:w="1111" w:type="pct"/>
            <w:shd w:val="clear" w:color="auto" w:fill="D9D9D9"/>
          </w:tcPr>
          <w:p w14:paraId="65801B96" w14:textId="1FCC9B68" w:rsidR="000555BC" w:rsidRPr="000555BC" w:rsidRDefault="000555BC" w:rsidP="000555BC">
            <w:pPr>
              <w:spacing w:after="0" w:line="240" w:lineRule="auto"/>
              <w:jc w:val="center"/>
              <w:rPr>
                <w:rFonts w:ascii="Times New Roman" w:eastAsia="Times New Roman" w:hAnsi="Times New Roman" w:cs="Times New Roman"/>
                <w:b/>
                <w:bCs/>
                <w:color w:val="000000"/>
                <w:sz w:val="20"/>
                <w:szCs w:val="20"/>
              </w:rPr>
            </w:pPr>
            <w:r w:rsidRPr="000555BC">
              <w:rPr>
                <w:rFonts w:ascii="Times New Roman" w:eastAsia="Times New Roman" w:hAnsi="Times New Roman" w:cs="Times New Roman"/>
                <w:b/>
                <w:bCs/>
                <w:color w:val="000000"/>
                <w:sz w:val="20"/>
                <w:szCs w:val="20"/>
              </w:rPr>
              <w:t>I. Rebalans 202</w:t>
            </w:r>
            <w:r w:rsidR="003A5DC7">
              <w:rPr>
                <w:rFonts w:ascii="Times New Roman" w:eastAsia="Times New Roman" w:hAnsi="Times New Roman" w:cs="Times New Roman"/>
                <w:b/>
                <w:bCs/>
                <w:color w:val="000000"/>
                <w:sz w:val="20"/>
                <w:szCs w:val="20"/>
              </w:rPr>
              <w:t>5</w:t>
            </w:r>
            <w:r w:rsidRPr="000555BC">
              <w:rPr>
                <w:rFonts w:ascii="Times New Roman" w:eastAsia="Times New Roman" w:hAnsi="Times New Roman" w:cs="Times New Roman"/>
                <w:b/>
                <w:bCs/>
                <w:color w:val="000000"/>
                <w:sz w:val="20"/>
                <w:szCs w:val="20"/>
              </w:rPr>
              <w:t>.</w:t>
            </w:r>
          </w:p>
        </w:tc>
      </w:tr>
      <w:tr w:rsidR="002828CF" w:rsidRPr="000555BC" w14:paraId="41C30CDA" w14:textId="77777777" w:rsidTr="002828CF">
        <w:trPr>
          <w:trHeight w:hRule="exact" w:val="1113"/>
        </w:trPr>
        <w:tc>
          <w:tcPr>
            <w:tcW w:w="1007" w:type="pct"/>
            <w:tcBorders>
              <w:top w:val="single" w:sz="4" w:space="0" w:color="auto"/>
              <w:left w:val="single" w:sz="4" w:space="0" w:color="auto"/>
              <w:bottom w:val="single" w:sz="4" w:space="0" w:color="auto"/>
              <w:right w:val="single" w:sz="4" w:space="0" w:color="auto"/>
            </w:tcBorders>
            <w:shd w:val="clear" w:color="auto" w:fill="FFFFFF"/>
          </w:tcPr>
          <w:p w14:paraId="043EAA04" w14:textId="68083F02" w:rsidR="002828CF" w:rsidRPr="002828CF" w:rsidRDefault="002828CF" w:rsidP="002828CF">
            <w:pPr>
              <w:rPr>
                <w:rFonts w:ascii="Calibri" w:hAnsi="Calibri" w:cs="Calibri"/>
                <w:b/>
                <w:bCs/>
                <w:color w:val="000000"/>
                <w:sz w:val="20"/>
                <w:szCs w:val="20"/>
              </w:rPr>
            </w:pPr>
            <w:r w:rsidRPr="002828CF">
              <w:rPr>
                <w:rFonts w:ascii="Calibri" w:hAnsi="Calibri" w:cs="Calibri"/>
                <w:b/>
                <w:bCs/>
                <w:color w:val="000000"/>
                <w:sz w:val="20"/>
                <w:szCs w:val="20"/>
              </w:rPr>
              <w:t>Glava – 00403</w:t>
            </w:r>
            <w:r>
              <w:rPr>
                <w:rFonts w:ascii="Calibri" w:hAnsi="Calibri" w:cs="Calibri"/>
                <w:b/>
                <w:bCs/>
                <w:color w:val="000000"/>
                <w:sz w:val="20"/>
                <w:szCs w:val="20"/>
              </w:rPr>
              <w:t xml:space="preserve"> </w:t>
            </w:r>
            <w:r w:rsidRPr="002828CF">
              <w:rPr>
                <w:rFonts w:ascii="Calibri" w:hAnsi="Calibri" w:cs="Calibri"/>
                <w:b/>
                <w:bCs/>
                <w:color w:val="000000"/>
                <w:sz w:val="20"/>
                <w:szCs w:val="20"/>
              </w:rPr>
              <w:t>USTANOVE U OSNOVNOM ŠKOLSTVU</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730D173E" w14:textId="519791E5" w:rsidR="002828CF" w:rsidRPr="008E383C" w:rsidRDefault="0010138C" w:rsidP="002828CF">
            <w:pPr>
              <w:spacing w:after="0" w:line="240" w:lineRule="auto"/>
              <w:jc w:val="right"/>
              <w:rPr>
                <w:rFonts w:eastAsia="Times New Roman" w:cstheme="minorHAnsi"/>
                <w:b/>
                <w:color w:val="000000"/>
              </w:rPr>
            </w:pPr>
            <w:r>
              <w:rPr>
                <w:rFonts w:eastAsia="Times New Roman" w:cstheme="minorHAnsi"/>
                <w:b/>
                <w:color w:val="000000"/>
              </w:rPr>
              <w:t xml:space="preserve">2.023.923,77 </w:t>
            </w:r>
            <w:r w:rsidR="002828CF" w:rsidRPr="008E383C">
              <w:rPr>
                <w:rFonts w:eastAsia="Times New Roman" w:cstheme="minorHAnsi"/>
                <w:b/>
                <w:color w:val="000000"/>
              </w:rPr>
              <w:t>€</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5841A3C7" w14:textId="617B758D" w:rsidR="002828CF" w:rsidRPr="008E383C" w:rsidRDefault="00B675FC" w:rsidP="002828CF">
            <w:pPr>
              <w:spacing w:after="0" w:line="240" w:lineRule="auto"/>
              <w:jc w:val="right"/>
              <w:rPr>
                <w:rFonts w:eastAsia="Times New Roman" w:cstheme="minorHAnsi"/>
                <w:b/>
                <w:color w:val="000000"/>
              </w:rPr>
            </w:pPr>
            <w:r>
              <w:rPr>
                <w:rFonts w:eastAsia="Times New Roman" w:cstheme="minorHAnsi"/>
                <w:b/>
                <w:color w:val="000000"/>
              </w:rPr>
              <w:t xml:space="preserve">2.141.028,45 </w:t>
            </w:r>
            <w:r w:rsidR="002828CF" w:rsidRPr="008E383C">
              <w:rPr>
                <w:rFonts w:eastAsia="Times New Roman" w:cstheme="minorHAnsi"/>
                <w:b/>
                <w:color w:val="000000"/>
              </w:rPr>
              <w:t>€</w:t>
            </w:r>
          </w:p>
        </w:tc>
        <w:tc>
          <w:tcPr>
            <w:tcW w:w="828" w:type="pct"/>
            <w:tcBorders>
              <w:top w:val="single" w:sz="4" w:space="0" w:color="auto"/>
              <w:left w:val="single" w:sz="4" w:space="0" w:color="auto"/>
              <w:bottom w:val="single" w:sz="4" w:space="0" w:color="auto"/>
              <w:right w:val="single" w:sz="4" w:space="0" w:color="auto"/>
            </w:tcBorders>
            <w:shd w:val="clear" w:color="auto" w:fill="FFFFFF"/>
          </w:tcPr>
          <w:p w14:paraId="6934E5AD" w14:textId="44D45EBD" w:rsidR="002828CF" w:rsidRPr="008E383C" w:rsidRDefault="005C4B74" w:rsidP="002828CF">
            <w:pPr>
              <w:spacing w:after="0" w:line="240" w:lineRule="auto"/>
              <w:jc w:val="right"/>
              <w:rPr>
                <w:rFonts w:eastAsia="Times New Roman" w:cstheme="minorHAnsi"/>
                <w:b/>
                <w:color w:val="000000"/>
              </w:rPr>
            </w:pPr>
            <w:r>
              <w:rPr>
                <w:rFonts w:eastAsia="Times New Roman" w:cstheme="minorHAnsi"/>
                <w:b/>
                <w:color w:val="000000"/>
              </w:rPr>
              <w:t xml:space="preserve">153.178,30 </w:t>
            </w:r>
            <w:r w:rsidR="002828CF" w:rsidRPr="008E383C">
              <w:rPr>
                <w:rFonts w:eastAsia="Times New Roman" w:cstheme="minorHAnsi"/>
                <w:b/>
                <w:color w:val="000000"/>
              </w:rPr>
              <w:t>€</w:t>
            </w:r>
          </w:p>
        </w:tc>
        <w:tc>
          <w:tcPr>
            <w:tcW w:w="1111" w:type="pct"/>
            <w:tcBorders>
              <w:top w:val="single" w:sz="4" w:space="0" w:color="auto"/>
              <w:left w:val="single" w:sz="4" w:space="0" w:color="auto"/>
              <w:bottom w:val="single" w:sz="4" w:space="0" w:color="auto"/>
              <w:right w:val="single" w:sz="4" w:space="0" w:color="auto"/>
            </w:tcBorders>
            <w:shd w:val="clear" w:color="auto" w:fill="FFFFFF"/>
          </w:tcPr>
          <w:p w14:paraId="2D5C1CA1" w14:textId="4DB26B14" w:rsidR="002828CF" w:rsidRPr="008E383C" w:rsidRDefault="00B675FC" w:rsidP="002828CF">
            <w:pPr>
              <w:spacing w:after="0" w:line="240" w:lineRule="auto"/>
              <w:jc w:val="right"/>
              <w:rPr>
                <w:rFonts w:eastAsia="Times New Roman" w:cstheme="minorHAnsi"/>
                <w:b/>
                <w:color w:val="000000"/>
              </w:rPr>
            </w:pPr>
            <w:r>
              <w:rPr>
                <w:rFonts w:eastAsia="Times New Roman" w:cstheme="minorHAnsi"/>
                <w:b/>
                <w:color w:val="000000"/>
              </w:rPr>
              <w:t xml:space="preserve">2.294.206,75 </w:t>
            </w:r>
            <w:r w:rsidR="002828CF" w:rsidRPr="008E383C">
              <w:rPr>
                <w:rFonts w:eastAsia="Times New Roman" w:cstheme="minorHAnsi"/>
                <w:b/>
                <w:color w:val="000000"/>
              </w:rPr>
              <w:t>€</w:t>
            </w:r>
          </w:p>
        </w:tc>
      </w:tr>
      <w:tr w:rsidR="002828CF" w:rsidRPr="000555BC" w14:paraId="00F90A37" w14:textId="77777777" w:rsidTr="00503DDD">
        <w:trPr>
          <w:trHeight w:val="534"/>
        </w:trPr>
        <w:tc>
          <w:tcPr>
            <w:tcW w:w="1007" w:type="pct"/>
            <w:tcBorders>
              <w:top w:val="single" w:sz="4" w:space="0" w:color="auto"/>
              <w:left w:val="single" w:sz="4" w:space="0" w:color="auto"/>
              <w:bottom w:val="single" w:sz="4" w:space="0" w:color="auto"/>
              <w:right w:val="single" w:sz="4" w:space="0" w:color="auto"/>
            </w:tcBorders>
            <w:shd w:val="clear" w:color="auto" w:fill="D9D9D9"/>
          </w:tcPr>
          <w:p w14:paraId="5E55CEE5" w14:textId="77777777" w:rsidR="002828CF" w:rsidRPr="000555BC" w:rsidRDefault="002828CF" w:rsidP="002828CF">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UKUPNO RAZDJEL </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1CEF1A35" w14:textId="785AB813" w:rsidR="002828CF" w:rsidRPr="008E383C" w:rsidRDefault="0010138C" w:rsidP="002828CF">
            <w:pPr>
              <w:spacing w:after="0" w:line="240" w:lineRule="auto"/>
              <w:jc w:val="right"/>
              <w:rPr>
                <w:rFonts w:eastAsia="Times New Roman" w:cstheme="minorHAnsi"/>
                <w:b/>
                <w:sz w:val="24"/>
                <w:szCs w:val="24"/>
              </w:rPr>
            </w:pPr>
            <w:r>
              <w:rPr>
                <w:rFonts w:eastAsia="Times New Roman" w:cstheme="minorHAnsi"/>
                <w:b/>
                <w:color w:val="000000"/>
              </w:rPr>
              <w:t xml:space="preserve">2.023.923,77 </w:t>
            </w:r>
            <w:r w:rsidR="002828CF" w:rsidRPr="008E383C">
              <w:rPr>
                <w:rFonts w:eastAsia="Times New Roman" w:cstheme="minorHAnsi"/>
                <w:b/>
                <w:color w:val="000000"/>
              </w:rPr>
              <w:t>€</w:t>
            </w:r>
          </w:p>
        </w:tc>
        <w:tc>
          <w:tcPr>
            <w:tcW w:w="1027" w:type="pct"/>
            <w:tcBorders>
              <w:top w:val="single" w:sz="4" w:space="0" w:color="auto"/>
              <w:left w:val="single" w:sz="4" w:space="0" w:color="auto"/>
              <w:bottom w:val="single" w:sz="4" w:space="0" w:color="auto"/>
              <w:right w:val="single" w:sz="4" w:space="0" w:color="auto"/>
            </w:tcBorders>
            <w:shd w:val="clear" w:color="auto" w:fill="FFFFFF"/>
          </w:tcPr>
          <w:p w14:paraId="1BCD3621" w14:textId="45F737BB" w:rsidR="002828CF" w:rsidRPr="008E383C" w:rsidRDefault="00B675FC" w:rsidP="002828CF">
            <w:pPr>
              <w:spacing w:after="0" w:line="240" w:lineRule="auto"/>
              <w:jc w:val="right"/>
              <w:rPr>
                <w:rFonts w:eastAsia="Times New Roman" w:cstheme="minorHAnsi"/>
                <w:b/>
                <w:sz w:val="24"/>
                <w:szCs w:val="24"/>
              </w:rPr>
            </w:pPr>
            <w:r>
              <w:rPr>
                <w:rFonts w:eastAsia="Times New Roman" w:cstheme="minorHAnsi"/>
                <w:b/>
                <w:color w:val="000000"/>
              </w:rPr>
              <w:t xml:space="preserve">2.141.028,45 </w:t>
            </w:r>
            <w:r w:rsidR="002828CF" w:rsidRPr="008E383C">
              <w:rPr>
                <w:rFonts w:eastAsia="Times New Roman" w:cstheme="minorHAnsi"/>
                <w:b/>
                <w:color w:val="000000"/>
              </w:rPr>
              <w:t>€</w:t>
            </w:r>
          </w:p>
        </w:tc>
        <w:tc>
          <w:tcPr>
            <w:tcW w:w="828" w:type="pct"/>
            <w:tcBorders>
              <w:top w:val="single" w:sz="4" w:space="0" w:color="auto"/>
              <w:left w:val="single" w:sz="4" w:space="0" w:color="auto"/>
              <w:bottom w:val="single" w:sz="4" w:space="0" w:color="auto"/>
              <w:right w:val="single" w:sz="4" w:space="0" w:color="auto"/>
            </w:tcBorders>
            <w:shd w:val="clear" w:color="auto" w:fill="FFFFFF"/>
          </w:tcPr>
          <w:p w14:paraId="2AA23F6B" w14:textId="10D0210D" w:rsidR="002828CF" w:rsidRPr="008E383C" w:rsidRDefault="005C4B74" w:rsidP="002828CF">
            <w:pPr>
              <w:spacing w:after="0" w:line="240" w:lineRule="auto"/>
              <w:jc w:val="right"/>
              <w:rPr>
                <w:rFonts w:eastAsia="Times New Roman" w:cstheme="minorHAnsi"/>
                <w:b/>
                <w:sz w:val="24"/>
                <w:szCs w:val="24"/>
              </w:rPr>
            </w:pPr>
            <w:r>
              <w:rPr>
                <w:rFonts w:eastAsia="Times New Roman" w:cstheme="minorHAnsi"/>
                <w:b/>
                <w:color w:val="000000"/>
              </w:rPr>
              <w:t xml:space="preserve">153.178,30 </w:t>
            </w:r>
            <w:r w:rsidR="002828CF" w:rsidRPr="008E383C">
              <w:rPr>
                <w:rFonts w:eastAsia="Times New Roman" w:cstheme="minorHAnsi"/>
                <w:b/>
                <w:color w:val="000000"/>
              </w:rPr>
              <w:t>€</w:t>
            </w:r>
          </w:p>
        </w:tc>
        <w:tc>
          <w:tcPr>
            <w:tcW w:w="1111" w:type="pct"/>
            <w:tcBorders>
              <w:top w:val="single" w:sz="4" w:space="0" w:color="auto"/>
              <w:left w:val="single" w:sz="4" w:space="0" w:color="auto"/>
              <w:bottom w:val="single" w:sz="4" w:space="0" w:color="auto"/>
              <w:right w:val="single" w:sz="4" w:space="0" w:color="auto"/>
            </w:tcBorders>
            <w:shd w:val="clear" w:color="auto" w:fill="FFFFFF"/>
          </w:tcPr>
          <w:p w14:paraId="2D67C4E3" w14:textId="21F1A4CE" w:rsidR="002828CF" w:rsidRPr="008E383C" w:rsidRDefault="00B675FC" w:rsidP="002828CF">
            <w:pPr>
              <w:spacing w:after="0" w:line="240" w:lineRule="auto"/>
              <w:jc w:val="right"/>
              <w:rPr>
                <w:rFonts w:eastAsia="Times New Roman" w:cstheme="minorHAnsi"/>
                <w:b/>
                <w:sz w:val="24"/>
                <w:szCs w:val="24"/>
              </w:rPr>
            </w:pPr>
            <w:r>
              <w:rPr>
                <w:rFonts w:eastAsia="Times New Roman" w:cstheme="minorHAnsi"/>
                <w:b/>
                <w:color w:val="000000"/>
              </w:rPr>
              <w:t xml:space="preserve">2.294.206,75 </w:t>
            </w:r>
            <w:r w:rsidR="002828CF" w:rsidRPr="008E383C">
              <w:rPr>
                <w:rFonts w:eastAsia="Times New Roman" w:cstheme="minorHAnsi"/>
                <w:b/>
                <w:color w:val="000000"/>
              </w:rPr>
              <w:t>€</w:t>
            </w:r>
          </w:p>
        </w:tc>
      </w:tr>
    </w:tbl>
    <w:p w14:paraId="293704A8" w14:textId="77777777" w:rsidR="00492F5D" w:rsidRPr="000555BC" w:rsidRDefault="00492F5D" w:rsidP="000555BC">
      <w:pPr>
        <w:spacing w:after="0" w:line="240" w:lineRule="auto"/>
        <w:rPr>
          <w:rFonts w:ascii="Times New Roman" w:eastAsia="Times New Roman" w:hAnsi="Times New Roman" w:cs="Times New Roman"/>
          <w:color w:val="FF0000"/>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108"/>
        <w:gridCol w:w="6856"/>
      </w:tblGrid>
      <w:tr w:rsidR="002828CF" w:rsidRPr="000555BC" w14:paraId="0FF8A7D1" w14:textId="77777777" w:rsidTr="002828CF">
        <w:tc>
          <w:tcPr>
            <w:tcW w:w="1098" w:type="dxa"/>
            <w:shd w:val="clear" w:color="auto" w:fill="D9D9D9"/>
          </w:tcPr>
          <w:p w14:paraId="25E51260" w14:textId="77777777" w:rsidR="002828CF" w:rsidRPr="000555BC" w:rsidRDefault="002828CF" w:rsidP="002828CF">
            <w:pPr>
              <w:spacing w:after="0" w:line="240" w:lineRule="auto"/>
              <w:rPr>
                <w:rFonts w:ascii="Times New Roman" w:eastAsia="Times New Roman" w:hAnsi="Times New Roman" w:cs="Times New Roman"/>
                <w:b/>
                <w:i/>
                <w:color w:val="000000"/>
                <w:sz w:val="28"/>
                <w:szCs w:val="28"/>
              </w:rPr>
            </w:pPr>
            <w:r w:rsidRPr="000555BC">
              <w:rPr>
                <w:rFonts w:ascii="Times New Roman" w:eastAsia="Times New Roman" w:hAnsi="Times New Roman" w:cs="Times New Roman"/>
                <w:b/>
                <w:i/>
                <w:color w:val="000000"/>
                <w:sz w:val="28"/>
                <w:szCs w:val="28"/>
              </w:rPr>
              <w:t>Glava:</w:t>
            </w:r>
          </w:p>
        </w:tc>
        <w:tc>
          <w:tcPr>
            <w:tcW w:w="1108" w:type="dxa"/>
          </w:tcPr>
          <w:p w14:paraId="5E839BAA" w14:textId="48561374" w:rsidR="002828CF" w:rsidRPr="000555BC" w:rsidRDefault="002828CF" w:rsidP="002828CF">
            <w:pPr>
              <w:spacing w:after="0" w:line="240" w:lineRule="auto"/>
              <w:rPr>
                <w:rFonts w:ascii="Times New Roman" w:eastAsia="Times New Roman" w:hAnsi="Times New Roman" w:cs="Times New Roman"/>
                <w:b/>
                <w:bCs/>
                <w:color w:val="000000"/>
                <w:sz w:val="26"/>
                <w:szCs w:val="26"/>
              </w:rPr>
            </w:pPr>
            <w:r>
              <w:rPr>
                <w:rFonts w:ascii="Calibri" w:hAnsi="Calibri" w:cs="Calibri"/>
                <w:b/>
                <w:bCs/>
                <w:color w:val="000000"/>
                <w:sz w:val="26"/>
                <w:szCs w:val="26"/>
              </w:rPr>
              <w:t>00403</w:t>
            </w:r>
          </w:p>
        </w:tc>
        <w:tc>
          <w:tcPr>
            <w:tcW w:w="6856" w:type="dxa"/>
          </w:tcPr>
          <w:p w14:paraId="48CA324E" w14:textId="760A6EAC" w:rsidR="002828CF" w:rsidRPr="000555BC" w:rsidRDefault="002828CF" w:rsidP="002828CF">
            <w:pPr>
              <w:spacing w:after="0" w:line="240" w:lineRule="auto"/>
              <w:rPr>
                <w:rFonts w:ascii="Times New Roman" w:eastAsia="Times New Roman" w:hAnsi="Times New Roman" w:cs="Times New Roman"/>
                <w:b/>
                <w:bCs/>
                <w:color w:val="000000"/>
                <w:sz w:val="26"/>
                <w:szCs w:val="26"/>
              </w:rPr>
            </w:pPr>
            <w:r>
              <w:rPr>
                <w:rFonts w:ascii="Calibri" w:hAnsi="Calibri" w:cs="Calibri"/>
                <w:b/>
                <w:bCs/>
                <w:i/>
                <w:iCs/>
                <w:color w:val="000000"/>
                <w:sz w:val="26"/>
                <w:szCs w:val="26"/>
              </w:rPr>
              <w:t>USTANOVE U OSNOVNOM ŠKOLSTVU</w:t>
            </w:r>
          </w:p>
        </w:tc>
      </w:tr>
    </w:tbl>
    <w:p w14:paraId="384FFD3F" w14:textId="77777777" w:rsidR="000555BC" w:rsidRPr="000555BC" w:rsidRDefault="000555BC" w:rsidP="000555BC">
      <w:pPr>
        <w:spacing w:after="0" w:line="240" w:lineRule="auto"/>
        <w:rPr>
          <w:rFonts w:ascii="Times New Roman" w:eastAsia="Times New Roman" w:hAnsi="Times New Roman" w:cs="Times New Roman"/>
          <w:color w:val="FF0000"/>
          <w:sz w:val="24"/>
          <w:szCs w:val="24"/>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5"/>
        <w:gridCol w:w="1104"/>
        <w:gridCol w:w="6873"/>
      </w:tblGrid>
      <w:tr w:rsidR="002828CF" w:rsidRPr="000555BC" w14:paraId="708816E5" w14:textId="77777777" w:rsidTr="002828CF">
        <w:tc>
          <w:tcPr>
            <w:tcW w:w="1085" w:type="dxa"/>
            <w:shd w:val="clear" w:color="auto" w:fill="D9D9D9"/>
          </w:tcPr>
          <w:p w14:paraId="6FB33705" w14:textId="77777777" w:rsidR="002828CF" w:rsidRPr="000555BC" w:rsidRDefault="002828CF" w:rsidP="002828CF">
            <w:pPr>
              <w:spacing w:after="0" w:line="240" w:lineRule="auto"/>
              <w:rPr>
                <w:rFonts w:ascii="Times New Roman" w:eastAsia="Times New Roman" w:hAnsi="Times New Roman" w:cs="Times New Roman"/>
                <w:b/>
                <w:color w:val="000000"/>
                <w:sz w:val="24"/>
                <w:szCs w:val="24"/>
              </w:rPr>
            </w:pPr>
            <w:r w:rsidRPr="000555BC">
              <w:rPr>
                <w:rFonts w:ascii="Times New Roman" w:eastAsia="Times New Roman" w:hAnsi="Times New Roman" w:cs="Times New Roman"/>
                <w:b/>
                <w:color w:val="000000"/>
                <w:sz w:val="24"/>
                <w:szCs w:val="24"/>
              </w:rPr>
              <w:t>PK:</w:t>
            </w:r>
          </w:p>
        </w:tc>
        <w:tc>
          <w:tcPr>
            <w:tcW w:w="1104" w:type="dxa"/>
          </w:tcPr>
          <w:p w14:paraId="242723A3" w14:textId="6BA604C7" w:rsidR="002828CF" w:rsidRPr="000555BC" w:rsidRDefault="002828CF" w:rsidP="002828CF">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12534</w:t>
            </w:r>
          </w:p>
        </w:tc>
        <w:tc>
          <w:tcPr>
            <w:tcW w:w="6873" w:type="dxa"/>
          </w:tcPr>
          <w:p w14:paraId="0498AF42" w14:textId="15E81D9C" w:rsidR="002828CF" w:rsidRPr="000555BC" w:rsidRDefault="002828CF" w:rsidP="002828CF">
            <w:pPr>
              <w:spacing w:after="0" w:line="240" w:lineRule="auto"/>
              <w:rPr>
                <w:rFonts w:ascii="Times New Roman" w:eastAsia="Times New Roman" w:hAnsi="Times New Roman" w:cs="Times New Roman"/>
                <w:b/>
                <w:bCs/>
                <w:color w:val="000000"/>
                <w:sz w:val="24"/>
                <w:szCs w:val="24"/>
              </w:rPr>
            </w:pPr>
            <w:r>
              <w:rPr>
                <w:rFonts w:ascii="Calibri" w:hAnsi="Calibri" w:cs="Calibri"/>
                <w:b/>
                <w:bCs/>
                <w:i/>
                <w:iCs/>
                <w:color w:val="000000"/>
                <w:sz w:val="26"/>
                <w:szCs w:val="26"/>
              </w:rPr>
              <w:t>OSNOVNA ŠKOLA FRA PAVLA VUČKOVIĆA, SINJ</w:t>
            </w:r>
          </w:p>
        </w:tc>
      </w:tr>
    </w:tbl>
    <w:p w14:paraId="3AD79090" w14:textId="77777777" w:rsidR="000555BC" w:rsidRPr="000555BC" w:rsidRDefault="000555BC" w:rsidP="000555BC">
      <w:pPr>
        <w:spacing w:after="0" w:line="240" w:lineRule="auto"/>
        <w:rPr>
          <w:rFonts w:ascii="Times New Roman" w:eastAsia="Times New Roman" w:hAnsi="Times New Roman" w:cs="Times New Roman"/>
          <w:color w:val="FF0000"/>
          <w:sz w:val="24"/>
          <w:szCs w:val="24"/>
        </w:rPr>
      </w:pPr>
    </w:p>
    <w:tbl>
      <w:tblPr>
        <w:tblW w:w="9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7434"/>
        <w:gridCol w:w="7434"/>
      </w:tblGrid>
      <w:tr w:rsidR="00503DDD" w:rsidRPr="000555BC" w14:paraId="1593F5AC" w14:textId="77777777" w:rsidTr="00503DDD">
        <w:trPr>
          <w:trHeight w:val="581"/>
        </w:trPr>
        <w:tc>
          <w:tcPr>
            <w:tcW w:w="493" w:type="pct"/>
            <w:shd w:val="clear" w:color="auto" w:fill="D9D9D9"/>
          </w:tcPr>
          <w:p w14:paraId="7AD1CAD0" w14:textId="77777777" w:rsidR="00503DDD" w:rsidRPr="000555BC" w:rsidRDefault="00503DDD" w:rsidP="00503DDD">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lastRenderedPageBreak/>
              <w:t>Sažetak djelokruga rada:</w:t>
            </w:r>
          </w:p>
        </w:tc>
        <w:tc>
          <w:tcPr>
            <w:tcW w:w="2253" w:type="pct"/>
          </w:tcPr>
          <w:p w14:paraId="6F127AE6" w14:textId="77777777" w:rsidR="00503DDD" w:rsidRDefault="00503DDD" w:rsidP="00503DDD">
            <w:pPr>
              <w:spacing w:after="0"/>
              <w:ind w:right="72"/>
              <w:rPr>
                <w:rFonts w:ascii="Calibri" w:hAnsi="Calibri" w:cs="Calibri"/>
                <w:bCs/>
                <w:color w:val="000000"/>
              </w:rPr>
            </w:pPr>
            <w:r>
              <w:rPr>
                <w:rFonts w:ascii="Calibri" w:hAnsi="Calibri" w:cs="Calibri"/>
                <w:bCs/>
                <w:color w:val="000000"/>
              </w:rPr>
              <w:t>Osnovna škola fra Pavla Vučkovića je osmogodišnja osnovna škola sa programom osnovnoškolskog obrazovanja.</w:t>
            </w:r>
          </w:p>
          <w:p w14:paraId="3301B826" w14:textId="77777777" w:rsidR="00503DDD" w:rsidRDefault="00503DDD" w:rsidP="00503DDD">
            <w:pPr>
              <w:spacing w:after="0"/>
              <w:ind w:right="72"/>
              <w:rPr>
                <w:rFonts w:ascii="Calibri" w:hAnsi="Calibri" w:cs="Calibri"/>
                <w:bCs/>
                <w:color w:val="000000"/>
              </w:rPr>
            </w:pPr>
            <w:r>
              <w:rPr>
                <w:rFonts w:ascii="Calibri" w:hAnsi="Calibri" w:cs="Calibri"/>
                <w:bCs/>
                <w:color w:val="000000"/>
              </w:rPr>
              <w:t>Osnivač osnovne škole fra Pavla Vučkovića je Splitsko dalmatinska županija.</w:t>
            </w:r>
          </w:p>
          <w:p w14:paraId="6402678A" w14:textId="77777777" w:rsidR="00503DDD" w:rsidRDefault="00503DDD" w:rsidP="00503DDD">
            <w:pPr>
              <w:spacing w:after="0"/>
              <w:ind w:right="72"/>
              <w:rPr>
                <w:rFonts w:ascii="Calibri" w:hAnsi="Calibri" w:cs="Calibri"/>
                <w:bCs/>
                <w:color w:val="000000"/>
              </w:rPr>
            </w:pPr>
            <w:r>
              <w:rPr>
                <w:rFonts w:ascii="Calibri" w:hAnsi="Calibri" w:cs="Calibri"/>
                <w:bCs/>
                <w:color w:val="000000"/>
              </w:rPr>
              <w:t xml:space="preserve">Sastoji se od matične škole u Sinju i područnih četverogodišnjih škola u </w:t>
            </w:r>
            <w:proofErr w:type="spellStart"/>
            <w:r>
              <w:rPr>
                <w:rFonts w:ascii="Calibri" w:hAnsi="Calibri" w:cs="Calibri"/>
                <w:bCs/>
                <w:color w:val="000000"/>
              </w:rPr>
              <w:t>Brnazama</w:t>
            </w:r>
            <w:proofErr w:type="spellEnd"/>
            <w:r>
              <w:rPr>
                <w:rFonts w:ascii="Calibri" w:hAnsi="Calibri" w:cs="Calibri"/>
                <w:bCs/>
                <w:color w:val="000000"/>
              </w:rPr>
              <w:t xml:space="preserve"> i </w:t>
            </w:r>
            <w:proofErr w:type="spellStart"/>
            <w:r>
              <w:rPr>
                <w:rFonts w:ascii="Calibri" w:hAnsi="Calibri" w:cs="Calibri"/>
                <w:bCs/>
                <w:color w:val="000000"/>
              </w:rPr>
              <w:t>Turjacima</w:t>
            </w:r>
            <w:proofErr w:type="spellEnd"/>
            <w:r>
              <w:rPr>
                <w:rFonts w:ascii="Calibri" w:hAnsi="Calibri" w:cs="Calibri"/>
                <w:bCs/>
                <w:color w:val="000000"/>
              </w:rPr>
              <w:t>. Matična škola je smještena u ulici Alkarsko trkalište 11, te dijeli zgradu s još dvije škole. U matičnoj školi nastava je organizirana za učenike od 1.-4. razreda u jutarnjoj smjeni, za učenike od 5.-8. razreda u jutarnjoj i poslijepodnevnoj smjeni, u područnim školama nastava je u jutarnjoj smjeni, u petodnevnom radnom tjednu, sa slobodnim subotama.</w:t>
            </w:r>
          </w:p>
          <w:p w14:paraId="4B4AFBE3" w14:textId="77777777" w:rsidR="00503DDD" w:rsidRDefault="00503DDD" w:rsidP="00503DDD">
            <w:pPr>
              <w:spacing w:after="0"/>
              <w:ind w:right="72"/>
              <w:rPr>
                <w:rFonts w:ascii="Calibri" w:hAnsi="Calibri" w:cs="Calibri"/>
                <w:bCs/>
                <w:color w:val="000000"/>
              </w:rPr>
            </w:pPr>
            <w:r>
              <w:rPr>
                <w:rFonts w:ascii="Calibri" w:hAnsi="Calibri" w:cs="Calibri"/>
                <w:bCs/>
                <w:color w:val="000000"/>
              </w:rPr>
              <w:t xml:space="preserve">Škola provodi odgoj i obrazovanje za 209 učenika razredne nastave od kojih je 114 u matičnoj školi, 67 u Područnoj školi </w:t>
            </w:r>
            <w:proofErr w:type="spellStart"/>
            <w:r>
              <w:rPr>
                <w:rFonts w:ascii="Calibri" w:hAnsi="Calibri" w:cs="Calibri"/>
                <w:bCs/>
                <w:color w:val="000000"/>
              </w:rPr>
              <w:t>Brnaze</w:t>
            </w:r>
            <w:proofErr w:type="spellEnd"/>
            <w:r>
              <w:rPr>
                <w:rFonts w:ascii="Calibri" w:hAnsi="Calibri" w:cs="Calibri"/>
                <w:bCs/>
                <w:color w:val="000000"/>
              </w:rPr>
              <w:t xml:space="preserve"> i 28 u Područnoj školi </w:t>
            </w:r>
            <w:proofErr w:type="spellStart"/>
            <w:r>
              <w:rPr>
                <w:rFonts w:ascii="Calibri" w:hAnsi="Calibri" w:cs="Calibri"/>
                <w:bCs/>
                <w:color w:val="000000"/>
              </w:rPr>
              <w:t>Turjaci</w:t>
            </w:r>
            <w:proofErr w:type="spellEnd"/>
            <w:r>
              <w:rPr>
                <w:rFonts w:ascii="Calibri" w:hAnsi="Calibri" w:cs="Calibri"/>
                <w:bCs/>
                <w:color w:val="000000"/>
              </w:rPr>
              <w:t>, te za 250 učenika predmetne nastave.</w:t>
            </w:r>
          </w:p>
          <w:p w14:paraId="16AE1CBE" w14:textId="77777777" w:rsidR="00503DDD" w:rsidRDefault="00503DDD" w:rsidP="00503DDD">
            <w:pPr>
              <w:spacing w:after="0"/>
              <w:ind w:right="72"/>
              <w:rPr>
                <w:rFonts w:ascii="Calibri" w:hAnsi="Calibri" w:cs="Calibri"/>
                <w:bCs/>
                <w:color w:val="000000"/>
              </w:rPr>
            </w:pPr>
            <w:r>
              <w:rPr>
                <w:rFonts w:ascii="Calibri" w:hAnsi="Calibri" w:cs="Calibri"/>
                <w:bCs/>
                <w:color w:val="000000"/>
              </w:rPr>
              <w:t xml:space="preserve">Od </w:t>
            </w:r>
            <w:proofErr w:type="spellStart"/>
            <w:r>
              <w:rPr>
                <w:rFonts w:ascii="Calibri" w:hAnsi="Calibri" w:cs="Calibri"/>
                <w:bCs/>
                <w:color w:val="000000"/>
              </w:rPr>
              <w:t>šk.god</w:t>
            </w:r>
            <w:proofErr w:type="spellEnd"/>
            <w:r>
              <w:rPr>
                <w:rFonts w:ascii="Calibri" w:hAnsi="Calibri" w:cs="Calibri"/>
                <w:bCs/>
                <w:color w:val="000000"/>
              </w:rPr>
              <w:t>. 2024./2025. u školi je organiziran produženi boravak za učenike prvog razreda.</w:t>
            </w:r>
          </w:p>
          <w:p w14:paraId="3091605E" w14:textId="77777777" w:rsidR="00503DDD" w:rsidRDefault="00503DDD" w:rsidP="00503DDD">
            <w:pPr>
              <w:spacing w:after="0"/>
              <w:ind w:right="72"/>
              <w:rPr>
                <w:rFonts w:ascii="Calibri" w:hAnsi="Calibri" w:cs="Calibri"/>
                <w:bCs/>
                <w:color w:val="000000"/>
              </w:rPr>
            </w:pPr>
            <w:r>
              <w:rPr>
                <w:rFonts w:ascii="Calibri" w:hAnsi="Calibri" w:cs="Calibri"/>
                <w:bCs/>
                <w:color w:val="000000"/>
              </w:rPr>
              <w:t>U skladu s načelima odgoja i obrazovanja, uz poticanje razvoja učenika u osnovnoj školi fra Pavla Vučkovića izdvajamo sljedeće ciljeve:</w:t>
            </w:r>
          </w:p>
          <w:p w14:paraId="542ACA97"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odgajati i obrazovati učenike u skladu s vrijednostima koje izviru iz</w:t>
            </w:r>
          </w:p>
          <w:p w14:paraId="08AAF7E6" w14:textId="77777777" w:rsidR="00503DDD" w:rsidRDefault="00503DDD" w:rsidP="00503DDD">
            <w:pPr>
              <w:spacing w:after="0"/>
              <w:ind w:left="495" w:right="72"/>
              <w:rPr>
                <w:rFonts w:ascii="Calibri" w:hAnsi="Calibri" w:cs="Calibri"/>
                <w:bCs/>
                <w:color w:val="000000"/>
              </w:rPr>
            </w:pPr>
            <w:r>
              <w:rPr>
                <w:rFonts w:ascii="Calibri" w:hAnsi="Calibri" w:cs="Calibri"/>
                <w:bCs/>
                <w:color w:val="000000"/>
              </w:rPr>
              <w:t xml:space="preserve">    europske i nacionalne tradicije, interkulturalnih zahtjeva i ljudskih</w:t>
            </w:r>
          </w:p>
          <w:p w14:paraId="21F4DB65" w14:textId="77777777" w:rsidR="00503DDD" w:rsidRDefault="00503DDD" w:rsidP="00503DDD">
            <w:pPr>
              <w:spacing w:after="0"/>
              <w:ind w:left="495" w:right="72"/>
              <w:rPr>
                <w:rFonts w:ascii="Calibri" w:hAnsi="Calibri" w:cs="Calibri"/>
                <w:bCs/>
                <w:color w:val="000000"/>
              </w:rPr>
            </w:pPr>
            <w:r>
              <w:rPr>
                <w:rFonts w:ascii="Calibri" w:hAnsi="Calibri" w:cs="Calibri"/>
                <w:bCs/>
                <w:color w:val="000000"/>
              </w:rPr>
              <w:t xml:space="preserve">    prava te</w:t>
            </w:r>
          </w:p>
          <w:p w14:paraId="499164F1" w14:textId="77777777" w:rsidR="00503DDD" w:rsidRDefault="00503DDD" w:rsidP="00503DDD">
            <w:pPr>
              <w:numPr>
                <w:ilvl w:val="0"/>
                <w:numId w:val="11"/>
              </w:numPr>
              <w:spacing w:after="0" w:line="240" w:lineRule="auto"/>
              <w:ind w:right="72"/>
              <w:rPr>
                <w:rFonts w:ascii="Calibri" w:hAnsi="Calibri" w:cs="Calibri"/>
                <w:bCs/>
                <w:color w:val="000000"/>
              </w:rPr>
            </w:pPr>
            <w:r>
              <w:rPr>
                <w:rFonts w:ascii="Calibri" w:hAnsi="Calibri" w:cs="Calibri"/>
                <w:bCs/>
                <w:color w:val="000000"/>
              </w:rPr>
              <w:t xml:space="preserve"> osposobljavati učenike za život i rad u promjenjivom društveno kulturnom kontekstu, u skladu sa suvremenim znanstvenim spoznajama, pluralističkim vrijednostima, moralno-etičkim načelima i suvremenim informacijsko-komunikacijskim tehnologijama</w:t>
            </w:r>
          </w:p>
          <w:p w14:paraId="69DA54AE" w14:textId="77777777" w:rsidR="00503DDD" w:rsidRDefault="00503DDD" w:rsidP="00503DDD">
            <w:pPr>
              <w:spacing w:after="0"/>
              <w:ind w:right="72"/>
              <w:rPr>
                <w:rFonts w:ascii="Calibri" w:hAnsi="Calibri" w:cs="Calibri"/>
                <w:bCs/>
                <w:color w:val="000000"/>
              </w:rPr>
            </w:pPr>
            <w:r>
              <w:rPr>
                <w:rFonts w:ascii="Calibri" w:hAnsi="Calibri" w:cs="Calibri"/>
                <w:bCs/>
                <w:color w:val="000000"/>
              </w:rPr>
              <w:t xml:space="preserve">Navedeni ciljevi ostvaruju se kroz redovnu, dodatnu i dopunsku nastavu, izvannastavne te izvanškolske aktivnosti, prema Godišnjem operativnom odgojno-obrazovnom planu i programu, školskom kurikulumu i propisanim planovima i programima nastavnih predmeta koje je donijelo Ministarstvo znanosti i obrazovanja. </w:t>
            </w:r>
          </w:p>
          <w:p w14:paraId="3C1327AB" w14:textId="77EF7CF6" w:rsidR="00503DDD" w:rsidRPr="000555BC" w:rsidRDefault="00503DDD" w:rsidP="00503DDD">
            <w:pPr>
              <w:spacing w:after="0" w:line="240" w:lineRule="auto"/>
              <w:ind w:left="72" w:right="72"/>
              <w:jc w:val="both"/>
              <w:rPr>
                <w:rFonts w:ascii="Times New Roman" w:eastAsia="Times New Roman" w:hAnsi="Times New Roman" w:cs="Times New Roman"/>
                <w:bCs/>
                <w:color w:val="000000"/>
                <w:sz w:val="24"/>
                <w:szCs w:val="24"/>
              </w:rPr>
            </w:pPr>
            <w:r>
              <w:rPr>
                <w:rFonts w:ascii="Calibri" w:hAnsi="Calibri" w:cs="Calibri"/>
                <w:bCs/>
                <w:color w:val="000000"/>
              </w:rPr>
              <w:t>Sve aktivnosti u skladu su sa Zakonom o odgoju i obrazovanju u osnovnoj i srednjoj školi i podzakonskim aktima i Statutu Osnovne škole fra Pavla Vučkovića, Sinj.</w:t>
            </w:r>
          </w:p>
        </w:tc>
        <w:tc>
          <w:tcPr>
            <w:tcW w:w="2253" w:type="pct"/>
          </w:tcPr>
          <w:p w14:paraId="1E85FEFD" w14:textId="78C51713" w:rsidR="00503DDD" w:rsidRPr="000555BC" w:rsidRDefault="00503DDD" w:rsidP="00503DDD">
            <w:pPr>
              <w:spacing w:after="0" w:line="240" w:lineRule="auto"/>
              <w:ind w:left="72" w:right="72"/>
              <w:jc w:val="both"/>
              <w:rPr>
                <w:rFonts w:ascii="Times New Roman" w:eastAsia="Times New Roman" w:hAnsi="Times New Roman" w:cs="Times New Roman"/>
                <w:bCs/>
                <w:color w:val="000000"/>
                <w:sz w:val="24"/>
                <w:szCs w:val="24"/>
              </w:rPr>
            </w:pPr>
          </w:p>
        </w:tc>
      </w:tr>
    </w:tbl>
    <w:p w14:paraId="17AAE69E" w14:textId="77777777" w:rsidR="002828CF" w:rsidRPr="000555BC" w:rsidRDefault="002828CF" w:rsidP="000555BC">
      <w:pPr>
        <w:spacing w:after="0" w:line="240" w:lineRule="auto"/>
        <w:rPr>
          <w:rFonts w:ascii="Times New Roman" w:eastAsia="Times New Roman" w:hAnsi="Times New Roman" w:cs="Times New Roman"/>
          <w:b/>
          <w:bCs/>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930"/>
        <w:gridCol w:w="1421"/>
        <w:gridCol w:w="2073"/>
        <w:gridCol w:w="1939"/>
        <w:gridCol w:w="656"/>
      </w:tblGrid>
      <w:tr w:rsidR="00F27150" w:rsidRPr="000555BC" w14:paraId="47F77C86" w14:textId="77777777" w:rsidTr="00F27150">
        <w:tc>
          <w:tcPr>
            <w:tcW w:w="1127" w:type="pct"/>
            <w:shd w:val="clear" w:color="auto" w:fill="D9D9D9"/>
          </w:tcPr>
          <w:p w14:paraId="75BB0D8E" w14:textId="77777777" w:rsidR="00F27150" w:rsidRPr="000555BC" w:rsidRDefault="00F27150" w:rsidP="00F27150">
            <w:pPr>
              <w:spacing w:after="0" w:line="240" w:lineRule="auto"/>
              <w:rPr>
                <w:rFonts w:ascii="Times New Roman" w:eastAsia="Times New Roman" w:hAnsi="Times New Roman" w:cs="Times New Roman"/>
                <w:b/>
                <w:bCs/>
                <w:color w:val="000000"/>
                <w:sz w:val="24"/>
                <w:szCs w:val="24"/>
              </w:rPr>
            </w:pPr>
            <w:bookmarkStart w:id="1" w:name="_Hlk118095618"/>
            <w:r w:rsidRPr="000555BC">
              <w:rPr>
                <w:rFonts w:ascii="Times New Roman" w:eastAsia="Times New Roman" w:hAnsi="Times New Roman" w:cs="Times New Roman"/>
                <w:b/>
                <w:bCs/>
                <w:color w:val="000000"/>
                <w:sz w:val="24"/>
                <w:szCs w:val="24"/>
                <w:u w:val="single"/>
              </w:rPr>
              <w:t>PROGRAM:</w:t>
            </w:r>
          </w:p>
        </w:tc>
        <w:tc>
          <w:tcPr>
            <w:tcW w:w="513" w:type="pct"/>
            <w:shd w:val="clear" w:color="auto" w:fill="auto"/>
          </w:tcPr>
          <w:p w14:paraId="2403F0E8" w14:textId="71F64E66" w:rsidR="00F27150" w:rsidRPr="000555BC" w:rsidRDefault="00F27150" w:rsidP="00F27150">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4001</w:t>
            </w:r>
          </w:p>
        </w:tc>
        <w:tc>
          <w:tcPr>
            <w:tcW w:w="3360" w:type="pct"/>
            <w:gridSpan w:val="4"/>
            <w:shd w:val="clear" w:color="auto" w:fill="auto"/>
          </w:tcPr>
          <w:p w14:paraId="463DB28C" w14:textId="0E17ED55" w:rsidR="00F27150" w:rsidRPr="000555BC" w:rsidRDefault="00F27150" w:rsidP="00F27150">
            <w:pPr>
              <w:spacing w:after="0" w:line="240" w:lineRule="auto"/>
              <w:jc w:val="center"/>
              <w:rPr>
                <w:rFonts w:ascii="Times New Roman" w:eastAsia="Times New Roman" w:hAnsi="Times New Roman" w:cs="Times New Roman"/>
                <w:b/>
                <w:bCs/>
                <w:color w:val="000000"/>
                <w:sz w:val="24"/>
                <w:szCs w:val="24"/>
              </w:rPr>
            </w:pPr>
            <w:r>
              <w:rPr>
                <w:rFonts w:ascii="Calibri" w:hAnsi="Calibri" w:cs="Calibri"/>
                <w:b/>
                <w:bCs/>
                <w:color w:val="000000"/>
              </w:rPr>
              <w:t>Razvoj odgojno obrazovnog sustava</w:t>
            </w:r>
          </w:p>
        </w:tc>
      </w:tr>
      <w:tr w:rsidR="00503DDD" w:rsidRPr="000555BC" w14:paraId="12751AEA" w14:textId="77777777" w:rsidTr="008B0DDB">
        <w:tc>
          <w:tcPr>
            <w:tcW w:w="1127" w:type="pct"/>
            <w:shd w:val="clear" w:color="auto" w:fill="D9D9D9"/>
          </w:tcPr>
          <w:p w14:paraId="5B87811F" w14:textId="77777777" w:rsidR="00503DDD" w:rsidRDefault="00503DDD" w:rsidP="00503DDD">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Opis:</w:t>
            </w:r>
          </w:p>
          <w:p w14:paraId="33ACF7AA" w14:textId="77777777" w:rsidR="00503DDD" w:rsidRDefault="00503DDD" w:rsidP="00503DDD">
            <w:pPr>
              <w:spacing w:after="0" w:line="240" w:lineRule="auto"/>
              <w:rPr>
                <w:rFonts w:ascii="Times New Roman" w:eastAsia="Times New Roman" w:hAnsi="Times New Roman" w:cs="Times New Roman"/>
                <w:b/>
                <w:bCs/>
                <w:color w:val="000000"/>
                <w:sz w:val="24"/>
                <w:szCs w:val="24"/>
              </w:rPr>
            </w:pPr>
          </w:p>
          <w:p w14:paraId="35F55BFB" w14:textId="77777777" w:rsidR="00503DDD" w:rsidRDefault="00503DDD" w:rsidP="00503DDD">
            <w:pPr>
              <w:spacing w:after="0" w:line="240" w:lineRule="auto"/>
              <w:rPr>
                <w:rFonts w:ascii="Times New Roman" w:eastAsia="Times New Roman" w:hAnsi="Times New Roman" w:cs="Times New Roman"/>
                <w:b/>
                <w:bCs/>
                <w:color w:val="000000"/>
                <w:sz w:val="24"/>
                <w:szCs w:val="24"/>
              </w:rPr>
            </w:pPr>
          </w:p>
          <w:p w14:paraId="5E6DC20B" w14:textId="77777777" w:rsidR="00503DDD" w:rsidRDefault="00503DDD" w:rsidP="00503DDD">
            <w:pPr>
              <w:spacing w:after="0" w:line="240" w:lineRule="auto"/>
              <w:rPr>
                <w:rFonts w:ascii="Times New Roman" w:eastAsia="Times New Roman" w:hAnsi="Times New Roman" w:cs="Times New Roman"/>
                <w:b/>
                <w:bCs/>
                <w:color w:val="000000"/>
                <w:sz w:val="24"/>
                <w:szCs w:val="24"/>
              </w:rPr>
            </w:pPr>
          </w:p>
          <w:p w14:paraId="7E4BE5E6" w14:textId="20D675B1" w:rsidR="00503DDD" w:rsidRPr="000555BC" w:rsidRDefault="00503DDD" w:rsidP="00503DDD">
            <w:pPr>
              <w:spacing w:after="0" w:line="240" w:lineRule="auto"/>
              <w:rPr>
                <w:rFonts w:ascii="Times New Roman" w:eastAsia="Times New Roman" w:hAnsi="Times New Roman" w:cs="Times New Roman"/>
                <w:b/>
                <w:bCs/>
                <w:color w:val="000000"/>
                <w:sz w:val="24"/>
                <w:szCs w:val="24"/>
              </w:rPr>
            </w:pPr>
          </w:p>
        </w:tc>
        <w:tc>
          <w:tcPr>
            <w:tcW w:w="3873" w:type="pct"/>
            <w:gridSpan w:val="5"/>
            <w:shd w:val="clear" w:color="auto" w:fill="auto"/>
          </w:tcPr>
          <w:p w14:paraId="40BFA04A" w14:textId="7418A381" w:rsidR="00503DDD" w:rsidRDefault="00503DDD" w:rsidP="00503DDD">
            <w:pPr>
              <w:spacing w:after="0" w:line="240" w:lineRule="auto"/>
              <w:jc w:val="both"/>
              <w:rPr>
                <w:rFonts w:ascii="Calibri" w:hAnsi="Calibri" w:cs="Calibri"/>
                <w:bCs/>
                <w:color w:val="000000"/>
              </w:rPr>
            </w:pPr>
            <w:r>
              <w:rPr>
                <w:rFonts w:ascii="Calibri" w:hAnsi="Calibri" w:cs="Calibri"/>
                <w:bCs/>
                <w:color w:val="000000"/>
              </w:rPr>
              <w:t>Program je usmjeren na zadovoljavanje potreba u odgoju i obrazovanju iznad zakonskog standarda u svrhu poboljšanja kvalitete usluge. Programom se motiviraju učenici i nastavnici na uključivanje u razne manifestacije i natjecanja. Programom su obuhvaćeni i projekti koji se financiraju iz sredstava Europske unije.</w:t>
            </w:r>
          </w:p>
        </w:tc>
      </w:tr>
      <w:tr w:rsidR="00503DDD" w:rsidRPr="000555BC" w14:paraId="0AE27738" w14:textId="77777777" w:rsidTr="008B0DDB">
        <w:tc>
          <w:tcPr>
            <w:tcW w:w="1127" w:type="pct"/>
            <w:shd w:val="clear" w:color="auto" w:fill="D9D9D9"/>
          </w:tcPr>
          <w:p w14:paraId="7C710E72" w14:textId="77777777" w:rsidR="00503DDD" w:rsidRPr="000555BC" w:rsidRDefault="00503DDD" w:rsidP="00503DDD">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Cilj:</w:t>
            </w:r>
          </w:p>
        </w:tc>
        <w:tc>
          <w:tcPr>
            <w:tcW w:w="3873" w:type="pct"/>
            <w:gridSpan w:val="5"/>
            <w:shd w:val="clear" w:color="auto" w:fill="auto"/>
          </w:tcPr>
          <w:p w14:paraId="18442F97" w14:textId="004CC78F" w:rsidR="00503DDD" w:rsidRPr="000555BC" w:rsidRDefault="00503DDD" w:rsidP="00503DDD">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Cilj programa je usklađivanje interesa i mogućnosti za dodatnim financiranjem osnovnog školstva. U okviru ovog programa planirana su sredstva za aktivnosti kao što su natjecanja, manifestacije i ostalo čija procjena je izrađena na temelju prošlogodišnjeg broja, zatim sredstva za aktivnosti e – Škole, aktivnost-osobni pomoćnici i pomoćnici u nastavi i aktivnost nabava udžbenika i drugih obrazovnih materijala. Financiranje troškova prehrane za učenike OŠ, opskrba školskih ustanova higijenskim potrepštinama za učenice. U okviru ovog programa planira se i tekući projekt Učimo zajedno VI i tekući projekt Učimo zajedno VII.</w:t>
            </w:r>
          </w:p>
        </w:tc>
      </w:tr>
      <w:tr w:rsidR="00503DDD" w:rsidRPr="000555BC" w14:paraId="7A4D72DC" w14:textId="77777777" w:rsidTr="008B0DDB">
        <w:trPr>
          <w:gridAfter w:val="1"/>
          <w:wAfter w:w="362" w:type="pct"/>
          <w:trHeight w:val="218"/>
        </w:trPr>
        <w:tc>
          <w:tcPr>
            <w:tcW w:w="1127" w:type="pct"/>
            <w:shd w:val="clear" w:color="auto" w:fill="F2F2F2"/>
          </w:tcPr>
          <w:p w14:paraId="2D045E23" w14:textId="5E61FB4F" w:rsidR="00503DDD" w:rsidRPr="000555BC" w:rsidRDefault="00503DDD" w:rsidP="00503DDD">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297" w:type="pct"/>
            <w:gridSpan w:val="2"/>
            <w:shd w:val="clear" w:color="auto" w:fill="F2F2F2"/>
          </w:tcPr>
          <w:p w14:paraId="1B9C206F" w14:textId="551A2FEC" w:rsidR="00503DDD" w:rsidRPr="000555BC" w:rsidRDefault="00503DDD" w:rsidP="00503DDD">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144" w:type="pct"/>
            <w:shd w:val="clear" w:color="auto" w:fill="F2F2F2"/>
          </w:tcPr>
          <w:p w14:paraId="4F95133F" w14:textId="77777777" w:rsidR="00503DDD" w:rsidRPr="000555BC" w:rsidRDefault="00503DDD" w:rsidP="00503DDD">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070" w:type="pct"/>
            <w:shd w:val="clear" w:color="auto" w:fill="F2F2F2"/>
          </w:tcPr>
          <w:p w14:paraId="25103852" w14:textId="5CD326E6" w:rsidR="00503DDD" w:rsidRPr="000555BC" w:rsidRDefault="00503DDD" w:rsidP="00503DDD">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503DDD" w:rsidRPr="000555BC" w14:paraId="52DF6134" w14:textId="77777777" w:rsidTr="008B0DDB">
        <w:trPr>
          <w:gridAfter w:val="1"/>
          <w:wAfter w:w="362" w:type="pct"/>
          <w:trHeight w:val="218"/>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083C504C" w14:textId="19010CC2" w:rsidR="00503DDD" w:rsidRPr="008E383C" w:rsidRDefault="0010138C" w:rsidP="00503DDD">
            <w:pPr>
              <w:spacing w:after="0" w:line="240" w:lineRule="auto"/>
              <w:jc w:val="right"/>
              <w:rPr>
                <w:rFonts w:eastAsia="Times New Roman" w:cstheme="minorHAnsi"/>
                <w:b/>
                <w:color w:val="000000"/>
              </w:rPr>
            </w:pPr>
            <w:r>
              <w:rPr>
                <w:rFonts w:eastAsia="Times New Roman" w:cstheme="minorHAnsi"/>
                <w:b/>
                <w:color w:val="000000"/>
              </w:rPr>
              <w:lastRenderedPageBreak/>
              <w:t xml:space="preserve">193.334,66 </w:t>
            </w:r>
            <w:r w:rsidR="00503DDD" w:rsidRPr="008E383C">
              <w:rPr>
                <w:rFonts w:eastAsia="Times New Roman" w:cstheme="minorHAnsi"/>
                <w:b/>
                <w:color w:val="000000"/>
              </w:rPr>
              <w:t>€</w:t>
            </w:r>
          </w:p>
        </w:tc>
        <w:tc>
          <w:tcPr>
            <w:tcW w:w="1297" w:type="pct"/>
            <w:gridSpan w:val="2"/>
            <w:tcBorders>
              <w:top w:val="single" w:sz="4" w:space="0" w:color="auto"/>
              <w:left w:val="single" w:sz="4" w:space="0" w:color="auto"/>
              <w:bottom w:val="single" w:sz="4" w:space="0" w:color="auto"/>
              <w:right w:val="single" w:sz="4" w:space="0" w:color="auto"/>
            </w:tcBorders>
          </w:tcPr>
          <w:p w14:paraId="0CE11628" w14:textId="5C9749C9" w:rsidR="00503DDD" w:rsidRPr="008E383C" w:rsidRDefault="00503DDD" w:rsidP="00503DDD">
            <w:pPr>
              <w:spacing w:after="0" w:line="240" w:lineRule="auto"/>
              <w:jc w:val="right"/>
              <w:rPr>
                <w:rFonts w:eastAsia="Times New Roman" w:cstheme="minorHAnsi"/>
                <w:b/>
                <w:color w:val="000000"/>
              </w:rPr>
            </w:pPr>
            <w:r>
              <w:rPr>
                <w:rFonts w:eastAsia="Times New Roman" w:cstheme="minorHAnsi"/>
                <w:b/>
                <w:color w:val="000000"/>
              </w:rPr>
              <w:t xml:space="preserve">261.080,19 </w:t>
            </w:r>
            <w:r w:rsidRPr="008E383C">
              <w:rPr>
                <w:rFonts w:eastAsia="Times New Roman" w:cstheme="minorHAnsi"/>
                <w:b/>
                <w:color w:val="000000"/>
              </w:rPr>
              <w:t>€</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321BA5E5" w14:textId="78D43C52" w:rsidR="00503DDD" w:rsidRPr="008E383C" w:rsidRDefault="00503DDD" w:rsidP="00503DDD">
            <w:pPr>
              <w:spacing w:after="0" w:line="240" w:lineRule="auto"/>
              <w:jc w:val="right"/>
              <w:rPr>
                <w:rFonts w:eastAsia="Times New Roman" w:cstheme="minorHAnsi"/>
                <w:b/>
                <w:color w:val="000000"/>
              </w:rPr>
            </w:pPr>
            <w:r>
              <w:rPr>
                <w:rFonts w:eastAsia="Times New Roman" w:cstheme="minorHAnsi"/>
                <w:b/>
                <w:color w:val="000000"/>
              </w:rPr>
              <w:t xml:space="preserve">0,00 </w:t>
            </w:r>
            <w:r w:rsidRPr="008E383C">
              <w:rPr>
                <w:rFonts w:eastAsia="Times New Roman" w:cstheme="minorHAnsi"/>
                <w:b/>
                <w:color w:val="000000"/>
              </w:rPr>
              <w:t>€</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69B7FFDB" w14:textId="433B0D5B" w:rsidR="00503DDD" w:rsidRPr="008E383C" w:rsidRDefault="00503DDD" w:rsidP="00503DDD">
            <w:pPr>
              <w:spacing w:after="0" w:line="240" w:lineRule="auto"/>
              <w:jc w:val="right"/>
              <w:rPr>
                <w:rFonts w:eastAsia="Times New Roman" w:cstheme="minorHAnsi"/>
                <w:b/>
                <w:color w:val="000000"/>
              </w:rPr>
            </w:pPr>
            <w:r>
              <w:rPr>
                <w:rFonts w:eastAsia="Times New Roman" w:cstheme="minorHAnsi"/>
                <w:b/>
                <w:color w:val="000000"/>
              </w:rPr>
              <w:t xml:space="preserve">261.080,19 </w:t>
            </w:r>
            <w:r w:rsidRPr="008E383C">
              <w:rPr>
                <w:rFonts w:eastAsia="Times New Roman" w:cstheme="minorHAnsi"/>
                <w:b/>
                <w:color w:val="000000"/>
              </w:rPr>
              <w:t>€</w:t>
            </w:r>
          </w:p>
        </w:tc>
      </w:tr>
      <w:bookmarkEnd w:id="1"/>
    </w:tbl>
    <w:p w14:paraId="5F2E3B84" w14:textId="77777777" w:rsidR="000555BC" w:rsidRPr="000555BC" w:rsidRDefault="000555BC" w:rsidP="000555BC">
      <w:pPr>
        <w:spacing w:after="0" w:line="240" w:lineRule="auto"/>
        <w:rPr>
          <w:rFonts w:ascii="Times New Roman" w:eastAsia="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1403"/>
        <w:gridCol w:w="1241"/>
        <w:gridCol w:w="1682"/>
        <w:gridCol w:w="1455"/>
        <w:gridCol w:w="1671"/>
      </w:tblGrid>
      <w:tr w:rsidR="000555BC" w:rsidRPr="000555BC" w14:paraId="4517A7CF" w14:textId="77777777" w:rsidTr="008B0DDB">
        <w:trPr>
          <w:trHeight w:val="651"/>
        </w:trPr>
        <w:tc>
          <w:tcPr>
            <w:tcW w:w="888" w:type="pct"/>
            <w:shd w:val="clear" w:color="auto" w:fill="D9D9D9"/>
          </w:tcPr>
          <w:p w14:paraId="0BAE167D" w14:textId="77777777"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učinka</w:t>
            </w:r>
          </w:p>
        </w:tc>
        <w:tc>
          <w:tcPr>
            <w:tcW w:w="774" w:type="pct"/>
            <w:shd w:val="clear" w:color="auto" w:fill="D9D9D9"/>
          </w:tcPr>
          <w:p w14:paraId="30A18397" w14:textId="77777777"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685" w:type="pct"/>
            <w:shd w:val="clear" w:color="auto" w:fill="D9D9D9"/>
          </w:tcPr>
          <w:p w14:paraId="3F420AF4" w14:textId="77777777"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928" w:type="pct"/>
            <w:shd w:val="clear" w:color="auto" w:fill="D9D9D9"/>
          </w:tcPr>
          <w:p w14:paraId="63AAF6F9" w14:textId="217C681B"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3A5DC7">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803" w:type="pct"/>
            <w:shd w:val="clear" w:color="auto" w:fill="D9D9D9"/>
          </w:tcPr>
          <w:p w14:paraId="30D1A179" w14:textId="77777777"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922" w:type="pct"/>
            <w:shd w:val="clear" w:color="auto" w:fill="D9D9D9"/>
          </w:tcPr>
          <w:p w14:paraId="752C71D3" w14:textId="29C8B880"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3A5DC7">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F27150" w:rsidRPr="000555BC" w14:paraId="793021AD" w14:textId="77777777" w:rsidTr="008B0DDB">
        <w:trPr>
          <w:trHeight w:val="219"/>
        </w:trPr>
        <w:tc>
          <w:tcPr>
            <w:tcW w:w="888" w:type="pct"/>
            <w:shd w:val="clear" w:color="auto" w:fill="auto"/>
          </w:tcPr>
          <w:p w14:paraId="378D894A" w14:textId="0BDDAAD3" w:rsidR="00F27150" w:rsidRPr="000555BC" w:rsidRDefault="00F27150" w:rsidP="00F27150">
            <w:pPr>
              <w:spacing w:after="0" w:line="240" w:lineRule="auto"/>
              <w:rPr>
                <w:rFonts w:ascii="Times New Roman" w:eastAsia="Times New Roman" w:hAnsi="Times New Roman" w:cs="Times New Roman"/>
              </w:rPr>
            </w:pPr>
            <w:r>
              <w:rPr>
                <w:rFonts w:ascii="Calibri" w:hAnsi="Calibri" w:cs="Calibri"/>
                <w:color w:val="000000"/>
                <w:sz w:val="20"/>
                <w:szCs w:val="20"/>
              </w:rPr>
              <w:t>Unapređenje obrazovnog sustava</w:t>
            </w:r>
          </w:p>
        </w:tc>
        <w:tc>
          <w:tcPr>
            <w:tcW w:w="774" w:type="pct"/>
            <w:shd w:val="clear" w:color="auto" w:fill="auto"/>
          </w:tcPr>
          <w:p w14:paraId="4BD8B499" w14:textId="6CDADECF" w:rsidR="00F27150" w:rsidRPr="000555BC" w:rsidRDefault="00F27150" w:rsidP="00F27150">
            <w:pPr>
              <w:spacing w:after="0" w:line="240" w:lineRule="auto"/>
              <w:rPr>
                <w:rFonts w:ascii="Times New Roman" w:eastAsia="Times New Roman" w:hAnsi="Times New Roman" w:cs="Times New Roman"/>
              </w:rPr>
            </w:pPr>
            <w:r>
              <w:rPr>
                <w:rFonts w:ascii="Calibri" w:hAnsi="Calibri" w:cs="Calibri"/>
                <w:sz w:val="20"/>
                <w:szCs w:val="20"/>
              </w:rPr>
              <w:t>Poticanje razvoja obrazovnih institucija</w:t>
            </w:r>
          </w:p>
        </w:tc>
        <w:tc>
          <w:tcPr>
            <w:tcW w:w="685" w:type="pct"/>
          </w:tcPr>
          <w:p w14:paraId="53952DD1" w14:textId="3FBF22F9" w:rsidR="00F27150" w:rsidRPr="000555BC" w:rsidRDefault="00F27150" w:rsidP="00F27150">
            <w:pPr>
              <w:spacing w:after="0" w:line="240" w:lineRule="auto"/>
              <w:rPr>
                <w:rFonts w:ascii="Times New Roman" w:eastAsia="Times New Roman" w:hAnsi="Times New Roman" w:cs="Times New Roman"/>
              </w:rPr>
            </w:pPr>
            <w:r>
              <w:rPr>
                <w:rFonts w:ascii="Calibri" w:hAnsi="Calibri" w:cs="Calibri"/>
                <w:sz w:val="20"/>
                <w:szCs w:val="20"/>
              </w:rPr>
              <w:t>Udio u ukupnom proračunu škole</w:t>
            </w:r>
          </w:p>
        </w:tc>
        <w:tc>
          <w:tcPr>
            <w:tcW w:w="928" w:type="pct"/>
            <w:shd w:val="clear" w:color="auto" w:fill="auto"/>
          </w:tcPr>
          <w:p w14:paraId="1D0B9BC5" w14:textId="4B35A1EC" w:rsidR="00F27150" w:rsidRPr="000555BC" w:rsidRDefault="00F27150" w:rsidP="00503DDD">
            <w:pPr>
              <w:spacing w:after="0" w:line="240" w:lineRule="auto"/>
              <w:jc w:val="center"/>
              <w:rPr>
                <w:rFonts w:ascii="Times New Roman" w:eastAsia="Times New Roman" w:hAnsi="Times New Roman" w:cs="Times New Roman"/>
              </w:rPr>
            </w:pPr>
            <w:r>
              <w:rPr>
                <w:rFonts w:ascii="Calibri" w:hAnsi="Calibri" w:cs="Calibri"/>
                <w:sz w:val="20"/>
                <w:szCs w:val="20"/>
              </w:rPr>
              <w:t>1</w:t>
            </w:r>
            <w:r w:rsidR="00503DDD">
              <w:rPr>
                <w:rFonts w:ascii="Calibri" w:hAnsi="Calibri" w:cs="Calibri"/>
                <w:sz w:val="20"/>
                <w:szCs w:val="20"/>
              </w:rPr>
              <w:t>2</w:t>
            </w:r>
            <w:r>
              <w:rPr>
                <w:rFonts w:ascii="Calibri" w:hAnsi="Calibri" w:cs="Calibri"/>
                <w:sz w:val="20"/>
                <w:szCs w:val="20"/>
              </w:rPr>
              <w:t>,00%</w:t>
            </w:r>
          </w:p>
        </w:tc>
        <w:tc>
          <w:tcPr>
            <w:tcW w:w="803" w:type="pct"/>
          </w:tcPr>
          <w:p w14:paraId="61639D2C" w14:textId="05FB5C3E" w:rsidR="00F27150" w:rsidRPr="00503DDD" w:rsidRDefault="00503DDD" w:rsidP="00503DDD">
            <w:pPr>
              <w:spacing w:after="0" w:line="240" w:lineRule="auto"/>
              <w:jc w:val="center"/>
              <w:rPr>
                <w:rFonts w:eastAsia="Times New Roman" w:cstheme="minorHAnsi"/>
                <w:sz w:val="20"/>
                <w:szCs w:val="20"/>
              </w:rPr>
            </w:pPr>
            <w:r w:rsidRPr="00503DDD">
              <w:rPr>
                <w:rFonts w:eastAsia="Times New Roman" w:cstheme="minorHAnsi"/>
                <w:sz w:val="20"/>
                <w:szCs w:val="20"/>
              </w:rPr>
              <w:t>Škola</w:t>
            </w:r>
          </w:p>
        </w:tc>
        <w:tc>
          <w:tcPr>
            <w:tcW w:w="922" w:type="pct"/>
            <w:shd w:val="clear" w:color="auto" w:fill="auto"/>
          </w:tcPr>
          <w:p w14:paraId="45917B33" w14:textId="13521DAC" w:rsidR="00F27150" w:rsidRPr="000555BC" w:rsidRDefault="00503DDD" w:rsidP="00503DDD">
            <w:pPr>
              <w:spacing w:after="0" w:line="240" w:lineRule="auto"/>
              <w:jc w:val="center"/>
              <w:rPr>
                <w:rFonts w:ascii="Times New Roman" w:eastAsia="Times New Roman" w:hAnsi="Times New Roman" w:cs="Times New Roman"/>
              </w:rPr>
            </w:pPr>
            <w:r>
              <w:rPr>
                <w:rFonts w:ascii="Calibri" w:hAnsi="Calibri" w:cs="Calibri"/>
                <w:sz w:val="20"/>
                <w:szCs w:val="20"/>
              </w:rPr>
              <w:t>14,00%</w:t>
            </w:r>
          </w:p>
        </w:tc>
      </w:tr>
    </w:tbl>
    <w:p w14:paraId="4358DFC6" w14:textId="77777777" w:rsidR="000555BC" w:rsidRPr="000555BC" w:rsidRDefault="000555BC" w:rsidP="000555BC">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gridCol w:w="1541"/>
        <w:gridCol w:w="5311"/>
      </w:tblGrid>
      <w:tr w:rsidR="00F27150" w:rsidRPr="000555BC" w14:paraId="2644BC30" w14:textId="77777777" w:rsidTr="00F27150">
        <w:trPr>
          <w:trHeight w:val="517"/>
        </w:trPr>
        <w:tc>
          <w:tcPr>
            <w:tcW w:w="2210" w:type="dxa"/>
            <w:shd w:val="clear" w:color="auto" w:fill="D9D9D9"/>
          </w:tcPr>
          <w:p w14:paraId="438D90F0" w14:textId="77777777" w:rsidR="000555BC" w:rsidRPr="000555BC" w:rsidRDefault="000555BC" w:rsidP="000555BC">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41" w:type="dxa"/>
            <w:shd w:val="clear" w:color="auto" w:fill="auto"/>
          </w:tcPr>
          <w:p w14:paraId="35E476A2" w14:textId="1ADBD7A6" w:rsidR="000555BC" w:rsidRPr="000555BC" w:rsidRDefault="00F27150" w:rsidP="000555BC">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A400103</w:t>
            </w:r>
          </w:p>
        </w:tc>
        <w:tc>
          <w:tcPr>
            <w:tcW w:w="5311" w:type="dxa"/>
            <w:shd w:val="clear" w:color="auto" w:fill="auto"/>
          </w:tcPr>
          <w:p w14:paraId="18A7F58D" w14:textId="6A324081" w:rsidR="000555BC" w:rsidRPr="000555BC" w:rsidRDefault="00F27150" w:rsidP="000555BC">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Natjecanja, manifestacije i ostalo</w:t>
            </w:r>
          </w:p>
          <w:p w14:paraId="7E83EDBF" w14:textId="77777777" w:rsidR="000555BC" w:rsidRPr="000555BC" w:rsidRDefault="000555BC" w:rsidP="000555BC">
            <w:pPr>
              <w:spacing w:after="0" w:line="240" w:lineRule="auto"/>
              <w:rPr>
                <w:rFonts w:ascii="Times New Roman" w:eastAsia="Times New Roman" w:hAnsi="Times New Roman" w:cs="Times New Roman"/>
                <w:b/>
                <w:bCs/>
                <w:color w:val="000000"/>
                <w:sz w:val="24"/>
                <w:szCs w:val="24"/>
              </w:rPr>
            </w:pPr>
          </w:p>
        </w:tc>
      </w:tr>
      <w:tr w:rsidR="00F27150" w:rsidRPr="000555BC" w14:paraId="0AC5422D" w14:textId="77777777" w:rsidTr="00F27150">
        <w:trPr>
          <w:trHeight w:val="517"/>
        </w:trPr>
        <w:tc>
          <w:tcPr>
            <w:tcW w:w="2210" w:type="dxa"/>
            <w:shd w:val="clear" w:color="auto" w:fill="D9D9D9"/>
          </w:tcPr>
          <w:p w14:paraId="35F44465" w14:textId="77777777" w:rsidR="00F27150" w:rsidRPr="000555BC" w:rsidRDefault="00F27150" w:rsidP="00F27150">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52" w:type="dxa"/>
            <w:gridSpan w:val="2"/>
            <w:shd w:val="clear" w:color="auto" w:fill="auto"/>
          </w:tcPr>
          <w:p w14:paraId="55469710" w14:textId="77777777" w:rsidR="00F27150" w:rsidRDefault="00F27150" w:rsidP="00F27150">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101E34E1" w14:textId="77777777" w:rsidR="00F27150" w:rsidRDefault="00F27150" w:rsidP="00F27150">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71DF5D13" w14:textId="77777777" w:rsidR="00F27150" w:rsidRDefault="00F27150" w:rsidP="00F27150">
            <w:pPr>
              <w:rPr>
                <w:rFonts w:ascii="Calibri" w:eastAsia="Symbol" w:hAnsi="Calibri" w:cs="Calibri"/>
                <w:color w:val="000000"/>
                <w:lang w:val="pl-PL"/>
              </w:rPr>
            </w:pPr>
            <w:r>
              <w:rPr>
                <w:rFonts w:ascii="Calibri" w:eastAsia="Symbol" w:hAnsi="Calibri" w:cs="Calibri"/>
                <w:color w:val="000000"/>
                <w:lang w:val="pl-PL"/>
              </w:rPr>
              <w:t>- Zakon o proračunu</w:t>
            </w:r>
          </w:p>
          <w:p w14:paraId="76F0B10D" w14:textId="21028ABB" w:rsidR="00F27150" w:rsidRPr="000555BC" w:rsidRDefault="00F27150" w:rsidP="00F27150">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F27150" w:rsidRPr="000555BC" w14:paraId="43877334" w14:textId="77777777" w:rsidTr="00F27150">
        <w:trPr>
          <w:trHeight w:val="257"/>
        </w:trPr>
        <w:tc>
          <w:tcPr>
            <w:tcW w:w="2210" w:type="dxa"/>
            <w:shd w:val="clear" w:color="auto" w:fill="D9D9D9"/>
          </w:tcPr>
          <w:p w14:paraId="4C8874F7" w14:textId="77777777" w:rsidR="00F27150" w:rsidRPr="000555BC" w:rsidRDefault="00F27150" w:rsidP="00F27150">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52" w:type="dxa"/>
            <w:gridSpan w:val="2"/>
            <w:shd w:val="clear" w:color="auto" w:fill="auto"/>
          </w:tcPr>
          <w:p w14:paraId="4704D49F" w14:textId="77777777" w:rsidR="0040532D" w:rsidRDefault="00F27150" w:rsidP="0040532D">
            <w:pPr>
              <w:jc w:val="both"/>
              <w:rPr>
                <w:rFonts w:ascii="Calibri" w:hAnsi="Calibri" w:cs="Calibri"/>
                <w:bCs/>
                <w:color w:val="000000"/>
              </w:rPr>
            </w:pPr>
            <w:r>
              <w:rPr>
                <w:rFonts w:ascii="Calibri" w:hAnsi="Calibri" w:cs="Calibri"/>
                <w:bCs/>
                <w:color w:val="000000"/>
              </w:rPr>
              <w:t>Sufinanciranje troškova sudjelovanja učenika na županijskim, međužupanijskim i državnim natjecanjima, kao i suradnje među školama. Poticanje izvannastavne aktivnosti učenika i osiguravanje primjerenih uvjeta za sudjelovanje na natjecanjima i smotrama.</w:t>
            </w:r>
          </w:p>
          <w:p w14:paraId="29FBFF8C" w14:textId="6DC20348" w:rsidR="00F27150" w:rsidRPr="0040532D" w:rsidRDefault="00F27150" w:rsidP="0040532D">
            <w:pPr>
              <w:jc w:val="both"/>
              <w:rPr>
                <w:rFonts w:ascii="Calibri" w:hAnsi="Calibri" w:cs="Calibri"/>
                <w:bCs/>
                <w:color w:val="000000"/>
              </w:rPr>
            </w:pPr>
            <w:r>
              <w:rPr>
                <w:rFonts w:ascii="Calibri" w:hAnsi="Calibri" w:cs="Calibri"/>
                <w:bCs/>
                <w:color w:val="000000"/>
              </w:rPr>
              <w:t>Na ovoj aktivnosti planiraju se sredstva za osiguranje učenika.</w:t>
            </w:r>
          </w:p>
        </w:tc>
      </w:tr>
      <w:tr w:rsidR="00F27150" w:rsidRPr="000555BC" w14:paraId="43FC9DEE" w14:textId="77777777" w:rsidTr="00F27150">
        <w:trPr>
          <w:trHeight w:val="257"/>
        </w:trPr>
        <w:tc>
          <w:tcPr>
            <w:tcW w:w="2210" w:type="dxa"/>
            <w:shd w:val="clear" w:color="auto" w:fill="D9D9D9"/>
          </w:tcPr>
          <w:p w14:paraId="3E5B6776" w14:textId="77777777" w:rsidR="00F27150" w:rsidRPr="000555BC" w:rsidRDefault="00F27150" w:rsidP="00F27150">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52" w:type="dxa"/>
            <w:gridSpan w:val="2"/>
            <w:shd w:val="clear" w:color="auto" w:fill="auto"/>
          </w:tcPr>
          <w:p w14:paraId="018B1EA8" w14:textId="623F361B" w:rsidR="00F27150" w:rsidRDefault="00F27150" w:rsidP="00503DDD">
            <w:pPr>
              <w:rPr>
                <w:rFonts w:ascii="Calibri" w:hAnsi="Calibri" w:cs="Calibri"/>
                <w:bCs/>
                <w:color w:val="000000"/>
              </w:rPr>
            </w:pPr>
            <w:r>
              <w:rPr>
                <w:rFonts w:ascii="Calibri" w:hAnsi="Calibri" w:cs="Calibri"/>
                <w:bCs/>
                <w:color w:val="000000"/>
              </w:rPr>
              <w:t>Rashodi škole, s obzirom na izvor prihoda, odnose se na:</w:t>
            </w:r>
          </w:p>
          <w:p w14:paraId="539CDDFA" w14:textId="0DB4873A" w:rsidR="00F27150" w:rsidRPr="00F27150" w:rsidRDefault="00F27150" w:rsidP="00F27150">
            <w:pPr>
              <w:pStyle w:val="Odlomakpopisa"/>
              <w:numPr>
                <w:ilvl w:val="0"/>
                <w:numId w:val="20"/>
              </w:numPr>
              <w:spacing w:after="0" w:line="240" w:lineRule="auto"/>
              <w:rPr>
                <w:rFonts w:ascii="Times New Roman" w:eastAsia="Times New Roman" w:hAnsi="Times New Roman" w:cs="Times New Roman"/>
                <w:bCs/>
                <w:color w:val="000000"/>
                <w:sz w:val="24"/>
                <w:szCs w:val="24"/>
              </w:rPr>
            </w:pPr>
            <w:r w:rsidRPr="00F27150">
              <w:rPr>
                <w:rFonts w:ascii="Calibri" w:hAnsi="Calibri" w:cs="Calibri"/>
                <w:bCs/>
                <w:color w:val="000000"/>
              </w:rPr>
              <w:t>Prihodi za posebne namjene PK – 1.</w:t>
            </w:r>
            <w:r w:rsidR="00503DDD">
              <w:rPr>
                <w:rFonts w:ascii="Calibri" w:hAnsi="Calibri" w:cs="Calibri"/>
                <w:bCs/>
                <w:color w:val="000000"/>
              </w:rPr>
              <w:t>5</w:t>
            </w:r>
            <w:r w:rsidRPr="00F27150">
              <w:rPr>
                <w:rFonts w:ascii="Calibri" w:hAnsi="Calibri" w:cs="Calibri"/>
                <w:bCs/>
                <w:color w:val="000000"/>
              </w:rPr>
              <w:t xml:space="preserve">00,00 </w:t>
            </w:r>
            <w:r w:rsidRPr="00F27150">
              <w:rPr>
                <w:rFonts w:ascii="Calibri" w:hAnsi="Calibri" w:cs="Calibri"/>
                <w:b/>
                <w:bCs/>
                <w:color w:val="000000"/>
              </w:rPr>
              <w:t xml:space="preserve">€ </w:t>
            </w:r>
          </w:p>
        </w:tc>
      </w:tr>
      <w:tr w:rsidR="00F27150" w:rsidRPr="000555BC" w14:paraId="0AAE2CE6" w14:textId="77777777" w:rsidTr="008B0DDB">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F27150" w:rsidRPr="000555BC" w14:paraId="47B13821" w14:textId="77777777" w:rsidTr="008B0DDB">
              <w:trPr>
                <w:trHeight w:val="219"/>
              </w:trPr>
              <w:tc>
                <w:tcPr>
                  <w:tcW w:w="1172" w:type="pct"/>
                  <w:shd w:val="clear" w:color="auto" w:fill="F2F2F2"/>
                </w:tcPr>
                <w:p w14:paraId="4D4392B2" w14:textId="7C380877" w:rsidR="00F27150" w:rsidRPr="000555BC" w:rsidRDefault="00F27150" w:rsidP="00F27150">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3A5DC7">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345F8B56" w14:textId="6684A0B1" w:rsidR="00F27150" w:rsidRPr="000555BC" w:rsidRDefault="00F27150" w:rsidP="00F27150">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3A5DC7">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50711F75" w14:textId="77777777" w:rsidR="00F27150" w:rsidRPr="000555BC" w:rsidRDefault="00F27150" w:rsidP="00F27150">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1ED0B4B5" w14:textId="19E74AFC" w:rsidR="00F27150" w:rsidRPr="000555BC" w:rsidRDefault="00F27150" w:rsidP="00F27150">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3A5DC7">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F27150" w:rsidRPr="000555BC" w14:paraId="3929D744" w14:textId="77777777" w:rsidTr="008B0DDB">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74C3228D" w14:textId="0D12C65B" w:rsidR="00F27150" w:rsidRPr="008E383C" w:rsidRDefault="0010138C" w:rsidP="00F27150">
                  <w:pPr>
                    <w:spacing w:after="0" w:line="240" w:lineRule="auto"/>
                    <w:jc w:val="right"/>
                    <w:rPr>
                      <w:rFonts w:eastAsia="Times New Roman" w:cstheme="minorHAnsi"/>
                      <w:b/>
                      <w:color w:val="000000"/>
                    </w:rPr>
                  </w:pPr>
                  <w:r>
                    <w:rPr>
                      <w:rFonts w:eastAsia="Times New Roman" w:cstheme="minorHAnsi"/>
                      <w:b/>
                      <w:color w:val="000000"/>
                    </w:rPr>
                    <w:t xml:space="preserve">2.762,70 </w:t>
                  </w:r>
                  <w:r w:rsidR="00F27150"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7D116FE2" w14:textId="790BE977" w:rsidR="00F27150" w:rsidRPr="008E383C" w:rsidRDefault="00B675FC" w:rsidP="00F27150">
                  <w:pPr>
                    <w:spacing w:after="0" w:line="240" w:lineRule="auto"/>
                    <w:jc w:val="right"/>
                    <w:rPr>
                      <w:rFonts w:eastAsia="Times New Roman" w:cstheme="minorHAnsi"/>
                      <w:b/>
                      <w:color w:val="000000"/>
                    </w:rPr>
                  </w:pPr>
                  <w:r>
                    <w:rPr>
                      <w:rFonts w:eastAsia="Times New Roman" w:cstheme="minorHAnsi"/>
                      <w:b/>
                      <w:color w:val="000000"/>
                    </w:rPr>
                    <w:t xml:space="preserve">1.500,00 </w:t>
                  </w:r>
                  <w:r w:rsidR="00F27150"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20FE2A43" w14:textId="53E057B4" w:rsidR="00F27150" w:rsidRPr="008E383C" w:rsidRDefault="00B675FC" w:rsidP="00F27150">
                  <w:pPr>
                    <w:spacing w:after="0" w:line="240" w:lineRule="auto"/>
                    <w:jc w:val="right"/>
                    <w:rPr>
                      <w:rFonts w:eastAsia="Times New Roman" w:cstheme="minorHAnsi"/>
                      <w:b/>
                      <w:color w:val="000000"/>
                    </w:rPr>
                  </w:pPr>
                  <w:r>
                    <w:rPr>
                      <w:rFonts w:eastAsia="Times New Roman" w:cstheme="minorHAnsi"/>
                      <w:b/>
                      <w:color w:val="000000"/>
                    </w:rPr>
                    <w:t xml:space="preserve">0,00 </w:t>
                  </w:r>
                  <w:r w:rsidR="00F27150"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1A81B3D" w14:textId="0231E02F" w:rsidR="00F27150" w:rsidRPr="008E383C" w:rsidRDefault="00B675FC" w:rsidP="00F27150">
                  <w:pPr>
                    <w:spacing w:after="0" w:line="240" w:lineRule="auto"/>
                    <w:jc w:val="right"/>
                    <w:rPr>
                      <w:rFonts w:eastAsia="Times New Roman" w:cstheme="minorHAnsi"/>
                      <w:b/>
                      <w:color w:val="000000"/>
                    </w:rPr>
                  </w:pPr>
                  <w:r>
                    <w:rPr>
                      <w:rFonts w:eastAsia="Times New Roman" w:cstheme="minorHAnsi"/>
                      <w:b/>
                      <w:color w:val="000000"/>
                    </w:rPr>
                    <w:t xml:space="preserve">1.500,00 </w:t>
                  </w:r>
                  <w:r w:rsidR="00F27150" w:rsidRPr="008E383C">
                    <w:rPr>
                      <w:rFonts w:eastAsia="Times New Roman" w:cstheme="minorHAnsi"/>
                      <w:b/>
                      <w:color w:val="000000"/>
                    </w:rPr>
                    <w:t>€</w:t>
                  </w:r>
                </w:p>
              </w:tc>
            </w:tr>
          </w:tbl>
          <w:p w14:paraId="153418F5" w14:textId="77777777" w:rsidR="00F27150" w:rsidRPr="000555BC" w:rsidRDefault="00F27150" w:rsidP="00F27150">
            <w:pPr>
              <w:spacing w:after="0" w:line="240" w:lineRule="auto"/>
              <w:rPr>
                <w:rFonts w:ascii="Times New Roman" w:eastAsia="Times New Roman" w:hAnsi="Times New Roman" w:cs="Times New Roman"/>
                <w:bCs/>
                <w:color w:val="000000"/>
                <w:sz w:val="24"/>
                <w:szCs w:val="24"/>
              </w:rPr>
            </w:pPr>
          </w:p>
        </w:tc>
      </w:tr>
    </w:tbl>
    <w:p w14:paraId="4902ED40" w14:textId="77777777" w:rsidR="000555BC" w:rsidRPr="000555BC" w:rsidRDefault="000555BC" w:rsidP="000555BC">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2294"/>
        <w:gridCol w:w="1086"/>
        <w:gridCol w:w="1268"/>
        <w:gridCol w:w="1258"/>
        <w:gridCol w:w="1262"/>
      </w:tblGrid>
      <w:tr w:rsidR="000555BC" w:rsidRPr="000555BC" w14:paraId="7C8218AF" w14:textId="77777777" w:rsidTr="008B0DDB">
        <w:trPr>
          <w:trHeight w:val="651"/>
        </w:trPr>
        <w:tc>
          <w:tcPr>
            <w:tcW w:w="0" w:type="auto"/>
            <w:shd w:val="clear" w:color="auto" w:fill="D9D9D9"/>
          </w:tcPr>
          <w:p w14:paraId="10548C31" w14:textId="77777777" w:rsidR="000555BC" w:rsidRPr="000555BC" w:rsidRDefault="000555BC" w:rsidP="000555BC">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1692E269" w14:textId="77777777"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1C0488E0" w14:textId="77777777"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7503ABB9" w14:textId="49815EC1"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3A5DC7">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28DFDACF" w14:textId="77777777"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2EDA01C1" w14:textId="092FCED3" w:rsidR="000555BC" w:rsidRPr="000555BC" w:rsidRDefault="000555BC" w:rsidP="000555BC">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3A5DC7">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40532D" w:rsidRPr="000555BC" w14:paraId="077EE4C4" w14:textId="77777777" w:rsidTr="008B0DDB">
        <w:trPr>
          <w:trHeight w:val="219"/>
        </w:trPr>
        <w:tc>
          <w:tcPr>
            <w:tcW w:w="0" w:type="auto"/>
            <w:shd w:val="clear" w:color="auto" w:fill="auto"/>
          </w:tcPr>
          <w:p w14:paraId="25F9EE08" w14:textId="1665B2B8" w:rsidR="0040532D" w:rsidRPr="0040532D" w:rsidRDefault="0040532D" w:rsidP="0040532D">
            <w:pPr>
              <w:spacing w:after="0" w:line="240" w:lineRule="auto"/>
              <w:rPr>
                <w:rFonts w:ascii="Calibri" w:hAnsi="Calibri" w:cs="Calibri"/>
                <w:color w:val="000000"/>
                <w:sz w:val="20"/>
                <w:szCs w:val="20"/>
              </w:rPr>
            </w:pPr>
            <w:r>
              <w:rPr>
                <w:rFonts w:ascii="Calibri" w:hAnsi="Calibri" w:cs="Calibri"/>
                <w:color w:val="000000"/>
                <w:sz w:val="20"/>
                <w:szCs w:val="20"/>
              </w:rPr>
              <w:t>Uključenost nastavnog osoblja u županijska natjecanja</w:t>
            </w:r>
          </w:p>
        </w:tc>
        <w:tc>
          <w:tcPr>
            <w:tcW w:w="0" w:type="auto"/>
            <w:shd w:val="clear" w:color="auto" w:fill="auto"/>
          </w:tcPr>
          <w:p w14:paraId="002D7783" w14:textId="4A2D8812"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sz w:val="20"/>
                <w:szCs w:val="20"/>
              </w:rPr>
              <w:t xml:space="preserve">Naknade članovima povjerenstava za županijska natjecanja </w:t>
            </w:r>
          </w:p>
        </w:tc>
        <w:tc>
          <w:tcPr>
            <w:tcW w:w="0" w:type="auto"/>
          </w:tcPr>
          <w:p w14:paraId="642AA1BB" w14:textId="77777777" w:rsidR="0040532D" w:rsidRDefault="0040532D" w:rsidP="0040532D">
            <w:pPr>
              <w:rPr>
                <w:rFonts w:ascii="Calibri" w:hAnsi="Calibri" w:cs="Calibri"/>
                <w:sz w:val="20"/>
                <w:szCs w:val="20"/>
              </w:rPr>
            </w:pPr>
            <w:r>
              <w:rPr>
                <w:rFonts w:ascii="Calibri" w:hAnsi="Calibri" w:cs="Calibri"/>
                <w:sz w:val="20"/>
                <w:szCs w:val="20"/>
              </w:rPr>
              <w:t>Broj</w:t>
            </w:r>
          </w:p>
          <w:p w14:paraId="6B4E7E75" w14:textId="528B7BDE"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sz w:val="20"/>
                <w:szCs w:val="20"/>
              </w:rPr>
              <w:t>nastavnika</w:t>
            </w:r>
          </w:p>
        </w:tc>
        <w:tc>
          <w:tcPr>
            <w:tcW w:w="0" w:type="auto"/>
            <w:shd w:val="clear" w:color="auto" w:fill="auto"/>
          </w:tcPr>
          <w:p w14:paraId="78AE1FBE" w14:textId="77777777" w:rsidR="0040532D" w:rsidRDefault="0040532D" w:rsidP="0040532D">
            <w:pPr>
              <w:jc w:val="center"/>
              <w:rPr>
                <w:rFonts w:ascii="Calibri" w:hAnsi="Calibri" w:cs="Calibri"/>
                <w:sz w:val="20"/>
                <w:szCs w:val="20"/>
              </w:rPr>
            </w:pPr>
          </w:p>
          <w:p w14:paraId="3D562C3E" w14:textId="71BD06AD" w:rsidR="0040532D" w:rsidRPr="0040532D" w:rsidRDefault="0040532D" w:rsidP="0040532D">
            <w:pPr>
              <w:jc w:val="center"/>
              <w:rPr>
                <w:rFonts w:ascii="Calibri" w:hAnsi="Calibri" w:cs="Calibri"/>
                <w:sz w:val="20"/>
                <w:szCs w:val="20"/>
              </w:rPr>
            </w:pPr>
            <w:r>
              <w:rPr>
                <w:rFonts w:ascii="Calibri" w:hAnsi="Calibri" w:cs="Calibri"/>
                <w:sz w:val="20"/>
                <w:szCs w:val="20"/>
              </w:rPr>
              <w:t>1</w:t>
            </w:r>
          </w:p>
        </w:tc>
        <w:tc>
          <w:tcPr>
            <w:tcW w:w="0" w:type="auto"/>
          </w:tcPr>
          <w:p w14:paraId="2DEC1161" w14:textId="3F939BAD"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sz w:val="20"/>
                <w:szCs w:val="20"/>
              </w:rPr>
              <w:t>Odluka o raspodjeli sredstava</w:t>
            </w:r>
          </w:p>
        </w:tc>
        <w:tc>
          <w:tcPr>
            <w:tcW w:w="0" w:type="auto"/>
            <w:shd w:val="clear" w:color="auto" w:fill="auto"/>
          </w:tcPr>
          <w:p w14:paraId="716CB086" w14:textId="77777777" w:rsidR="0040532D" w:rsidRDefault="0040532D" w:rsidP="0040532D">
            <w:pPr>
              <w:jc w:val="center"/>
              <w:rPr>
                <w:rFonts w:ascii="Calibri" w:hAnsi="Calibri" w:cs="Calibri"/>
                <w:sz w:val="20"/>
                <w:szCs w:val="20"/>
              </w:rPr>
            </w:pPr>
          </w:p>
          <w:p w14:paraId="4958B79B" w14:textId="6B889298" w:rsidR="0040532D" w:rsidRDefault="0040532D" w:rsidP="0040532D">
            <w:pPr>
              <w:jc w:val="center"/>
              <w:rPr>
                <w:rFonts w:ascii="Calibri" w:hAnsi="Calibri" w:cs="Calibri"/>
                <w:sz w:val="20"/>
                <w:szCs w:val="20"/>
              </w:rPr>
            </w:pPr>
            <w:r>
              <w:rPr>
                <w:rFonts w:ascii="Calibri" w:hAnsi="Calibri" w:cs="Calibri"/>
                <w:sz w:val="20"/>
                <w:szCs w:val="20"/>
              </w:rPr>
              <w:t>1</w:t>
            </w:r>
          </w:p>
          <w:p w14:paraId="54637B52" w14:textId="77777777" w:rsidR="0040532D" w:rsidRPr="000555BC" w:rsidRDefault="0040532D" w:rsidP="0040532D">
            <w:pPr>
              <w:spacing w:after="0" w:line="240" w:lineRule="auto"/>
              <w:rPr>
                <w:rFonts w:ascii="Times New Roman" w:eastAsia="Times New Roman" w:hAnsi="Times New Roman" w:cs="Times New Roman"/>
              </w:rPr>
            </w:pPr>
          </w:p>
        </w:tc>
      </w:tr>
      <w:tr w:rsidR="0040532D" w:rsidRPr="000555BC" w14:paraId="28A89B15" w14:textId="77777777" w:rsidTr="008B0DDB">
        <w:trPr>
          <w:trHeight w:val="219"/>
        </w:trPr>
        <w:tc>
          <w:tcPr>
            <w:tcW w:w="0" w:type="auto"/>
            <w:shd w:val="clear" w:color="auto" w:fill="auto"/>
          </w:tcPr>
          <w:p w14:paraId="2A1ADCDD" w14:textId="40515100"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color w:val="000000"/>
                <w:sz w:val="20"/>
                <w:szCs w:val="20"/>
              </w:rPr>
              <w:t>Uključenost učenika i broj održanih natjecanja i smotri</w:t>
            </w:r>
          </w:p>
        </w:tc>
        <w:tc>
          <w:tcPr>
            <w:tcW w:w="0" w:type="auto"/>
            <w:shd w:val="clear" w:color="auto" w:fill="auto"/>
          </w:tcPr>
          <w:p w14:paraId="6397E3D3" w14:textId="5EFFF1B6"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sz w:val="20"/>
                <w:szCs w:val="20"/>
              </w:rPr>
              <w:t>Poticati postojeće i uvoditi nove natjecateljske discipline s kontinuiranim brojem korisnika</w:t>
            </w:r>
          </w:p>
        </w:tc>
        <w:tc>
          <w:tcPr>
            <w:tcW w:w="0" w:type="auto"/>
          </w:tcPr>
          <w:p w14:paraId="58EF9080" w14:textId="77777777" w:rsidR="0040532D" w:rsidRDefault="0040532D" w:rsidP="0040532D">
            <w:pPr>
              <w:rPr>
                <w:rFonts w:ascii="Calibri" w:hAnsi="Calibri" w:cs="Calibri"/>
                <w:sz w:val="20"/>
                <w:szCs w:val="20"/>
              </w:rPr>
            </w:pPr>
            <w:r>
              <w:rPr>
                <w:rFonts w:ascii="Calibri" w:hAnsi="Calibri" w:cs="Calibri"/>
                <w:sz w:val="20"/>
                <w:szCs w:val="20"/>
              </w:rPr>
              <w:t>Broj</w:t>
            </w:r>
          </w:p>
          <w:p w14:paraId="550BF1D0" w14:textId="6E554972" w:rsidR="0040532D" w:rsidRPr="0040532D" w:rsidRDefault="0040532D" w:rsidP="0040532D">
            <w:pPr>
              <w:rPr>
                <w:rFonts w:ascii="Calibri" w:hAnsi="Calibri" w:cs="Calibri"/>
                <w:sz w:val="20"/>
                <w:szCs w:val="20"/>
              </w:rPr>
            </w:pPr>
            <w:r>
              <w:rPr>
                <w:rFonts w:ascii="Calibri" w:hAnsi="Calibri" w:cs="Calibri"/>
                <w:sz w:val="20"/>
                <w:szCs w:val="20"/>
              </w:rPr>
              <w:t>učenika</w:t>
            </w:r>
          </w:p>
        </w:tc>
        <w:tc>
          <w:tcPr>
            <w:tcW w:w="0" w:type="auto"/>
            <w:shd w:val="clear" w:color="auto" w:fill="auto"/>
          </w:tcPr>
          <w:p w14:paraId="2B4C1C7D" w14:textId="77777777" w:rsidR="0040532D" w:rsidRDefault="0040532D" w:rsidP="0040532D">
            <w:pPr>
              <w:spacing w:after="0" w:line="240" w:lineRule="auto"/>
              <w:jc w:val="center"/>
              <w:rPr>
                <w:rFonts w:ascii="Calibri" w:hAnsi="Calibri" w:cs="Calibri"/>
                <w:sz w:val="20"/>
                <w:szCs w:val="20"/>
              </w:rPr>
            </w:pPr>
          </w:p>
          <w:p w14:paraId="35754FF4" w14:textId="77777777" w:rsidR="0040532D" w:rsidRDefault="0040532D" w:rsidP="0040532D">
            <w:pPr>
              <w:spacing w:after="0" w:line="240" w:lineRule="auto"/>
              <w:jc w:val="center"/>
              <w:rPr>
                <w:rFonts w:ascii="Calibri" w:hAnsi="Calibri" w:cs="Calibri"/>
                <w:sz w:val="20"/>
                <w:szCs w:val="20"/>
              </w:rPr>
            </w:pPr>
          </w:p>
          <w:p w14:paraId="4648A270" w14:textId="21EDA8E6" w:rsidR="0040532D" w:rsidRPr="000555BC" w:rsidRDefault="0040532D" w:rsidP="0040532D">
            <w:pPr>
              <w:spacing w:after="0" w:line="240" w:lineRule="auto"/>
              <w:jc w:val="center"/>
              <w:rPr>
                <w:rFonts w:ascii="Times New Roman" w:eastAsia="Times New Roman" w:hAnsi="Times New Roman" w:cs="Times New Roman"/>
              </w:rPr>
            </w:pPr>
            <w:r>
              <w:rPr>
                <w:rFonts w:ascii="Calibri" w:hAnsi="Calibri" w:cs="Calibri"/>
                <w:sz w:val="20"/>
                <w:szCs w:val="20"/>
              </w:rPr>
              <w:t>51</w:t>
            </w:r>
          </w:p>
        </w:tc>
        <w:tc>
          <w:tcPr>
            <w:tcW w:w="0" w:type="auto"/>
          </w:tcPr>
          <w:p w14:paraId="56AA2FF3" w14:textId="77777777" w:rsidR="0040532D" w:rsidRDefault="0040532D" w:rsidP="0040532D">
            <w:pPr>
              <w:spacing w:after="0" w:line="240" w:lineRule="auto"/>
              <w:jc w:val="center"/>
              <w:rPr>
                <w:rFonts w:ascii="Calibri" w:hAnsi="Calibri" w:cs="Calibri"/>
                <w:sz w:val="20"/>
                <w:szCs w:val="20"/>
              </w:rPr>
            </w:pPr>
          </w:p>
          <w:p w14:paraId="1012CC89" w14:textId="77777777" w:rsidR="0040532D" w:rsidRDefault="0040532D" w:rsidP="0040532D">
            <w:pPr>
              <w:spacing w:after="0" w:line="240" w:lineRule="auto"/>
              <w:jc w:val="center"/>
              <w:rPr>
                <w:rFonts w:ascii="Calibri" w:hAnsi="Calibri" w:cs="Calibri"/>
                <w:sz w:val="20"/>
                <w:szCs w:val="20"/>
              </w:rPr>
            </w:pPr>
          </w:p>
          <w:p w14:paraId="6B8C6F69" w14:textId="59FE6919" w:rsidR="0040532D" w:rsidRPr="000555BC" w:rsidRDefault="0040532D" w:rsidP="0040532D">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2A0F5D53" w14:textId="77777777" w:rsidR="0040532D" w:rsidRDefault="0040532D" w:rsidP="0040532D">
            <w:pPr>
              <w:spacing w:after="0" w:line="240" w:lineRule="auto"/>
              <w:jc w:val="center"/>
              <w:rPr>
                <w:rFonts w:ascii="Calibri" w:hAnsi="Calibri" w:cs="Calibri"/>
                <w:sz w:val="20"/>
                <w:szCs w:val="20"/>
              </w:rPr>
            </w:pPr>
          </w:p>
          <w:p w14:paraId="7461B269" w14:textId="77777777" w:rsidR="0040532D" w:rsidRDefault="0040532D" w:rsidP="0040532D">
            <w:pPr>
              <w:spacing w:after="0" w:line="240" w:lineRule="auto"/>
              <w:jc w:val="center"/>
              <w:rPr>
                <w:rFonts w:ascii="Calibri" w:hAnsi="Calibri" w:cs="Calibri"/>
                <w:sz w:val="20"/>
                <w:szCs w:val="20"/>
              </w:rPr>
            </w:pPr>
          </w:p>
          <w:p w14:paraId="059B0F5A" w14:textId="2A7C0F3F" w:rsidR="0040532D" w:rsidRPr="000555BC" w:rsidRDefault="0040532D" w:rsidP="0040532D">
            <w:pPr>
              <w:spacing w:after="0" w:line="240" w:lineRule="auto"/>
              <w:jc w:val="center"/>
              <w:rPr>
                <w:rFonts w:ascii="Times New Roman" w:eastAsia="Times New Roman" w:hAnsi="Times New Roman" w:cs="Times New Roman"/>
              </w:rPr>
            </w:pPr>
            <w:r>
              <w:rPr>
                <w:rFonts w:ascii="Calibri" w:hAnsi="Calibri" w:cs="Calibri"/>
                <w:sz w:val="20"/>
                <w:szCs w:val="20"/>
              </w:rPr>
              <w:t>51</w:t>
            </w:r>
          </w:p>
        </w:tc>
      </w:tr>
      <w:tr w:rsidR="0040532D" w:rsidRPr="000555BC" w14:paraId="3188F010" w14:textId="77777777" w:rsidTr="008B0DDB">
        <w:trPr>
          <w:trHeight w:val="219"/>
        </w:trPr>
        <w:tc>
          <w:tcPr>
            <w:tcW w:w="0" w:type="auto"/>
            <w:shd w:val="clear" w:color="auto" w:fill="auto"/>
          </w:tcPr>
          <w:p w14:paraId="67522E9F" w14:textId="18EE9D35"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color w:val="000000"/>
                <w:sz w:val="20"/>
                <w:szCs w:val="20"/>
              </w:rPr>
              <w:t>Broj učenika osiguranih kod odgovarajućeg društva</w:t>
            </w:r>
          </w:p>
        </w:tc>
        <w:tc>
          <w:tcPr>
            <w:tcW w:w="0" w:type="auto"/>
            <w:shd w:val="clear" w:color="auto" w:fill="auto"/>
          </w:tcPr>
          <w:p w14:paraId="56D37A3A" w14:textId="05866322"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sz w:val="20"/>
                <w:szCs w:val="20"/>
              </w:rPr>
              <w:t>Premija osiguranja učenika</w:t>
            </w:r>
          </w:p>
        </w:tc>
        <w:tc>
          <w:tcPr>
            <w:tcW w:w="0" w:type="auto"/>
          </w:tcPr>
          <w:p w14:paraId="0B381E30" w14:textId="77777777" w:rsidR="0040532D" w:rsidRDefault="0040532D" w:rsidP="0040532D">
            <w:pPr>
              <w:rPr>
                <w:rFonts w:ascii="Calibri" w:hAnsi="Calibri" w:cs="Calibri"/>
                <w:sz w:val="20"/>
                <w:szCs w:val="20"/>
              </w:rPr>
            </w:pPr>
            <w:r>
              <w:rPr>
                <w:rFonts w:ascii="Calibri" w:hAnsi="Calibri" w:cs="Calibri"/>
                <w:sz w:val="20"/>
                <w:szCs w:val="20"/>
              </w:rPr>
              <w:t>Broj</w:t>
            </w:r>
          </w:p>
          <w:p w14:paraId="0A04F590" w14:textId="02EABE1B" w:rsidR="0040532D" w:rsidRPr="000555BC" w:rsidRDefault="0040532D" w:rsidP="0040532D">
            <w:pPr>
              <w:spacing w:after="0" w:line="240" w:lineRule="auto"/>
              <w:rPr>
                <w:rFonts w:ascii="Times New Roman" w:eastAsia="Times New Roman" w:hAnsi="Times New Roman" w:cs="Times New Roman"/>
              </w:rPr>
            </w:pPr>
            <w:r>
              <w:rPr>
                <w:rFonts w:ascii="Calibri" w:hAnsi="Calibri" w:cs="Calibri"/>
                <w:sz w:val="20"/>
                <w:szCs w:val="20"/>
              </w:rPr>
              <w:t>učenika</w:t>
            </w:r>
          </w:p>
        </w:tc>
        <w:tc>
          <w:tcPr>
            <w:tcW w:w="0" w:type="auto"/>
            <w:shd w:val="clear" w:color="auto" w:fill="auto"/>
          </w:tcPr>
          <w:p w14:paraId="03E26080" w14:textId="77777777" w:rsidR="0040532D" w:rsidRDefault="0040532D" w:rsidP="0040532D">
            <w:pPr>
              <w:spacing w:after="0" w:line="240" w:lineRule="auto"/>
              <w:jc w:val="center"/>
              <w:rPr>
                <w:rFonts w:ascii="Calibri" w:hAnsi="Calibri" w:cs="Calibri"/>
                <w:sz w:val="20"/>
                <w:szCs w:val="20"/>
              </w:rPr>
            </w:pPr>
          </w:p>
          <w:p w14:paraId="7B4D5DC4" w14:textId="754DFE40" w:rsidR="0040532D" w:rsidRPr="000555BC" w:rsidRDefault="004F1E80" w:rsidP="0040532D">
            <w:pPr>
              <w:spacing w:after="0" w:line="240" w:lineRule="auto"/>
              <w:jc w:val="center"/>
              <w:rPr>
                <w:rFonts w:ascii="Times New Roman" w:eastAsia="Times New Roman" w:hAnsi="Times New Roman" w:cs="Times New Roman"/>
              </w:rPr>
            </w:pPr>
            <w:r>
              <w:rPr>
                <w:rFonts w:ascii="Calibri" w:hAnsi="Calibri" w:cs="Calibri"/>
                <w:sz w:val="20"/>
                <w:szCs w:val="20"/>
              </w:rPr>
              <w:t>316</w:t>
            </w:r>
          </w:p>
        </w:tc>
        <w:tc>
          <w:tcPr>
            <w:tcW w:w="0" w:type="auto"/>
          </w:tcPr>
          <w:p w14:paraId="011D6ABA" w14:textId="77777777" w:rsidR="0040532D" w:rsidRDefault="0040532D" w:rsidP="0040532D">
            <w:pPr>
              <w:spacing w:after="0" w:line="240" w:lineRule="auto"/>
              <w:jc w:val="center"/>
              <w:rPr>
                <w:rFonts w:ascii="Calibri" w:hAnsi="Calibri" w:cs="Calibri"/>
                <w:sz w:val="20"/>
                <w:szCs w:val="20"/>
              </w:rPr>
            </w:pPr>
          </w:p>
          <w:p w14:paraId="62131AD7" w14:textId="1E9CD17D" w:rsidR="0040532D" w:rsidRPr="000555BC" w:rsidRDefault="0040532D" w:rsidP="0040532D">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737BC2E7" w14:textId="77777777" w:rsidR="0040532D" w:rsidRDefault="0040532D" w:rsidP="0040532D">
            <w:pPr>
              <w:spacing w:after="0" w:line="240" w:lineRule="auto"/>
              <w:jc w:val="center"/>
              <w:rPr>
                <w:rFonts w:ascii="Calibri" w:hAnsi="Calibri" w:cs="Calibri"/>
                <w:sz w:val="20"/>
                <w:szCs w:val="20"/>
              </w:rPr>
            </w:pPr>
          </w:p>
          <w:p w14:paraId="11F9A704" w14:textId="7D90BC1C" w:rsidR="0040532D" w:rsidRPr="000555BC" w:rsidRDefault="004F1E80" w:rsidP="0040532D">
            <w:pPr>
              <w:spacing w:after="0" w:line="240" w:lineRule="auto"/>
              <w:jc w:val="center"/>
              <w:rPr>
                <w:rFonts w:ascii="Times New Roman" w:eastAsia="Times New Roman" w:hAnsi="Times New Roman" w:cs="Times New Roman"/>
              </w:rPr>
            </w:pPr>
            <w:r>
              <w:rPr>
                <w:rFonts w:ascii="Calibri" w:hAnsi="Calibri" w:cs="Calibri"/>
                <w:sz w:val="20"/>
                <w:szCs w:val="20"/>
              </w:rPr>
              <w:t>4</w:t>
            </w:r>
            <w:r w:rsidR="0040532D">
              <w:rPr>
                <w:rFonts w:ascii="Calibri" w:hAnsi="Calibri" w:cs="Calibri"/>
                <w:sz w:val="20"/>
                <w:szCs w:val="20"/>
              </w:rPr>
              <w:t>43</w:t>
            </w:r>
          </w:p>
        </w:tc>
      </w:tr>
    </w:tbl>
    <w:p w14:paraId="2A93002B" w14:textId="0D5DC872" w:rsidR="00315E94" w:rsidRDefault="00315E94" w:rsidP="00315E94">
      <w:pPr>
        <w:rPr>
          <w:color w:val="FF0000"/>
        </w:rPr>
      </w:pPr>
    </w:p>
    <w:p w14:paraId="61DF84F8" w14:textId="77777777" w:rsidR="0010138C" w:rsidRDefault="0010138C" w:rsidP="00315E9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6"/>
        <w:gridCol w:w="5271"/>
      </w:tblGrid>
      <w:tr w:rsidR="00093CD8" w:rsidRPr="000555BC" w14:paraId="62035655" w14:textId="77777777" w:rsidTr="00093CD8">
        <w:trPr>
          <w:trHeight w:val="517"/>
        </w:trPr>
        <w:tc>
          <w:tcPr>
            <w:tcW w:w="2235" w:type="dxa"/>
            <w:shd w:val="clear" w:color="auto" w:fill="D9D9D9"/>
          </w:tcPr>
          <w:p w14:paraId="4287690E" w14:textId="77777777" w:rsidR="00093CD8" w:rsidRPr="000555BC" w:rsidRDefault="00093CD8" w:rsidP="00093CD8">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lastRenderedPageBreak/>
              <w:t>Aktivnost/ Projekt:</w:t>
            </w:r>
          </w:p>
        </w:tc>
        <w:tc>
          <w:tcPr>
            <w:tcW w:w="1556" w:type="dxa"/>
            <w:shd w:val="clear" w:color="auto" w:fill="auto"/>
          </w:tcPr>
          <w:p w14:paraId="322A3EBD" w14:textId="25F27404" w:rsidR="00093CD8" w:rsidRPr="000555BC" w:rsidRDefault="00093CD8" w:rsidP="00093CD8">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A400104</w:t>
            </w:r>
          </w:p>
        </w:tc>
        <w:tc>
          <w:tcPr>
            <w:tcW w:w="5271" w:type="dxa"/>
            <w:shd w:val="clear" w:color="auto" w:fill="auto"/>
          </w:tcPr>
          <w:p w14:paraId="68320554" w14:textId="7C06EFA5" w:rsidR="00093CD8" w:rsidRPr="000555BC" w:rsidRDefault="00093CD8" w:rsidP="00093CD8">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e-Škole</w:t>
            </w:r>
          </w:p>
        </w:tc>
      </w:tr>
      <w:tr w:rsidR="00093CD8" w:rsidRPr="000555BC" w14:paraId="08C55328" w14:textId="77777777" w:rsidTr="00093CD8">
        <w:trPr>
          <w:trHeight w:val="517"/>
        </w:trPr>
        <w:tc>
          <w:tcPr>
            <w:tcW w:w="2235" w:type="dxa"/>
            <w:shd w:val="clear" w:color="auto" w:fill="D9D9D9"/>
          </w:tcPr>
          <w:p w14:paraId="3513ED85" w14:textId="77777777" w:rsidR="00093CD8" w:rsidRPr="000555BC" w:rsidRDefault="00093CD8" w:rsidP="00093CD8">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69CEA471"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3787661B"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6064F897"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Zakon o proračunu</w:t>
            </w:r>
          </w:p>
          <w:p w14:paraId="588BDDB5" w14:textId="1CA1B072" w:rsidR="00093CD8" w:rsidRPr="000555BC" w:rsidRDefault="00093CD8" w:rsidP="00093CD8">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093CD8" w:rsidRPr="000555BC" w14:paraId="7A378561" w14:textId="77777777" w:rsidTr="00093CD8">
        <w:trPr>
          <w:trHeight w:val="257"/>
        </w:trPr>
        <w:tc>
          <w:tcPr>
            <w:tcW w:w="2235" w:type="dxa"/>
            <w:shd w:val="clear" w:color="auto" w:fill="D9D9D9"/>
          </w:tcPr>
          <w:p w14:paraId="1513D650" w14:textId="77777777" w:rsidR="00093CD8" w:rsidRPr="000555BC" w:rsidRDefault="00093CD8" w:rsidP="00093CD8">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3511780E" w14:textId="3D7E7198" w:rsidR="00093CD8" w:rsidRPr="000555BC" w:rsidRDefault="00093CD8" w:rsidP="00093CD8">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Škola je zajedno sa Županijom sklopila ugovor sa CARNet-om koji se obvezao isporučiti računalnu i ostalu opremu za unapređenje rada i nastave u školi. Pri tom, Županija osigurava sredstva za e-Škole tehničara koji je zadužen za održavanje računalne opreme tijekom provedbe projekta. Nakon isteka projekta, sva nabavljena oprema prelazi u vlasništvo Škole koja je sudionik u projektu.</w:t>
            </w:r>
          </w:p>
        </w:tc>
      </w:tr>
      <w:tr w:rsidR="00093CD8" w:rsidRPr="000555BC" w14:paraId="4713EB39" w14:textId="77777777" w:rsidTr="00093CD8">
        <w:trPr>
          <w:trHeight w:val="257"/>
        </w:trPr>
        <w:tc>
          <w:tcPr>
            <w:tcW w:w="2235" w:type="dxa"/>
            <w:shd w:val="clear" w:color="auto" w:fill="D9D9D9"/>
          </w:tcPr>
          <w:p w14:paraId="3F04C157" w14:textId="77777777" w:rsidR="00093CD8" w:rsidRPr="000555BC" w:rsidRDefault="00093CD8" w:rsidP="00093CD8">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3479FE0C" w14:textId="33383480" w:rsidR="00093CD8" w:rsidRPr="000555BC" w:rsidRDefault="00093CD8" w:rsidP="00093CD8">
            <w:pPr>
              <w:spacing w:after="0" w:line="240" w:lineRule="auto"/>
              <w:rPr>
                <w:rFonts w:ascii="Times New Roman" w:eastAsia="Times New Roman" w:hAnsi="Times New Roman" w:cs="Times New Roman"/>
                <w:bCs/>
                <w:color w:val="000000"/>
                <w:sz w:val="24"/>
                <w:szCs w:val="24"/>
              </w:rPr>
            </w:pPr>
            <w:r>
              <w:rPr>
                <w:rFonts w:ascii="Calibri" w:hAnsi="Calibri" w:cs="Calibri"/>
                <w:bCs/>
                <w:color w:val="000000"/>
              </w:rPr>
              <w:t xml:space="preserve">Na ovoj aktivnosti planirano je 729,96 </w:t>
            </w:r>
            <w:r>
              <w:rPr>
                <w:rFonts w:ascii="Calibri" w:hAnsi="Calibri" w:cs="Calibri"/>
                <w:b/>
                <w:bCs/>
                <w:color w:val="000000"/>
              </w:rPr>
              <w:t>€</w:t>
            </w:r>
            <w:r>
              <w:rPr>
                <w:rFonts w:ascii="Calibri" w:hAnsi="Calibri" w:cs="Calibri"/>
                <w:bCs/>
                <w:color w:val="000000"/>
              </w:rPr>
              <w:t xml:space="preserve"> za plaće (bruto iznos i doprinosi na plaće) jednog zaposlenog na projektu  za 11 mjeseci.</w:t>
            </w:r>
          </w:p>
        </w:tc>
      </w:tr>
      <w:tr w:rsidR="00093CD8" w:rsidRPr="000555BC" w14:paraId="38A35F8C"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093CD8" w:rsidRPr="000555BC" w14:paraId="1CBE8E4F" w14:textId="77777777" w:rsidTr="008248EE">
              <w:trPr>
                <w:trHeight w:val="219"/>
              </w:trPr>
              <w:tc>
                <w:tcPr>
                  <w:tcW w:w="1172" w:type="pct"/>
                  <w:shd w:val="clear" w:color="auto" w:fill="F2F2F2"/>
                </w:tcPr>
                <w:p w14:paraId="6233D3E1" w14:textId="3FD15B5B"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3A5DC7">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79544756" w14:textId="720924B8"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3A5DC7">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31419DF6" w14:textId="77777777"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3D55B99D" w14:textId="23B8652D"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3A5DC7">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093CD8" w:rsidRPr="000555BC" w14:paraId="1DC4CFD5"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5566311C" w14:textId="62AFC437" w:rsidR="00093CD8" w:rsidRPr="008E383C" w:rsidRDefault="0010138C" w:rsidP="00093CD8">
                  <w:pPr>
                    <w:spacing w:after="0" w:line="240" w:lineRule="auto"/>
                    <w:jc w:val="right"/>
                    <w:rPr>
                      <w:rFonts w:eastAsia="Times New Roman" w:cstheme="minorHAnsi"/>
                      <w:b/>
                      <w:color w:val="000000"/>
                    </w:rPr>
                  </w:pPr>
                  <w:r>
                    <w:rPr>
                      <w:rFonts w:eastAsia="Times New Roman" w:cstheme="minorHAnsi"/>
                      <w:b/>
                      <w:color w:val="000000"/>
                    </w:rPr>
                    <w:t xml:space="preserve">730,07 </w:t>
                  </w:r>
                  <w:r w:rsidR="00093CD8"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4C76D2CB" w14:textId="67727CCB" w:rsidR="00093CD8" w:rsidRPr="008E383C" w:rsidRDefault="00B675FC" w:rsidP="00093CD8">
                  <w:pPr>
                    <w:spacing w:after="0" w:line="240" w:lineRule="auto"/>
                    <w:jc w:val="right"/>
                    <w:rPr>
                      <w:rFonts w:eastAsia="Times New Roman" w:cstheme="minorHAnsi"/>
                      <w:b/>
                      <w:color w:val="000000"/>
                    </w:rPr>
                  </w:pPr>
                  <w:r>
                    <w:rPr>
                      <w:rFonts w:eastAsia="Times New Roman" w:cstheme="minorHAnsi"/>
                      <w:b/>
                      <w:color w:val="000000"/>
                    </w:rPr>
                    <w:t xml:space="preserve">729,96 </w:t>
                  </w:r>
                  <w:r w:rsidR="00093CD8"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05818480" w14:textId="4FA5AF15" w:rsidR="00093CD8" w:rsidRPr="008E383C" w:rsidRDefault="00B675FC" w:rsidP="00093CD8">
                  <w:pPr>
                    <w:spacing w:after="0" w:line="240" w:lineRule="auto"/>
                    <w:jc w:val="right"/>
                    <w:rPr>
                      <w:rFonts w:eastAsia="Times New Roman" w:cstheme="minorHAnsi"/>
                      <w:b/>
                      <w:color w:val="000000"/>
                    </w:rPr>
                  </w:pPr>
                  <w:r>
                    <w:rPr>
                      <w:rFonts w:eastAsia="Times New Roman" w:cstheme="minorHAnsi"/>
                      <w:b/>
                      <w:color w:val="000000"/>
                    </w:rPr>
                    <w:t xml:space="preserve">0,00 </w:t>
                  </w:r>
                  <w:r w:rsidR="00093CD8"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4C4D24E" w14:textId="0E22DC4C" w:rsidR="00093CD8" w:rsidRPr="008E383C" w:rsidRDefault="00B675FC" w:rsidP="00093CD8">
                  <w:pPr>
                    <w:spacing w:after="0" w:line="240" w:lineRule="auto"/>
                    <w:jc w:val="right"/>
                    <w:rPr>
                      <w:rFonts w:eastAsia="Times New Roman" w:cstheme="minorHAnsi"/>
                      <w:b/>
                      <w:color w:val="000000"/>
                    </w:rPr>
                  </w:pPr>
                  <w:r>
                    <w:rPr>
                      <w:rFonts w:eastAsia="Times New Roman" w:cstheme="minorHAnsi"/>
                      <w:b/>
                      <w:color w:val="000000"/>
                    </w:rPr>
                    <w:t xml:space="preserve">729,96 </w:t>
                  </w:r>
                  <w:r w:rsidR="00093CD8" w:rsidRPr="008E383C">
                    <w:rPr>
                      <w:rFonts w:eastAsia="Times New Roman" w:cstheme="minorHAnsi"/>
                      <w:b/>
                      <w:color w:val="000000"/>
                    </w:rPr>
                    <w:t>€</w:t>
                  </w:r>
                </w:p>
              </w:tc>
            </w:tr>
          </w:tbl>
          <w:p w14:paraId="2265DB86" w14:textId="77777777" w:rsidR="00093CD8" w:rsidRPr="000555BC" w:rsidRDefault="00093CD8" w:rsidP="00093CD8">
            <w:pPr>
              <w:spacing w:after="0" w:line="240" w:lineRule="auto"/>
              <w:rPr>
                <w:rFonts w:ascii="Times New Roman" w:eastAsia="Times New Roman" w:hAnsi="Times New Roman" w:cs="Times New Roman"/>
                <w:bCs/>
                <w:color w:val="000000"/>
                <w:sz w:val="24"/>
                <w:szCs w:val="24"/>
              </w:rPr>
            </w:pPr>
          </w:p>
        </w:tc>
      </w:tr>
    </w:tbl>
    <w:p w14:paraId="7312D708"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472"/>
        <w:gridCol w:w="928"/>
        <w:gridCol w:w="1516"/>
        <w:gridCol w:w="1195"/>
        <w:gridCol w:w="1500"/>
      </w:tblGrid>
      <w:tr w:rsidR="002828CF" w:rsidRPr="000555BC" w14:paraId="49FC1B83" w14:textId="77777777" w:rsidTr="008248EE">
        <w:trPr>
          <w:trHeight w:val="651"/>
        </w:trPr>
        <w:tc>
          <w:tcPr>
            <w:tcW w:w="0" w:type="auto"/>
            <w:shd w:val="clear" w:color="auto" w:fill="D9D9D9"/>
          </w:tcPr>
          <w:p w14:paraId="34D0462B" w14:textId="77777777" w:rsidR="002828CF" w:rsidRPr="000555BC" w:rsidRDefault="002828CF"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3520A7A1"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40CB9452"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5D05D68B" w14:textId="61DC13D2"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44047AA6"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7AE1F836" w14:textId="0E205685"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093CD8" w:rsidRPr="000555BC" w14:paraId="53C9D978" w14:textId="77777777" w:rsidTr="008248EE">
        <w:trPr>
          <w:trHeight w:val="219"/>
        </w:trPr>
        <w:tc>
          <w:tcPr>
            <w:tcW w:w="0" w:type="auto"/>
            <w:shd w:val="clear" w:color="auto" w:fill="auto"/>
          </w:tcPr>
          <w:p w14:paraId="67B86002" w14:textId="6B6AF12C" w:rsidR="00093CD8" w:rsidRPr="000555BC" w:rsidRDefault="00093CD8" w:rsidP="00093CD8">
            <w:pPr>
              <w:spacing w:after="0" w:line="240" w:lineRule="auto"/>
              <w:rPr>
                <w:rFonts w:ascii="Times New Roman" w:eastAsia="Times New Roman" w:hAnsi="Times New Roman" w:cs="Times New Roman"/>
              </w:rPr>
            </w:pPr>
            <w:r>
              <w:rPr>
                <w:rFonts w:ascii="Calibri" w:hAnsi="Calibri" w:cs="Calibri"/>
                <w:color w:val="000000"/>
                <w:sz w:val="20"/>
                <w:szCs w:val="20"/>
              </w:rPr>
              <w:t>Broj uključenih učitelja</w:t>
            </w:r>
          </w:p>
        </w:tc>
        <w:tc>
          <w:tcPr>
            <w:tcW w:w="0" w:type="auto"/>
            <w:shd w:val="clear" w:color="auto" w:fill="auto"/>
          </w:tcPr>
          <w:p w14:paraId="0C0322D2" w14:textId="77777777" w:rsidR="004F1E80" w:rsidRDefault="00093CD8" w:rsidP="004F1E80">
            <w:pPr>
              <w:rPr>
                <w:rFonts w:ascii="Calibri" w:hAnsi="Calibri" w:cs="Calibri"/>
                <w:sz w:val="20"/>
                <w:szCs w:val="20"/>
              </w:rPr>
            </w:pPr>
            <w:r>
              <w:rPr>
                <w:rFonts w:ascii="Calibri" w:hAnsi="Calibri" w:cs="Calibri"/>
                <w:sz w:val="20"/>
                <w:szCs w:val="20"/>
              </w:rPr>
              <w:t>Dodatni razvoj odgojno-obrazovnog sustava .</w:t>
            </w:r>
          </w:p>
          <w:p w14:paraId="27480A64" w14:textId="307B79F9" w:rsidR="00093CD8" w:rsidRPr="004F1E80" w:rsidRDefault="00093CD8" w:rsidP="004F1E80">
            <w:pPr>
              <w:rPr>
                <w:rFonts w:ascii="Calibri" w:hAnsi="Calibri" w:cs="Calibri"/>
                <w:sz w:val="20"/>
                <w:szCs w:val="20"/>
              </w:rPr>
            </w:pPr>
            <w:r>
              <w:rPr>
                <w:rFonts w:ascii="Calibri" w:hAnsi="Calibri" w:cs="Calibri"/>
                <w:sz w:val="20"/>
                <w:szCs w:val="20"/>
              </w:rPr>
              <w:t>Osigurati podizanje digitalnih kompetencija djelatnika</w:t>
            </w:r>
          </w:p>
        </w:tc>
        <w:tc>
          <w:tcPr>
            <w:tcW w:w="0" w:type="auto"/>
          </w:tcPr>
          <w:p w14:paraId="671E6D2F" w14:textId="77777777" w:rsidR="00093CD8" w:rsidRDefault="00093CD8" w:rsidP="00093CD8">
            <w:pPr>
              <w:spacing w:after="0" w:line="240" w:lineRule="auto"/>
              <w:jc w:val="center"/>
              <w:rPr>
                <w:rFonts w:ascii="Calibri" w:hAnsi="Calibri" w:cs="Calibri"/>
                <w:sz w:val="20"/>
                <w:szCs w:val="20"/>
              </w:rPr>
            </w:pPr>
          </w:p>
          <w:p w14:paraId="293BE20A" w14:textId="77777777" w:rsidR="00093CD8" w:rsidRDefault="00093CD8" w:rsidP="00093CD8">
            <w:pPr>
              <w:spacing w:after="0" w:line="240" w:lineRule="auto"/>
              <w:jc w:val="center"/>
              <w:rPr>
                <w:rFonts w:ascii="Calibri" w:hAnsi="Calibri" w:cs="Calibri"/>
                <w:sz w:val="20"/>
                <w:szCs w:val="20"/>
              </w:rPr>
            </w:pPr>
          </w:p>
          <w:p w14:paraId="11C353C1" w14:textId="154F960B" w:rsidR="00093CD8" w:rsidRPr="000555BC" w:rsidRDefault="00093CD8" w:rsidP="00093CD8">
            <w:pPr>
              <w:spacing w:after="0" w:line="240" w:lineRule="auto"/>
              <w:jc w:val="center"/>
              <w:rPr>
                <w:rFonts w:ascii="Times New Roman" w:eastAsia="Times New Roman" w:hAnsi="Times New Roman" w:cs="Times New Roman"/>
              </w:rPr>
            </w:pPr>
            <w:r>
              <w:rPr>
                <w:rFonts w:ascii="Calibri" w:hAnsi="Calibri" w:cs="Calibri"/>
                <w:sz w:val="20"/>
                <w:szCs w:val="20"/>
              </w:rPr>
              <w:t>Broj</w:t>
            </w:r>
          </w:p>
        </w:tc>
        <w:tc>
          <w:tcPr>
            <w:tcW w:w="0" w:type="auto"/>
            <w:shd w:val="clear" w:color="auto" w:fill="auto"/>
          </w:tcPr>
          <w:p w14:paraId="40F46276" w14:textId="77777777" w:rsidR="00093CD8" w:rsidRDefault="00093CD8" w:rsidP="00093CD8">
            <w:pPr>
              <w:spacing w:after="0" w:line="240" w:lineRule="auto"/>
              <w:jc w:val="center"/>
              <w:rPr>
                <w:rFonts w:ascii="Calibri" w:hAnsi="Calibri" w:cs="Calibri"/>
                <w:sz w:val="20"/>
                <w:szCs w:val="20"/>
              </w:rPr>
            </w:pPr>
          </w:p>
          <w:p w14:paraId="081D4642" w14:textId="77777777" w:rsidR="00093CD8" w:rsidRDefault="00093CD8" w:rsidP="00093CD8">
            <w:pPr>
              <w:spacing w:after="0" w:line="240" w:lineRule="auto"/>
              <w:jc w:val="center"/>
              <w:rPr>
                <w:rFonts w:ascii="Calibri" w:hAnsi="Calibri" w:cs="Calibri"/>
                <w:sz w:val="20"/>
                <w:szCs w:val="20"/>
              </w:rPr>
            </w:pPr>
          </w:p>
          <w:p w14:paraId="0D70DA26" w14:textId="7A7225B3" w:rsidR="00093CD8" w:rsidRPr="000555BC" w:rsidRDefault="00093CD8" w:rsidP="00093CD8">
            <w:pPr>
              <w:spacing w:after="0" w:line="240" w:lineRule="auto"/>
              <w:jc w:val="center"/>
              <w:rPr>
                <w:rFonts w:ascii="Times New Roman" w:eastAsia="Times New Roman" w:hAnsi="Times New Roman" w:cs="Times New Roman"/>
              </w:rPr>
            </w:pPr>
            <w:r w:rsidRPr="00A4214D">
              <w:rPr>
                <w:rFonts w:ascii="Calibri" w:hAnsi="Calibri" w:cs="Calibri"/>
                <w:sz w:val="20"/>
                <w:szCs w:val="20"/>
              </w:rPr>
              <w:t>1</w:t>
            </w:r>
          </w:p>
        </w:tc>
        <w:tc>
          <w:tcPr>
            <w:tcW w:w="0" w:type="auto"/>
          </w:tcPr>
          <w:p w14:paraId="3A49DAA2" w14:textId="77777777" w:rsidR="00093CD8" w:rsidRDefault="00093CD8" w:rsidP="00093CD8">
            <w:pPr>
              <w:jc w:val="center"/>
              <w:rPr>
                <w:rFonts w:ascii="Calibri" w:hAnsi="Calibri" w:cs="Calibri"/>
                <w:sz w:val="20"/>
                <w:szCs w:val="20"/>
              </w:rPr>
            </w:pPr>
          </w:p>
          <w:p w14:paraId="3D6D9EC6" w14:textId="69386EA5" w:rsidR="00093CD8" w:rsidRPr="000555BC" w:rsidRDefault="00093CD8" w:rsidP="00093CD8">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00A698FE" w14:textId="77777777" w:rsidR="00093CD8" w:rsidRDefault="00093CD8" w:rsidP="00093CD8">
            <w:pPr>
              <w:spacing w:after="0" w:line="240" w:lineRule="auto"/>
              <w:jc w:val="center"/>
              <w:rPr>
                <w:rFonts w:ascii="Calibri" w:hAnsi="Calibri" w:cs="Calibri"/>
                <w:sz w:val="20"/>
                <w:szCs w:val="20"/>
              </w:rPr>
            </w:pPr>
          </w:p>
          <w:p w14:paraId="6D1C173C" w14:textId="77777777" w:rsidR="00093CD8" w:rsidRDefault="00093CD8" w:rsidP="00093CD8">
            <w:pPr>
              <w:spacing w:after="0" w:line="240" w:lineRule="auto"/>
              <w:jc w:val="center"/>
              <w:rPr>
                <w:rFonts w:ascii="Calibri" w:hAnsi="Calibri" w:cs="Calibri"/>
                <w:sz w:val="20"/>
                <w:szCs w:val="20"/>
              </w:rPr>
            </w:pPr>
          </w:p>
          <w:p w14:paraId="427BA840" w14:textId="77777777" w:rsidR="00093CD8" w:rsidRDefault="00093CD8" w:rsidP="00093CD8">
            <w:pPr>
              <w:spacing w:after="0" w:line="240" w:lineRule="auto"/>
              <w:jc w:val="center"/>
              <w:rPr>
                <w:rFonts w:ascii="Calibri" w:hAnsi="Calibri" w:cs="Calibri"/>
                <w:sz w:val="20"/>
                <w:szCs w:val="20"/>
              </w:rPr>
            </w:pPr>
          </w:p>
          <w:p w14:paraId="3170E9E6" w14:textId="69B43C56" w:rsidR="00093CD8" w:rsidRPr="000555BC" w:rsidRDefault="00093CD8" w:rsidP="00093CD8">
            <w:pPr>
              <w:spacing w:after="0" w:line="240" w:lineRule="auto"/>
              <w:jc w:val="center"/>
              <w:rPr>
                <w:rFonts w:ascii="Times New Roman" w:eastAsia="Times New Roman" w:hAnsi="Times New Roman" w:cs="Times New Roman"/>
              </w:rPr>
            </w:pPr>
            <w:r w:rsidRPr="00A4214D">
              <w:rPr>
                <w:rFonts w:ascii="Calibri" w:hAnsi="Calibri" w:cs="Calibri"/>
                <w:sz w:val="20"/>
                <w:szCs w:val="20"/>
              </w:rPr>
              <w:t>1</w:t>
            </w:r>
          </w:p>
        </w:tc>
      </w:tr>
    </w:tbl>
    <w:p w14:paraId="647A4131" w14:textId="77777777" w:rsidR="00315E94" w:rsidRDefault="00315E94" w:rsidP="00315E9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28"/>
        <w:gridCol w:w="5299"/>
      </w:tblGrid>
      <w:tr w:rsidR="00093CD8" w:rsidRPr="000555BC" w14:paraId="7B929A5B" w14:textId="77777777" w:rsidTr="00093CD8">
        <w:trPr>
          <w:trHeight w:val="517"/>
        </w:trPr>
        <w:tc>
          <w:tcPr>
            <w:tcW w:w="2235" w:type="dxa"/>
            <w:shd w:val="clear" w:color="auto" w:fill="D9D9D9"/>
          </w:tcPr>
          <w:p w14:paraId="3C271CA3" w14:textId="77777777" w:rsidR="00093CD8" w:rsidRPr="000555BC" w:rsidRDefault="00093CD8" w:rsidP="00093CD8">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28" w:type="dxa"/>
            <w:shd w:val="clear" w:color="auto" w:fill="auto"/>
          </w:tcPr>
          <w:p w14:paraId="7E50F415" w14:textId="16EAF7A3" w:rsidR="00093CD8" w:rsidRPr="000555BC" w:rsidRDefault="00093CD8" w:rsidP="00093CD8">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A400115</w:t>
            </w:r>
          </w:p>
        </w:tc>
        <w:tc>
          <w:tcPr>
            <w:tcW w:w="5299" w:type="dxa"/>
            <w:shd w:val="clear" w:color="auto" w:fill="auto"/>
          </w:tcPr>
          <w:p w14:paraId="02B0C6D7" w14:textId="3E70D67A" w:rsidR="00093CD8" w:rsidRPr="000555BC" w:rsidRDefault="00093CD8" w:rsidP="00093CD8">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Osobni pomoćnici i pomoćnici u nastavi</w:t>
            </w:r>
          </w:p>
          <w:p w14:paraId="52C8C74C" w14:textId="77777777" w:rsidR="00093CD8" w:rsidRPr="000555BC" w:rsidRDefault="00093CD8" w:rsidP="00093CD8">
            <w:pPr>
              <w:spacing w:after="0" w:line="240" w:lineRule="auto"/>
              <w:rPr>
                <w:rFonts w:ascii="Times New Roman" w:eastAsia="Times New Roman" w:hAnsi="Times New Roman" w:cs="Times New Roman"/>
                <w:b/>
                <w:bCs/>
                <w:color w:val="000000"/>
                <w:sz w:val="24"/>
                <w:szCs w:val="24"/>
              </w:rPr>
            </w:pPr>
          </w:p>
        </w:tc>
      </w:tr>
      <w:tr w:rsidR="00093CD8" w:rsidRPr="000555BC" w14:paraId="681C9ABD" w14:textId="77777777" w:rsidTr="00093CD8">
        <w:trPr>
          <w:trHeight w:val="517"/>
        </w:trPr>
        <w:tc>
          <w:tcPr>
            <w:tcW w:w="2235" w:type="dxa"/>
            <w:shd w:val="clear" w:color="auto" w:fill="D9D9D9"/>
          </w:tcPr>
          <w:p w14:paraId="42388D8B" w14:textId="77777777" w:rsidR="00093CD8" w:rsidRPr="000555BC" w:rsidRDefault="00093CD8" w:rsidP="00093CD8">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0418E8AC"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4AA2CB40"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625C3C00"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Zakon o proračunu</w:t>
            </w:r>
          </w:p>
          <w:p w14:paraId="0776BF78"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p w14:paraId="719C0E8C"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xml:space="preserve">- Pravilnik o osnovnoškolskom i srednjoškolskom odgoju i </w:t>
            </w:r>
          </w:p>
          <w:p w14:paraId="0AE6F44B" w14:textId="77777777" w:rsidR="00093CD8" w:rsidRDefault="00093CD8" w:rsidP="00093CD8">
            <w:pPr>
              <w:rPr>
                <w:rFonts w:ascii="Calibri" w:eastAsia="Symbol" w:hAnsi="Calibri" w:cs="Calibri"/>
                <w:color w:val="000000"/>
                <w:lang w:val="pl-PL"/>
              </w:rPr>
            </w:pPr>
            <w:r>
              <w:rPr>
                <w:rFonts w:ascii="Calibri" w:eastAsia="Symbol" w:hAnsi="Calibri" w:cs="Calibri"/>
                <w:color w:val="000000"/>
                <w:lang w:val="pl-PL"/>
              </w:rPr>
              <w:t xml:space="preserve">  obrazovanju učenika s teškoćama u razvoju</w:t>
            </w:r>
          </w:p>
          <w:p w14:paraId="0E9AEA56" w14:textId="59369638" w:rsidR="00093CD8" w:rsidRPr="000555BC" w:rsidRDefault="00093CD8" w:rsidP="00093CD8">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pomoćnicima u nastavi i stručnim komunikacijskim posrednicima</w:t>
            </w:r>
          </w:p>
        </w:tc>
      </w:tr>
      <w:tr w:rsidR="00093CD8" w:rsidRPr="000555BC" w14:paraId="0EC06CAC" w14:textId="77777777" w:rsidTr="00093CD8">
        <w:trPr>
          <w:trHeight w:val="257"/>
        </w:trPr>
        <w:tc>
          <w:tcPr>
            <w:tcW w:w="2235" w:type="dxa"/>
            <w:shd w:val="clear" w:color="auto" w:fill="D9D9D9"/>
          </w:tcPr>
          <w:p w14:paraId="2C693906" w14:textId="77777777" w:rsidR="00093CD8" w:rsidRPr="000555BC" w:rsidRDefault="00093CD8" w:rsidP="00093CD8">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lastRenderedPageBreak/>
              <w:t xml:space="preserve">Opis aktivnosti / projekta </w:t>
            </w:r>
          </w:p>
        </w:tc>
        <w:tc>
          <w:tcPr>
            <w:tcW w:w="6827" w:type="dxa"/>
            <w:gridSpan w:val="2"/>
            <w:shd w:val="clear" w:color="auto" w:fill="auto"/>
          </w:tcPr>
          <w:p w14:paraId="3ADFEF45" w14:textId="77777777" w:rsidR="00093CD8" w:rsidRDefault="00093CD8" w:rsidP="00093CD8">
            <w:pPr>
              <w:jc w:val="both"/>
              <w:rPr>
                <w:rFonts w:ascii="Calibri" w:hAnsi="Calibri" w:cs="Calibri"/>
                <w:bCs/>
                <w:color w:val="000000"/>
              </w:rPr>
            </w:pPr>
            <w:r>
              <w:rPr>
                <w:rFonts w:ascii="Calibri" w:hAnsi="Calibri" w:cs="Calibri"/>
                <w:bCs/>
                <w:color w:val="000000"/>
              </w:rPr>
              <w:t>Uključivanjem pomoćnika u neposredan rad s učenicima s teškoćama omogućava se potpuno uključivanje učenika s teškoćama u odgojno-obrazovni sustav. Učenici s teškoćama na temelju utvrđenog psihofizičkog stanja i rješenja o primjerenom programu školovanja ureda državne uprave nadležnog za obrazovanje ostvaruju pravo na primjerene programe i primjerene oblike potpore njihovom školovanju. Primjereni programi i oblici školovanja, kao i primjereni oblici potpore ostvaruju se kroz programsku i profesionalnu potporu te prostornu i pedagoško-didaktičku prilagodbu.</w:t>
            </w:r>
          </w:p>
          <w:p w14:paraId="5BBD7864" w14:textId="5C3DC860" w:rsidR="00093CD8" w:rsidRPr="000555BC" w:rsidRDefault="00093CD8" w:rsidP="00093CD8">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U školskoj godini 202</w:t>
            </w:r>
            <w:r w:rsidR="004F1E80">
              <w:rPr>
                <w:rFonts w:ascii="Calibri" w:hAnsi="Calibri" w:cs="Calibri"/>
                <w:bCs/>
                <w:color w:val="000000"/>
              </w:rPr>
              <w:t>4</w:t>
            </w:r>
            <w:r>
              <w:rPr>
                <w:rFonts w:ascii="Calibri" w:hAnsi="Calibri" w:cs="Calibri"/>
                <w:bCs/>
                <w:color w:val="000000"/>
              </w:rPr>
              <w:t>./202</w:t>
            </w:r>
            <w:r w:rsidR="004F1E80">
              <w:rPr>
                <w:rFonts w:ascii="Calibri" w:hAnsi="Calibri" w:cs="Calibri"/>
                <w:bCs/>
                <w:color w:val="000000"/>
              </w:rPr>
              <w:t>5</w:t>
            </w:r>
            <w:r>
              <w:rPr>
                <w:rFonts w:ascii="Calibri" w:hAnsi="Calibri" w:cs="Calibri"/>
                <w:bCs/>
                <w:color w:val="000000"/>
              </w:rPr>
              <w:t xml:space="preserve">. planirano je da se kroz ovaj projekt uključi </w:t>
            </w:r>
            <w:r w:rsidR="004F1E80">
              <w:rPr>
                <w:rFonts w:ascii="Calibri" w:hAnsi="Calibri" w:cs="Calibri"/>
                <w:bCs/>
                <w:color w:val="000000"/>
              </w:rPr>
              <w:t>7</w:t>
            </w:r>
            <w:r>
              <w:rPr>
                <w:rFonts w:ascii="Calibri" w:hAnsi="Calibri" w:cs="Calibri"/>
                <w:bCs/>
                <w:color w:val="000000"/>
              </w:rPr>
              <w:t xml:space="preserve"> pomoćnika koji bi pružali potporu za </w:t>
            </w:r>
            <w:r w:rsidR="004F1E80">
              <w:rPr>
                <w:rFonts w:ascii="Calibri" w:hAnsi="Calibri" w:cs="Calibri"/>
                <w:bCs/>
                <w:color w:val="000000"/>
              </w:rPr>
              <w:t>8</w:t>
            </w:r>
            <w:r>
              <w:rPr>
                <w:rFonts w:ascii="Calibri" w:hAnsi="Calibri" w:cs="Calibri"/>
                <w:bCs/>
                <w:color w:val="000000"/>
              </w:rPr>
              <w:t xml:space="preserve"> učenika s teškoćama. Planirana sredstva odnose se na</w:t>
            </w:r>
            <w:r w:rsidR="00980660">
              <w:rPr>
                <w:rFonts w:ascii="Calibri" w:hAnsi="Calibri" w:cs="Calibri"/>
                <w:bCs/>
                <w:color w:val="000000"/>
              </w:rPr>
              <w:t xml:space="preserve"> </w:t>
            </w:r>
            <w:r>
              <w:rPr>
                <w:rFonts w:ascii="Calibri" w:hAnsi="Calibri" w:cs="Calibri"/>
                <w:bCs/>
                <w:color w:val="000000"/>
              </w:rPr>
              <w:t>drugo polugodište školske godine 202</w:t>
            </w:r>
            <w:r w:rsidR="004F1E80">
              <w:rPr>
                <w:rFonts w:ascii="Calibri" w:hAnsi="Calibri" w:cs="Calibri"/>
                <w:bCs/>
                <w:color w:val="000000"/>
              </w:rPr>
              <w:t>4</w:t>
            </w:r>
            <w:r>
              <w:rPr>
                <w:rFonts w:ascii="Calibri" w:hAnsi="Calibri" w:cs="Calibri"/>
                <w:bCs/>
                <w:color w:val="000000"/>
              </w:rPr>
              <w:t>./202</w:t>
            </w:r>
            <w:r w:rsidR="004F1E80">
              <w:rPr>
                <w:rFonts w:ascii="Calibri" w:hAnsi="Calibri" w:cs="Calibri"/>
                <w:bCs/>
                <w:color w:val="000000"/>
              </w:rPr>
              <w:t>5</w:t>
            </w:r>
            <w:r>
              <w:rPr>
                <w:rFonts w:ascii="Calibri" w:hAnsi="Calibri" w:cs="Calibri"/>
                <w:bCs/>
                <w:color w:val="000000"/>
              </w:rPr>
              <w:t xml:space="preserve">. </w:t>
            </w:r>
            <w:r w:rsidR="00980660">
              <w:rPr>
                <w:rFonts w:ascii="Calibri" w:hAnsi="Calibri" w:cs="Calibri"/>
                <w:bCs/>
                <w:color w:val="000000"/>
              </w:rPr>
              <w:t xml:space="preserve"> i prvo polugodište školske godine 202</w:t>
            </w:r>
            <w:r w:rsidR="004F1E80">
              <w:rPr>
                <w:rFonts w:ascii="Calibri" w:hAnsi="Calibri" w:cs="Calibri"/>
                <w:bCs/>
                <w:color w:val="000000"/>
              </w:rPr>
              <w:t>5</w:t>
            </w:r>
            <w:r w:rsidR="00980660">
              <w:rPr>
                <w:rFonts w:ascii="Calibri" w:hAnsi="Calibri" w:cs="Calibri"/>
                <w:bCs/>
                <w:color w:val="000000"/>
              </w:rPr>
              <w:t>./202</w:t>
            </w:r>
            <w:r w:rsidR="004F1E80">
              <w:rPr>
                <w:rFonts w:ascii="Calibri" w:hAnsi="Calibri" w:cs="Calibri"/>
                <w:bCs/>
                <w:color w:val="000000"/>
              </w:rPr>
              <w:t>6</w:t>
            </w:r>
            <w:r w:rsidR="00980660">
              <w:rPr>
                <w:rFonts w:ascii="Calibri" w:hAnsi="Calibri" w:cs="Calibri"/>
                <w:bCs/>
                <w:color w:val="000000"/>
              </w:rPr>
              <w:t>.</w:t>
            </w:r>
          </w:p>
        </w:tc>
      </w:tr>
      <w:tr w:rsidR="00093CD8" w:rsidRPr="000555BC" w14:paraId="057BB663" w14:textId="77777777" w:rsidTr="00093CD8">
        <w:trPr>
          <w:trHeight w:val="257"/>
        </w:trPr>
        <w:tc>
          <w:tcPr>
            <w:tcW w:w="2235" w:type="dxa"/>
            <w:shd w:val="clear" w:color="auto" w:fill="D9D9D9"/>
          </w:tcPr>
          <w:p w14:paraId="0715BBE2" w14:textId="77777777" w:rsidR="00093CD8" w:rsidRPr="000555BC" w:rsidRDefault="00093CD8" w:rsidP="00093CD8">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6FC681E4" w14:textId="77777777" w:rsidR="00980660" w:rsidRDefault="00980660" w:rsidP="00980660">
            <w:pPr>
              <w:rPr>
                <w:rFonts w:ascii="Calibri" w:hAnsi="Calibri" w:cs="Calibri"/>
                <w:bCs/>
                <w:color w:val="000000"/>
              </w:rPr>
            </w:pPr>
            <w:r>
              <w:rPr>
                <w:rFonts w:ascii="Calibri" w:hAnsi="Calibri" w:cs="Calibri"/>
                <w:bCs/>
                <w:color w:val="000000"/>
              </w:rPr>
              <w:t xml:space="preserve">SDŽ pruža potporu Školi u provedbi ove aktivnosti. </w:t>
            </w:r>
          </w:p>
          <w:p w14:paraId="2D71EA10" w14:textId="4EE02BD1" w:rsidR="00980660" w:rsidRDefault="00980660" w:rsidP="00980660">
            <w:pPr>
              <w:rPr>
                <w:rFonts w:ascii="Calibri" w:hAnsi="Calibri" w:cs="Calibri"/>
                <w:bCs/>
                <w:color w:val="000000"/>
              </w:rPr>
            </w:pPr>
            <w:r>
              <w:rPr>
                <w:rFonts w:ascii="Calibri" w:hAnsi="Calibri" w:cs="Calibri"/>
                <w:bCs/>
                <w:color w:val="000000"/>
              </w:rPr>
              <w:t xml:space="preserve">Planirana sredstva odnose se na opće prihode i primitke u iznosu od </w:t>
            </w:r>
            <w:r w:rsidR="004F1E80">
              <w:rPr>
                <w:rFonts w:ascii="Calibri" w:hAnsi="Calibri" w:cs="Calibri"/>
                <w:bCs/>
                <w:color w:val="000000"/>
              </w:rPr>
              <w:t>18.595,05</w:t>
            </w:r>
            <w:r>
              <w:rPr>
                <w:rFonts w:ascii="Calibri" w:hAnsi="Calibri" w:cs="Calibri"/>
                <w:bCs/>
                <w:color w:val="000000"/>
              </w:rPr>
              <w:t xml:space="preserve"> </w:t>
            </w:r>
            <w:r>
              <w:rPr>
                <w:rFonts w:ascii="Calibri" w:hAnsi="Calibri" w:cs="Calibri"/>
                <w:b/>
                <w:bCs/>
                <w:color w:val="000000"/>
              </w:rPr>
              <w:t>€.</w:t>
            </w:r>
          </w:p>
          <w:p w14:paraId="67D585D2" w14:textId="19C49804" w:rsidR="00093CD8" w:rsidRPr="000555BC" w:rsidRDefault="00980660" w:rsidP="00980660">
            <w:pPr>
              <w:spacing w:after="0" w:line="240" w:lineRule="auto"/>
              <w:rPr>
                <w:rFonts w:ascii="Times New Roman" w:eastAsia="Times New Roman" w:hAnsi="Times New Roman" w:cs="Times New Roman"/>
                <w:bCs/>
                <w:color w:val="000000"/>
                <w:sz w:val="24"/>
                <w:szCs w:val="24"/>
              </w:rPr>
            </w:pPr>
            <w:r>
              <w:rPr>
                <w:rFonts w:ascii="Calibri" w:hAnsi="Calibri" w:cs="Calibri"/>
                <w:bCs/>
                <w:color w:val="000000"/>
              </w:rPr>
              <w:t xml:space="preserve">Što se tiče izvora prihoda planirano je </w:t>
            </w:r>
            <w:r w:rsidR="004F1E80">
              <w:rPr>
                <w:rFonts w:ascii="Calibri" w:hAnsi="Calibri" w:cs="Calibri"/>
                <w:bCs/>
                <w:color w:val="000000"/>
              </w:rPr>
              <w:t>18.595,05</w:t>
            </w:r>
            <w:r>
              <w:rPr>
                <w:rFonts w:ascii="Calibri" w:hAnsi="Calibri" w:cs="Calibri"/>
                <w:bCs/>
                <w:color w:val="000000"/>
              </w:rPr>
              <w:t xml:space="preserve"> </w:t>
            </w:r>
            <w:r>
              <w:rPr>
                <w:rFonts w:ascii="Calibri" w:hAnsi="Calibri" w:cs="Calibri"/>
                <w:b/>
                <w:bCs/>
                <w:color w:val="000000"/>
              </w:rPr>
              <w:t>€</w:t>
            </w:r>
            <w:r>
              <w:rPr>
                <w:rFonts w:ascii="Calibri" w:hAnsi="Calibri" w:cs="Calibri"/>
                <w:bCs/>
                <w:color w:val="000000"/>
              </w:rPr>
              <w:t xml:space="preserve">  općih prihoda i primitaka.</w:t>
            </w:r>
          </w:p>
        </w:tc>
      </w:tr>
      <w:tr w:rsidR="00093CD8" w:rsidRPr="000555BC" w14:paraId="00C4E85C"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093CD8" w:rsidRPr="000555BC" w14:paraId="0945152B" w14:textId="77777777" w:rsidTr="008248EE">
              <w:trPr>
                <w:trHeight w:val="219"/>
              </w:trPr>
              <w:tc>
                <w:tcPr>
                  <w:tcW w:w="1172" w:type="pct"/>
                  <w:shd w:val="clear" w:color="auto" w:fill="F2F2F2"/>
                </w:tcPr>
                <w:p w14:paraId="7610B96C" w14:textId="726AD6C6"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7AA64CAE" w14:textId="2B8513EF"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58D8B781" w14:textId="77777777"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0D04B94A" w14:textId="484BC9B4" w:rsidR="00093CD8" w:rsidRPr="000555BC" w:rsidRDefault="00093CD8" w:rsidP="00093CD8">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093CD8" w:rsidRPr="000555BC" w14:paraId="5689FB19"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3A49B876" w14:textId="2931A390" w:rsidR="00093CD8" w:rsidRPr="008E383C" w:rsidRDefault="0010138C" w:rsidP="00093CD8">
                  <w:pPr>
                    <w:spacing w:after="0" w:line="240" w:lineRule="auto"/>
                    <w:jc w:val="right"/>
                    <w:rPr>
                      <w:rFonts w:eastAsia="Times New Roman" w:cstheme="minorHAnsi"/>
                      <w:b/>
                      <w:color w:val="000000"/>
                    </w:rPr>
                  </w:pPr>
                  <w:r>
                    <w:rPr>
                      <w:rFonts w:eastAsia="Times New Roman" w:cstheme="minorHAnsi"/>
                      <w:b/>
                      <w:color w:val="000000"/>
                    </w:rPr>
                    <w:t xml:space="preserve">14.685,83 </w:t>
                  </w:r>
                  <w:r w:rsidR="00093CD8"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3936564B" w14:textId="512C785A" w:rsidR="00093CD8" w:rsidRPr="008E383C" w:rsidRDefault="00B675FC" w:rsidP="00093CD8">
                  <w:pPr>
                    <w:spacing w:after="0" w:line="240" w:lineRule="auto"/>
                    <w:jc w:val="right"/>
                    <w:rPr>
                      <w:rFonts w:eastAsia="Times New Roman" w:cstheme="minorHAnsi"/>
                      <w:b/>
                      <w:color w:val="000000"/>
                    </w:rPr>
                  </w:pPr>
                  <w:r>
                    <w:rPr>
                      <w:rFonts w:eastAsia="Times New Roman" w:cstheme="minorHAnsi"/>
                      <w:b/>
                      <w:color w:val="000000"/>
                    </w:rPr>
                    <w:t xml:space="preserve">18.595,05 </w:t>
                  </w:r>
                  <w:r w:rsidR="00093CD8"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74994366" w14:textId="600D308D" w:rsidR="00093CD8" w:rsidRPr="008E383C" w:rsidRDefault="00B675FC" w:rsidP="00093CD8">
                  <w:pPr>
                    <w:spacing w:after="0" w:line="240" w:lineRule="auto"/>
                    <w:jc w:val="right"/>
                    <w:rPr>
                      <w:rFonts w:eastAsia="Times New Roman" w:cstheme="minorHAnsi"/>
                      <w:b/>
                      <w:color w:val="000000"/>
                    </w:rPr>
                  </w:pPr>
                  <w:r>
                    <w:rPr>
                      <w:rFonts w:eastAsia="Times New Roman" w:cstheme="minorHAnsi"/>
                      <w:b/>
                      <w:color w:val="000000"/>
                    </w:rPr>
                    <w:t xml:space="preserve">0,00 </w:t>
                  </w:r>
                  <w:r w:rsidR="00093CD8"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36BB9D30" w14:textId="7D0FC670" w:rsidR="00093CD8" w:rsidRPr="008E383C" w:rsidRDefault="00B675FC" w:rsidP="00093CD8">
                  <w:pPr>
                    <w:spacing w:after="0" w:line="240" w:lineRule="auto"/>
                    <w:jc w:val="right"/>
                    <w:rPr>
                      <w:rFonts w:eastAsia="Times New Roman" w:cstheme="minorHAnsi"/>
                      <w:b/>
                      <w:color w:val="000000"/>
                    </w:rPr>
                  </w:pPr>
                  <w:r>
                    <w:rPr>
                      <w:rFonts w:eastAsia="Times New Roman" w:cstheme="minorHAnsi"/>
                      <w:b/>
                      <w:color w:val="000000"/>
                    </w:rPr>
                    <w:t xml:space="preserve">18.595,05 </w:t>
                  </w:r>
                  <w:r w:rsidR="00093CD8" w:rsidRPr="008E383C">
                    <w:rPr>
                      <w:rFonts w:eastAsia="Times New Roman" w:cstheme="minorHAnsi"/>
                      <w:b/>
                      <w:color w:val="000000"/>
                    </w:rPr>
                    <w:t>€</w:t>
                  </w:r>
                </w:p>
              </w:tc>
            </w:tr>
          </w:tbl>
          <w:p w14:paraId="0672E4EC" w14:textId="77777777" w:rsidR="00093CD8" w:rsidRPr="000555BC" w:rsidRDefault="00093CD8" w:rsidP="00093CD8">
            <w:pPr>
              <w:spacing w:after="0" w:line="240" w:lineRule="auto"/>
              <w:rPr>
                <w:rFonts w:ascii="Times New Roman" w:eastAsia="Times New Roman" w:hAnsi="Times New Roman" w:cs="Times New Roman"/>
                <w:bCs/>
                <w:color w:val="000000"/>
                <w:sz w:val="24"/>
                <w:szCs w:val="24"/>
              </w:rPr>
            </w:pPr>
          </w:p>
        </w:tc>
      </w:tr>
    </w:tbl>
    <w:p w14:paraId="767CC1AE"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563"/>
        <w:gridCol w:w="928"/>
        <w:gridCol w:w="1219"/>
        <w:gridCol w:w="1073"/>
        <w:gridCol w:w="1214"/>
      </w:tblGrid>
      <w:tr w:rsidR="002828CF" w:rsidRPr="000555BC" w14:paraId="1165F4FE" w14:textId="77777777" w:rsidTr="008248EE">
        <w:trPr>
          <w:trHeight w:val="651"/>
        </w:trPr>
        <w:tc>
          <w:tcPr>
            <w:tcW w:w="0" w:type="auto"/>
            <w:shd w:val="clear" w:color="auto" w:fill="D9D9D9"/>
          </w:tcPr>
          <w:p w14:paraId="2B1F19AD" w14:textId="77777777" w:rsidR="002828CF" w:rsidRPr="000555BC" w:rsidRDefault="002828CF"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6328BB77"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2CACB839"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79241D13" w14:textId="0F4986AB"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797C4ED8"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30E9B8DE" w14:textId="6E881408"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980660" w:rsidRPr="000555BC" w14:paraId="43DCF487" w14:textId="77777777" w:rsidTr="008248EE">
        <w:trPr>
          <w:trHeight w:val="219"/>
        </w:trPr>
        <w:tc>
          <w:tcPr>
            <w:tcW w:w="0" w:type="auto"/>
            <w:shd w:val="clear" w:color="auto" w:fill="auto"/>
          </w:tcPr>
          <w:p w14:paraId="0F746DAC" w14:textId="29103725" w:rsidR="00980660" w:rsidRPr="000555BC" w:rsidRDefault="00980660" w:rsidP="00980660">
            <w:pPr>
              <w:spacing w:after="0" w:line="240" w:lineRule="auto"/>
              <w:rPr>
                <w:rFonts w:ascii="Times New Roman" w:eastAsia="Times New Roman" w:hAnsi="Times New Roman" w:cs="Times New Roman"/>
              </w:rPr>
            </w:pPr>
            <w:r>
              <w:rPr>
                <w:rFonts w:ascii="Calibri" w:hAnsi="Calibri" w:cs="Calibri"/>
                <w:color w:val="000000"/>
                <w:sz w:val="20"/>
                <w:szCs w:val="20"/>
              </w:rPr>
              <w:t>Broj učenika s teškoćama u razvoju kojima je pružena potpora putem osiguravanja pomoćnika u nastavi</w:t>
            </w:r>
          </w:p>
        </w:tc>
        <w:tc>
          <w:tcPr>
            <w:tcW w:w="0" w:type="auto"/>
            <w:shd w:val="clear" w:color="auto" w:fill="auto"/>
          </w:tcPr>
          <w:p w14:paraId="00A01836" w14:textId="5D84CA79" w:rsidR="00980660" w:rsidRPr="000555BC" w:rsidRDefault="00980660" w:rsidP="00980660">
            <w:pPr>
              <w:spacing w:after="0" w:line="240" w:lineRule="auto"/>
              <w:rPr>
                <w:rFonts w:ascii="Times New Roman" w:eastAsia="Times New Roman" w:hAnsi="Times New Roman" w:cs="Times New Roman"/>
              </w:rPr>
            </w:pPr>
            <w:r>
              <w:rPr>
                <w:rFonts w:ascii="Calibri" w:hAnsi="Calibri" w:cs="Calibri"/>
                <w:sz w:val="20"/>
                <w:szCs w:val="20"/>
              </w:rPr>
              <w:t>Osiguravanje uvjeta za poboljšanje obrazovnih postignuća, uspješniju socijalizaciju i emocionalno funkcioniranje učenika s poteškoćama u razvoju</w:t>
            </w:r>
          </w:p>
        </w:tc>
        <w:tc>
          <w:tcPr>
            <w:tcW w:w="0" w:type="auto"/>
          </w:tcPr>
          <w:p w14:paraId="7D3FBA97" w14:textId="77777777" w:rsidR="00980660" w:rsidRDefault="00980660" w:rsidP="00980660">
            <w:pPr>
              <w:spacing w:after="0" w:line="240" w:lineRule="auto"/>
              <w:jc w:val="center"/>
              <w:rPr>
                <w:rFonts w:ascii="Calibri" w:hAnsi="Calibri" w:cs="Calibri"/>
                <w:sz w:val="20"/>
                <w:szCs w:val="20"/>
              </w:rPr>
            </w:pPr>
          </w:p>
          <w:p w14:paraId="6BF3A4BE" w14:textId="77777777" w:rsidR="00980660" w:rsidRDefault="00980660" w:rsidP="00980660">
            <w:pPr>
              <w:spacing w:after="0" w:line="240" w:lineRule="auto"/>
              <w:jc w:val="center"/>
              <w:rPr>
                <w:rFonts w:ascii="Calibri" w:hAnsi="Calibri" w:cs="Calibri"/>
                <w:sz w:val="20"/>
                <w:szCs w:val="20"/>
              </w:rPr>
            </w:pPr>
          </w:p>
          <w:p w14:paraId="18CD6FFD" w14:textId="10E63E60" w:rsidR="00980660" w:rsidRPr="000555BC" w:rsidRDefault="00980660" w:rsidP="00980660">
            <w:pPr>
              <w:spacing w:after="0" w:line="240" w:lineRule="auto"/>
              <w:jc w:val="center"/>
              <w:rPr>
                <w:rFonts w:ascii="Times New Roman" w:eastAsia="Times New Roman" w:hAnsi="Times New Roman" w:cs="Times New Roman"/>
              </w:rPr>
            </w:pPr>
            <w:r>
              <w:rPr>
                <w:rFonts w:ascii="Calibri" w:hAnsi="Calibri" w:cs="Calibri"/>
                <w:sz w:val="20"/>
                <w:szCs w:val="20"/>
              </w:rPr>
              <w:t>Broj</w:t>
            </w:r>
          </w:p>
        </w:tc>
        <w:tc>
          <w:tcPr>
            <w:tcW w:w="0" w:type="auto"/>
            <w:shd w:val="clear" w:color="auto" w:fill="auto"/>
          </w:tcPr>
          <w:p w14:paraId="020A7D47" w14:textId="77777777" w:rsidR="00980660" w:rsidRDefault="00980660" w:rsidP="00980660">
            <w:pPr>
              <w:spacing w:after="0" w:line="240" w:lineRule="auto"/>
              <w:jc w:val="center"/>
              <w:rPr>
                <w:rFonts w:ascii="Calibri" w:hAnsi="Calibri" w:cs="Calibri"/>
                <w:sz w:val="20"/>
                <w:szCs w:val="20"/>
              </w:rPr>
            </w:pPr>
          </w:p>
          <w:p w14:paraId="06AA559B" w14:textId="77777777" w:rsidR="00980660" w:rsidRDefault="00980660" w:rsidP="00980660">
            <w:pPr>
              <w:spacing w:after="0" w:line="240" w:lineRule="auto"/>
              <w:jc w:val="center"/>
              <w:rPr>
                <w:rFonts w:ascii="Calibri" w:hAnsi="Calibri" w:cs="Calibri"/>
                <w:sz w:val="20"/>
                <w:szCs w:val="20"/>
              </w:rPr>
            </w:pPr>
          </w:p>
          <w:p w14:paraId="1C4E025F" w14:textId="32787DC3" w:rsidR="00980660" w:rsidRPr="004F1E80" w:rsidRDefault="004F1E80" w:rsidP="00980660">
            <w:pPr>
              <w:spacing w:after="0" w:line="240" w:lineRule="auto"/>
              <w:jc w:val="center"/>
              <w:rPr>
                <w:rFonts w:ascii="Calibri" w:eastAsia="Times New Roman" w:hAnsi="Calibri" w:cs="Calibri"/>
                <w:sz w:val="20"/>
                <w:szCs w:val="20"/>
              </w:rPr>
            </w:pPr>
            <w:r w:rsidRPr="004F1E80">
              <w:rPr>
                <w:rFonts w:ascii="Calibri" w:eastAsia="Times New Roman" w:hAnsi="Calibri" w:cs="Calibri"/>
                <w:sz w:val="20"/>
                <w:szCs w:val="20"/>
              </w:rPr>
              <w:t>8</w:t>
            </w:r>
          </w:p>
        </w:tc>
        <w:tc>
          <w:tcPr>
            <w:tcW w:w="0" w:type="auto"/>
          </w:tcPr>
          <w:p w14:paraId="652D7D49" w14:textId="77777777" w:rsidR="00980660" w:rsidRDefault="00980660" w:rsidP="00980660">
            <w:pPr>
              <w:jc w:val="center"/>
              <w:rPr>
                <w:rFonts w:ascii="Calibri" w:hAnsi="Calibri" w:cs="Calibri"/>
                <w:sz w:val="20"/>
                <w:szCs w:val="20"/>
              </w:rPr>
            </w:pPr>
          </w:p>
          <w:p w14:paraId="56083E5E" w14:textId="1D2C3C21" w:rsidR="00980660" w:rsidRDefault="00980660" w:rsidP="00980660">
            <w:pPr>
              <w:jc w:val="center"/>
              <w:rPr>
                <w:rFonts w:ascii="Calibri" w:hAnsi="Calibri" w:cs="Calibri"/>
                <w:sz w:val="20"/>
                <w:szCs w:val="20"/>
              </w:rPr>
            </w:pPr>
            <w:r>
              <w:rPr>
                <w:rFonts w:ascii="Calibri" w:hAnsi="Calibri" w:cs="Calibri"/>
                <w:sz w:val="20"/>
                <w:szCs w:val="20"/>
              </w:rPr>
              <w:t>Škola</w:t>
            </w:r>
          </w:p>
          <w:p w14:paraId="77BDC419" w14:textId="77777777" w:rsidR="00980660" w:rsidRPr="000555BC" w:rsidRDefault="00980660" w:rsidP="00980660">
            <w:pPr>
              <w:spacing w:after="0" w:line="240" w:lineRule="auto"/>
              <w:rPr>
                <w:rFonts w:ascii="Times New Roman" w:eastAsia="Times New Roman" w:hAnsi="Times New Roman" w:cs="Times New Roman"/>
              </w:rPr>
            </w:pPr>
          </w:p>
        </w:tc>
        <w:tc>
          <w:tcPr>
            <w:tcW w:w="0" w:type="auto"/>
            <w:shd w:val="clear" w:color="auto" w:fill="auto"/>
          </w:tcPr>
          <w:p w14:paraId="3043A53B" w14:textId="77777777" w:rsidR="00980660" w:rsidRDefault="00980660" w:rsidP="00980660">
            <w:pPr>
              <w:spacing w:after="0" w:line="240" w:lineRule="auto"/>
              <w:jc w:val="center"/>
              <w:rPr>
                <w:rFonts w:ascii="Calibri" w:hAnsi="Calibri" w:cs="Calibri"/>
                <w:sz w:val="20"/>
                <w:szCs w:val="20"/>
              </w:rPr>
            </w:pPr>
          </w:p>
          <w:p w14:paraId="1A96AFD4" w14:textId="77777777" w:rsidR="00980660" w:rsidRDefault="00980660" w:rsidP="00980660">
            <w:pPr>
              <w:spacing w:after="0" w:line="240" w:lineRule="auto"/>
              <w:jc w:val="center"/>
              <w:rPr>
                <w:rFonts w:ascii="Calibri" w:hAnsi="Calibri" w:cs="Calibri"/>
                <w:sz w:val="20"/>
                <w:szCs w:val="20"/>
              </w:rPr>
            </w:pPr>
          </w:p>
          <w:p w14:paraId="4618E383" w14:textId="0D70A14F" w:rsidR="00980660" w:rsidRPr="004F1E80" w:rsidRDefault="004F1E80" w:rsidP="00980660">
            <w:pPr>
              <w:spacing w:after="0" w:line="240" w:lineRule="auto"/>
              <w:jc w:val="center"/>
              <w:rPr>
                <w:rFonts w:ascii="Calibri" w:eastAsia="Times New Roman" w:hAnsi="Calibri" w:cs="Calibri"/>
                <w:sz w:val="20"/>
                <w:szCs w:val="20"/>
              </w:rPr>
            </w:pPr>
            <w:r w:rsidRPr="004F1E80">
              <w:rPr>
                <w:rFonts w:ascii="Calibri" w:eastAsia="Times New Roman" w:hAnsi="Calibri" w:cs="Calibri"/>
                <w:sz w:val="20"/>
                <w:szCs w:val="20"/>
              </w:rPr>
              <w:t>8</w:t>
            </w:r>
          </w:p>
        </w:tc>
      </w:tr>
      <w:tr w:rsidR="00980660" w:rsidRPr="000555BC" w14:paraId="249CAC05" w14:textId="77777777" w:rsidTr="008248EE">
        <w:trPr>
          <w:trHeight w:val="219"/>
        </w:trPr>
        <w:tc>
          <w:tcPr>
            <w:tcW w:w="0" w:type="auto"/>
            <w:shd w:val="clear" w:color="auto" w:fill="auto"/>
          </w:tcPr>
          <w:p w14:paraId="0E9DB404" w14:textId="624D4A70" w:rsidR="00980660" w:rsidRPr="000555BC" w:rsidRDefault="00980660" w:rsidP="00980660">
            <w:pPr>
              <w:spacing w:after="0" w:line="240" w:lineRule="auto"/>
              <w:rPr>
                <w:rFonts w:ascii="Times New Roman" w:eastAsia="Times New Roman" w:hAnsi="Times New Roman" w:cs="Times New Roman"/>
              </w:rPr>
            </w:pPr>
            <w:r>
              <w:rPr>
                <w:rFonts w:ascii="Calibri" w:hAnsi="Calibri" w:cs="Calibri"/>
                <w:sz w:val="20"/>
                <w:szCs w:val="20"/>
              </w:rPr>
              <w:t>Broj pomoćnika u nastavi koji pružaju potporu učenicima s teškoćama u razvoju</w:t>
            </w:r>
          </w:p>
        </w:tc>
        <w:tc>
          <w:tcPr>
            <w:tcW w:w="0" w:type="auto"/>
            <w:shd w:val="clear" w:color="auto" w:fill="auto"/>
          </w:tcPr>
          <w:p w14:paraId="530FB02E" w14:textId="1555CCDF" w:rsidR="00980660" w:rsidRPr="000555BC" w:rsidRDefault="00980660" w:rsidP="00980660">
            <w:pPr>
              <w:spacing w:after="0" w:line="240" w:lineRule="auto"/>
              <w:rPr>
                <w:rFonts w:ascii="Times New Roman" w:eastAsia="Times New Roman" w:hAnsi="Times New Roman" w:cs="Times New Roman"/>
              </w:rPr>
            </w:pPr>
            <w:r>
              <w:rPr>
                <w:rFonts w:ascii="Calibri" w:hAnsi="Calibri" w:cs="Calibri"/>
                <w:sz w:val="20"/>
                <w:szCs w:val="20"/>
              </w:rPr>
              <w:t>Osiguravanje adekvatne potpore učenicima s teškoćama u razvoju</w:t>
            </w:r>
          </w:p>
        </w:tc>
        <w:tc>
          <w:tcPr>
            <w:tcW w:w="0" w:type="auto"/>
          </w:tcPr>
          <w:p w14:paraId="314D1728" w14:textId="77777777" w:rsidR="00980660" w:rsidRDefault="00980660" w:rsidP="00980660">
            <w:pPr>
              <w:spacing w:after="0" w:line="240" w:lineRule="auto"/>
              <w:jc w:val="center"/>
              <w:rPr>
                <w:rFonts w:ascii="Calibri" w:hAnsi="Calibri" w:cs="Calibri"/>
                <w:sz w:val="20"/>
                <w:szCs w:val="20"/>
              </w:rPr>
            </w:pPr>
          </w:p>
          <w:p w14:paraId="1BE6AD6E" w14:textId="4BAC6FE2" w:rsidR="00980660" w:rsidRPr="000555BC" w:rsidRDefault="00980660" w:rsidP="00980660">
            <w:pPr>
              <w:spacing w:after="0" w:line="240" w:lineRule="auto"/>
              <w:jc w:val="center"/>
              <w:rPr>
                <w:rFonts w:ascii="Times New Roman" w:eastAsia="Times New Roman" w:hAnsi="Times New Roman" w:cs="Times New Roman"/>
              </w:rPr>
            </w:pPr>
            <w:r>
              <w:rPr>
                <w:rFonts w:ascii="Calibri" w:hAnsi="Calibri" w:cs="Calibri"/>
                <w:sz w:val="20"/>
                <w:szCs w:val="20"/>
              </w:rPr>
              <w:t>Broj</w:t>
            </w:r>
          </w:p>
        </w:tc>
        <w:tc>
          <w:tcPr>
            <w:tcW w:w="0" w:type="auto"/>
            <w:shd w:val="clear" w:color="auto" w:fill="auto"/>
          </w:tcPr>
          <w:p w14:paraId="321ABB41" w14:textId="77777777" w:rsidR="00980660" w:rsidRDefault="00980660" w:rsidP="00980660">
            <w:pPr>
              <w:spacing w:after="0" w:line="240" w:lineRule="auto"/>
              <w:jc w:val="center"/>
              <w:rPr>
                <w:rFonts w:ascii="Calibri" w:hAnsi="Calibri" w:cs="Calibri"/>
                <w:sz w:val="20"/>
                <w:szCs w:val="20"/>
              </w:rPr>
            </w:pPr>
          </w:p>
          <w:p w14:paraId="7B980AD5" w14:textId="6A5ABFCD" w:rsidR="00980660" w:rsidRPr="004F1E80" w:rsidRDefault="004F1E80" w:rsidP="00980660">
            <w:pPr>
              <w:spacing w:after="0" w:line="240" w:lineRule="auto"/>
              <w:jc w:val="center"/>
              <w:rPr>
                <w:rFonts w:ascii="Calibri" w:eastAsia="Times New Roman" w:hAnsi="Calibri" w:cs="Calibri"/>
                <w:sz w:val="20"/>
                <w:szCs w:val="20"/>
              </w:rPr>
            </w:pPr>
            <w:r w:rsidRPr="004F1E80">
              <w:rPr>
                <w:rFonts w:ascii="Calibri" w:eastAsia="Times New Roman" w:hAnsi="Calibri" w:cs="Calibri"/>
                <w:sz w:val="20"/>
                <w:szCs w:val="20"/>
              </w:rPr>
              <w:t>7</w:t>
            </w:r>
          </w:p>
        </w:tc>
        <w:tc>
          <w:tcPr>
            <w:tcW w:w="0" w:type="auto"/>
          </w:tcPr>
          <w:p w14:paraId="437D534C" w14:textId="63463150" w:rsidR="00980660" w:rsidRDefault="00980660" w:rsidP="00980660">
            <w:pPr>
              <w:jc w:val="center"/>
              <w:rPr>
                <w:rFonts w:ascii="Calibri" w:hAnsi="Calibri" w:cs="Calibri"/>
                <w:sz w:val="20"/>
                <w:szCs w:val="20"/>
              </w:rPr>
            </w:pPr>
            <w:r>
              <w:rPr>
                <w:rFonts w:ascii="Calibri" w:hAnsi="Calibri" w:cs="Calibri"/>
                <w:sz w:val="20"/>
                <w:szCs w:val="20"/>
              </w:rPr>
              <w:t>Škola</w:t>
            </w:r>
          </w:p>
          <w:p w14:paraId="12E47E39" w14:textId="77777777" w:rsidR="00980660" w:rsidRPr="000555BC" w:rsidRDefault="00980660" w:rsidP="00980660">
            <w:pPr>
              <w:spacing w:after="0" w:line="240" w:lineRule="auto"/>
              <w:rPr>
                <w:rFonts w:ascii="Times New Roman" w:eastAsia="Times New Roman" w:hAnsi="Times New Roman" w:cs="Times New Roman"/>
              </w:rPr>
            </w:pPr>
          </w:p>
        </w:tc>
        <w:tc>
          <w:tcPr>
            <w:tcW w:w="0" w:type="auto"/>
            <w:shd w:val="clear" w:color="auto" w:fill="auto"/>
          </w:tcPr>
          <w:p w14:paraId="47E6CC6C" w14:textId="77777777" w:rsidR="00980660" w:rsidRDefault="00980660" w:rsidP="00980660">
            <w:pPr>
              <w:spacing w:after="0" w:line="240" w:lineRule="auto"/>
              <w:jc w:val="center"/>
              <w:rPr>
                <w:rFonts w:ascii="Calibri" w:hAnsi="Calibri" w:cs="Calibri"/>
                <w:sz w:val="20"/>
                <w:szCs w:val="20"/>
              </w:rPr>
            </w:pPr>
          </w:p>
          <w:p w14:paraId="62CB1976" w14:textId="7864EFF9" w:rsidR="00980660" w:rsidRPr="000555BC" w:rsidRDefault="004F1E80" w:rsidP="00980660">
            <w:pPr>
              <w:spacing w:after="0" w:line="240" w:lineRule="auto"/>
              <w:jc w:val="center"/>
              <w:rPr>
                <w:rFonts w:ascii="Times New Roman" w:eastAsia="Times New Roman" w:hAnsi="Times New Roman" w:cs="Times New Roman"/>
              </w:rPr>
            </w:pPr>
            <w:r>
              <w:rPr>
                <w:rFonts w:ascii="Calibri" w:hAnsi="Calibri" w:cs="Calibri"/>
                <w:sz w:val="20"/>
                <w:szCs w:val="20"/>
              </w:rPr>
              <w:t>7</w:t>
            </w:r>
          </w:p>
        </w:tc>
      </w:tr>
    </w:tbl>
    <w:p w14:paraId="39B57BB5" w14:textId="0257A321" w:rsidR="00B675FC" w:rsidRDefault="00B675FC" w:rsidP="00315E9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28"/>
        <w:gridCol w:w="5299"/>
      </w:tblGrid>
      <w:tr w:rsidR="00B675FC" w:rsidRPr="000555BC" w14:paraId="41CC0C5C" w14:textId="77777777" w:rsidTr="003B51A4">
        <w:trPr>
          <w:trHeight w:val="517"/>
        </w:trPr>
        <w:tc>
          <w:tcPr>
            <w:tcW w:w="2235" w:type="dxa"/>
            <w:shd w:val="clear" w:color="auto" w:fill="D9D9D9"/>
          </w:tcPr>
          <w:p w14:paraId="5B4744F9" w14:textId="77777777" w:rsidR="00B675FC" w:rsidRPr="000555BC" w:rsidRDefault="00B675FC" w:rsidP="003B51A4">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28" w:type="dxa"/>
            <w:shd w:val="clear" w:color="auto" w:fill="auto"/>
          </w:tcPr>
          <w:p w14:paraId="582DE1AB" w14:textId="7F1C8CD0" w:rsidR="00B675FC" w:rsidRPr="000555BC" w:rsidRDefault="00B675FC" w:rsidP="003B51A4">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A400116</w:t>
            </w:r>
          </w:p>
        </w:tc>
        <w:tc>
          <w:tcPr>
            <w:tcW w:w="5299" w:type="dxa"/>
            <w:shd w:val="clear" w:color="auto" w:fill="auto"/>
          </w:tcPr>
          <w:p w14:paraId="73373575" w14:textId="415F8E4C" w:rsidR="00B675FC" w:rsidRPr="000555BC" w:rsidRDefault="00B675FC" w:rsidP="003B51A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Produženi boravak</w:t>
            </w:r>
          </w:p>
          <w:p w14:paraId="280ACFA1" w14:textId="77777777" w:rsidR="00B675FC" w:rsidRPr="000555BC" w:rsidRDefault="00B675FC" w:rsidP="003B51A4">
            <w:pPr>
              <w:spacing w:after="0" w:line="240" w:lineRule="auto"/>
              <w:rPr>
                <w:rFonts w:ascii="Times New Roman" w:eastAsia="Times New Roman" w:hAnsi="Times New Roman" w:cs="Times New Roman"/>
                <w:b/>
                <w:bCs/>
                <w:color w:val="000000"/>
                <w:sz w:val="24"/>
                <w:szCs w:val="24"/>
              </w:rPr>
            </w:pPr>
          </w:p>
        </w:tc>
      </w:tr>
      <w:tr w:rsidR="00B675FC" w:rsidRPr="000555BC" w14:paraId="7BD82F45" w14:textId="77777777" w:rsidTr="003B51A4">
        <w:trPr>
          <w:trHeight w:val="517"/>
        </w:trPr>
        <w:tc>
          <w:tcPr>
            <w:tcW w:w="2235" w:type="dxa"/>
            <w:shd w:val="clear" w:color="auto" w:fill="D9D9D9"/>
          </w:tcPr>
          <w:p w14:paraId="4C02FA17" w14:textId="77777777" w:rsidR="00B675FC" w:rsidRPr="000555BC" w:rsidRDefault="00B675FC" w:rsidP="003B51A4">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45195739" w14:textId="77777777" w:rsidR="00503DDD" w:rsidRDefault="00503DDD" w:rsidP="00503DDD">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7833F9B3" w14:textId="77777777" w:rsidR="00503DDD" w:rsidRDefault="00503DDD" w:rsidP="00503DDD">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7CFF399E" w14:textId="77777777" w:rsidR="00503DDD" w:rsidRDefault="00503DDD" w:rsidP="00503DDD">
            <w:pPr>
              <w:rPr>
                <w:rFonts w:ascii="Calibri" w:eastAsia="Symbol" w:hAnsi="Calibri" w:cs="Calibri"/>
                <w:color w:val="000000"/>
                <w:lang w:val="pl-PL"/>
              </w:rPr>
            </w:pPr>
            <w:r>
              <w:rPr>
                <w:rFonts w:ascii="Calibri" w:eastAsia="Symbol" w:hAnsi="Calibri" w:cs="Calibri"/>
                <w:color w:val="000000"/>
                <w:lang w:val="pl-PL"/>
              </w:rPr>
              <w:t>- Zakon o proračunu</w:t>
            </w:r>
          </w:p>
          <w:p w14:paraId="243E0F28" w14:textId="7DFA2997" w:rsidR="00B675FC" w:rsidRPr="000555BC" w:rsidRDefault="00503DDD" w:rsidP="00503DDD">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B675FC" w:rsidRPr="000555BC" w14:paraId="7E47FEC5" w14:textId="77777777" w:rsidTr="003B51A4">
        <w:trPr>
          <w:trHeight w:val="257"/>
        </w:trPr>
        <w:tc>
          <w:tcPr>
            <w:tcW w:w="2235" w:type="dxa"/>
            <w:shd w:val="clear" w:color="auto" w:fill="D9D9D9"/>
          </w:tcPr>
          <w:p w14:paraId="2F9A5DAF" w14:textId="77777777" w:rsidR="00B675FC" w:rsidRPr="000555BC" w:rsidRDefault="00B675FC" w:rsidP="003B51A4">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7ACF5049" w14:textId="1A4CDFCE" w:rsidR="00B675FC" w:rsidRPr="000555BC" w:rsidRDefault="00503DDD" w:rsidP="003B51A4">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 xml:space="preserve">U školskoj godini 2024./2025. organiziran je program produženog boravka za učenike prvog razreda. Program produženog boravka provode zaposlenici škole – učitelji razredne nastave koji sa školom sklapaju ugovor </w:t>
            </w:r>
            <w:r>
              <w:rPr>
                <w:rFonts w:ascii="Calibri" w:hAnsi="Calibri" w:cs="Calibri"/>
                <w:bCs/>
                <w:color w:val="000000"/>
              </w:rPr>
              <w:lastRenderedPageBreak/>
              <w:t>o radu, te imaju ista prava i obveze kao i drugi učitelji zaposleni u školi. Plaće i materijalna prava učitelja u produženom boravku financiraju se dijelom iz uplata roditelja (prihodi za posebne namjene proračunskih korisnika) i proračuna JLS-a (pomoći proračunskim korisnicima).</w:t>
            </w:r>
          </w:p>
        </w:tc>
      </w:tr>
      <w:tr w:rsidR="00B675FC" w:rsidRPr="000555BC" w14:paraId="4CD4D85A" w14:textId="77777777" w:rsidTr="003B51A4">
        <w:trPr>
          <w:trHeight w:val="257"/>
        </w:trPr>
        <w:tc>
          <w:tcPr>
            <w:tcW w:w="2235" w:type="dxa"/>
            <w:shd w:val="clear" w:color="auto" w:fill="D9D9D9"/>
          </w:tcPr>
          <w:p w14:paraId="2B05CE51" w14:textId="77777777" w:rsidR="00B675FC" w:rsidRPr="000555BC" w:rsidRDefault="00B675FC" w:rsidP="003B51A4">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lastRenderedPageBreak/>
              <w:t>Obrazloženje izračuna financijskih sredstava</w:t>
            </w:r>
          </w:p>
        </w:tc>
        <w:tc>
          <w:tcPr>
            <w:tcW w:w="6827" w:type="dxa"/>
            <w:gridSpan w:val="2"/>
            <w:shd w:val="clear" w:color="auto" w:fill="auto"/>
          </w:tcPr>
          <w:p w14:paraId="6E846557" w14:textId="77777777" w:rsidR="00503DDD" w:rsidRDefault="00503DDD" w:rsidP="00503DDD">
            <w:pPr>
              <w:rPr>
                <w:rFonts w:ascii="Calibri" w:hAnsi="Calibri" w:cs="Calibri"/>
                <w:bCs/>
                <w:color w:val="000000"/>
              </w:rPr>
            </w:pPr>
            <w:r>
              <w:rPr>
                <w:rFonts w:ascii="Calibri" w:hAnsi="Calibri" w:cs="Calibri"/>
                <w:bCs/>
                <w:color w:val="000000"/>
              </w:rPr>
              <w:t>Planirana sredstva za ovu aktivnost s obzirom na izvor prihoda su:</w:t>
            </w:r>
          </w:p>
          <w:p w14:paraId="6830A860" w14:textId="4FE32EF5" w:rsidR="00503DDD" w:rsidRDefault="00503DDD" w:rsidP="00503DDD">
            <w:pPr>
              <w:numPr>
                <w:ilvl w:val="0"/>
                <w:numId w:val="20"/>
              </w:numPr>
              <w:spacing w:after="0" w:line="240" w:lineRule="auto"/>
              <w:rPr>
                <w:rFonts w:ascii="Calibri" w:hAnsi="Calibri" w:cs="Calibri"/>
                <w:bCs/>
                <w:color w:val="000000"/>
              </w:rPr>
            </w:pPr>
            <w:r>
              <w:rPr>
                <w:rFonts w:ascii="Calibri" w:hAnsi="Calibri" w:cs="Calibri"/>
                <w:bCs/>
                <w:color w:val="000000"/>
              </w:rPr>
              <w:t>Opći prihodi i primici – 9.766,9</w:t>
            </w:r>
            <w:r w:rsidR="004F1E80">
              <w:rPr>
                <w:rFonts w:ascii="Calibri" w:hAnsi="Calibri" w:cs="Calibri"/>
                <w:bCs/>
                <w:color w:val="000000"/>
              </w:rPr>
              <w:t>92</w:t>
            </w:r>
            <w:r>
              <w:rPr>
                <w:rFonts w:ascii="Calibri" w:hAnsi="Calibri" w:cs="Calibri"/>
                <w:bCs/>
                <w:color w:val="000000"/>
              </w:rPr>
              <w:t xml:space="preserve"> </w:t>
            </w:r>
            <w:r>
              <w:rPr>
                <w:rFonts w:ascii="Calibri" w:hAnsi="Calibri" w:cs="Calibri"/>
                <w:b/>
                <w:bCs/>
                <w:color w:val="000000"/>
              </w:rPr>
              <w:t>€</w:t>
            </w:r>
          </w:p>
          <w:p w14:paraId="2DB848C3" w14:textId="77777777" w:rsidR="00503DDD" w:rsidRPr="002404D5" w:rsidRDefault="00503DDD" w:rsidP="00503DDD">
            <w:pPr>
              <w:numPr>
                <w:ilvl w:val="0"/>
                <w:numId w:val="20"/>
              </w:numPr>
              <w:spacing w:after="0" w:line="240" w:lineRule="auto"/>
              <w:rPr>
                <w:rFonts w:ascii="Calibri" w:hAnsi="Calibri" w:cs="Calibri"/>
                <w:bCs/>
                <w:color w:val="000000"/>
              </w:rPr>
            </w:pPr>
            <w:r>
              <w:rPr>
                <w:rFonts w:ascii="Calibri" w:hAnsi="Calibri" w:cs="Calibri"/>
                <w:bCs/>
                <w:color w:val="000000"/>
              </w:rPr>
              <w:t xml:space="preserve">Prihodi za posebne namjene PK– 12.994,12 </w:t>
            </w:r>
            <w:r>
              <w:rPr>
                <w:rFonts w:ascii="Calibri" w:hAnsi="Calibri" w:cs="Calibri"/>
                <w:b/>
                <w:bCs/>
                <w:color w:val="000000"/>
              </w:rPr>
              <w:t>€</w:t>
            </w:r>
          </w:p>
          <w:p w14:paraId="11CC2B2C" w14:textId="77777777" w:rsidR="00503DDD" w:rsidRPr="002404D5" w:rsidRDefault="00503DDD" w:rsidP="00503DDD">
            <w:pPr>
              <w:numPr>
                <w:ilvl w:val="0"/>
                <w:numId w:val="20"/>
              </w:numPr>
              <w:spacing w:after="0" w:line="240" w:lineRule="auto"/>
              <w:rPr>
                <w:rFonts w:ascii="Calibri" w:hAnsi="Calibri" w:cs="Calibri"/>
                <w:color w:val="000000"/>
              </w:rPr>
            </w:pPr>
            <w:r w:rsidRPr="002404D5">
              <w:rPr>
                <w:rFonts w:ascii="Calibri" w:hAnsi="Calibri" w:cs="Calibri"/>
                <w:color w:val="000000"/>
              </w:rPr>
              <w:t>Pomoći</w:t>
            </w:r>
            <w:r>
              <w:rPr>
                <w:rFonts w:ascii="Calibri" w:hAnsi="Calibri" w:cs="Calibri"/>
                <w:color w:val="000000"/>
              </w:rPr>
              <w:t xml:space="preserve"> PK</w:t>
            </w:r>
            <w:r w:rsidRPr="002404D5">
              <w:rPr>
                <w:rFonts w:ascii="Calibri" w:hAnsi="Calibri" w:cs="Calibri"/>
                <w:color w:val="000000"/>
              </w:rPr>
              <w:t xml:space="preserve"> – 7.766,92 €</w:t>
            </w:r>
          </w:p>
          <w:p w14:paraId="42442F3C" w14:textId="446B73B6" w:rsidR="00B675FC" w:rsidRPr="000555BC" w:rsidRDefault="00B675FC" w:rsidP="003B51A4">
            <w:pPr>
              <w:spacing w:after="0" w:line="240" w:lineRule="auto"/>
              <w:rPr>
                <w:rFonts w:ascii="Times New Roman" w:eastAsia="Times New Roman" w:hAnsi="Times New Roman" w:cs="Times New Roman"/>
                <w:bCs/>
                <w:color w:val="000000"/>
                <w:sz w:val="24"/>
                <w:szCs w:val="24"/>
              </w:rPr>
            </w:pPr>
          </w:p>
        </w:tc>
      </w:tr>
      <w:tr w:rsidR="00B675FC" w:rsidRPr="000555BC" w14:paraId="5499C6E9" w14:textId="77777777" w:rsidTr="003B51A4">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B675FC" w:rsidRPr="000555BC" w14:paraId="371B1CBC" w14:textId="77777777" w:rsidTr="003B51A4">
              <w:trPr>
                <w:trHeight w:val="219"/>
              </w:trPr>
              <w:tc>
                <w:tcPr>
                  <w:tcW w:w="1172" w:type="pct"/>
                  <w:shd w:val="clear" w:color="auto" w:fill="F2F2F2"/>
                </w:tcPr>
                <w:p w14:paraId="1C7CE072" w14:textId="77777777" w:rsidR="00B675FC" w:rsidRPr="000555BC" w:rsidRDefault="00B675FC" w:rsidP="003B51A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7DBB3087" w14:textId="77777777" w:rsidR="00B675FC" w:rsidRPr="000555BC" w:rsidRDefault="00B675FC" w:rsidP="003B51A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1141B750" w14:textId="77777777" w:rsidR="00B675FC" w:rsidRPr="000555BC" w:rsidRDefault="00B675FC" w:rsidP="003B51A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21222CBD" w14:textId="77777777" w:rsidR="00B675FC" w:rsidRPr="000555BC" w:rsidRDefault="00B675FC" w:rsidP="003B51A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B675FC" w:rsidRPr="000555BC" w14:paraId="73876B57" w14:textId="77777777" w:rsidTr="003B51A4">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262A3C7A" w14:textId="0104F26F" w:rsidR="00B675FC" w:rsidRPr="008E383C" w:rsidRDefault="0010138C" w:rsidP="003B51A4">
                  <w:pPr>
                    <w:spacing w:after="0" w:line="240" w:lineRule="auto"/>
                    <w:jc w:val="right"/>
                    <w:rPr>
                      <w:rFonts w:eastAsia="Times New Roman" w:cstheme="minorHAnsi"/>
                      <w:b/>
                      <w:color w:val="000000"/>
                    </w:rPr>
                  </w:pPr>
                  <w:r>
                    <w:rPr>
                      <w:rFonts w:eastAsia="Times New Roman" w:cstheme="minorHAnsi"/>
                      <w:b/>
                      <w:color w:val="000000"/>
                    </w:rPr>
                    <w:t xml:space="preserve">5.908,71 </w:t>
                  </w:r>
                  <w:r w:rsidR="00B675FC"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3D5EE88A" w14:textId="248266D9" w:rsidR="00B675FC" w:rsidRPr="008E383C" w:rsidRDefault="00B675FC" w:rsidP="003B51A4">
                  <w:pPr>
                    <w:spacing w:after="0" w:line="240" w:lineRule="auto"/>
                    <w:jc w:val="right"/>
                    <w:rPr>
                      <w:rFonts w:eastAsia="Times New Roman" w:cstheme="minorHAnsi"/>
                      <w:b/>
                      <w:color w:val="000000"/>
                    </w:rPr>
                  </w:pPr>
                  <w:r>
                    <w:rPr>
                      <w:rFonts w:eastAsia="Times New Roman" w:cstheme="minorHAnsi"/>
                      <w:b/>
                      <w:color w:val="000000"/>
                    </w:rPr>
                    <w:t xml:space="preserve">30.527,96 </w:t>
                  </w:r>
                  <w:r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7D0BD643" w14:textId="77777777" w:rsidR="00B675FC" w:rsidRPr="008E383C" w:rsidRDefault="00B675FC" w:rsidP="003B51A4">
                  <w:pPr>
                    <w:spacing w:after="0" w:line="240" w:lineRule="auto"/>
                    <w:jc w:val="right"/>
                    <w:rPr>
                      <w:rFonts w:eastAsia="Times New Roman" w:cstheme="minorHAnsi"/>
                      <w:b/>
                      <w:color w:val="000000"/>
                    </w:rPr>
                  </w:pPr>
                  <w:r>
                    <w:rPr>
                      <w:rFonts w:eastAsia="Times New Roman" w:cstheme="minorHAnsi"/>
                      <w:b/>
                      <w:color w:val="000000"/>
                    </w:rPr>
                    <w:t xml:space="preserve">0,00 </w:t>
                  </w:r>
                  <w:r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A27CA44" w14:textId="58437791" w:rsidR="00B675FC" w:rsidRPr="008E383C" w:rsidRDefault="00B675FC" w:rsidP="003B51A4">
                  <w:pPr>
                    <w:spacing w:after="0" w:line="240" w:lineRule="auto"/>
                    <w:jc w:val="right"/>
                    <w:rPr>
                      <w:rFonts w:eastAsia="Times New Roman" w:cstheme="minorHAnsi"/>
                      <w:b/>
                      <w:color w:val="000000"/>
                    </w:rPr>
                  </w:pPr>
                  <w:r>
                    <w:rPr>
                      <w:rFonts w:eastAsia="Times New Roman" w:cstheme="minorHAnsi"/>
                      <w:b/>
                      <w:color w:val="000000"/>
                    </w:rPr>
                    <w:t xml:space="preserve">30.527,96 </w:t>
                  </w:r>
                  <w:r w:rsidRPr="008E383C">
                    <w:rPr>
                      <w:rFonts w:eastAsia="Times New Roman" w:cstheme="minorHAnsi"/>
                      <w:b/>
                      <w:color w:val="000000"/>
                    </w:rPr>
                    <w:t>€</w:t>
                  </w:r>
                </w:p>
              </w:tc>
            </w:tr>
          </w:tbl>
          <w:p w14:paraId="2D2DE43D" w14:textId="77777777" w:rsidR="00B675FC" w:rsidRPr="000555BC" w:rsidRDefault="00B675FC" w:rsidP="003B51A4">
            <w:pPr>
              <w:spacing w:after="0" w:line="240" w:lineRule="auto"/>
              <w:rPr>
                <w:rFonts w:ascii="Times New Roman" w:eastAsia="Times New Roman" w:hAnsi="Times New Roman" w:cs="Times New Roman"/>
                <w:bCs/>
                <w:color w:val="000000"/>
                <w:sz w:val="24"/>
                <w:szCs w:val="24"/>
              </w:rPr>
            </w:pPr>
          </w:p>
        </w:tc>
      </w:tr>
    </w:tbl>
    <w:p w14:paraId="2A70AED0" w14:textId="77777777" w:rsidR="00B675FC" w:rsidRPr="000555BC" w:rsidRDefault="00B675FC" w:rsidP="00B675FC">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950"/>
        <w:gridCol w:w="928"/>
        <w:gridCol w:w="1428"/>
        <w:gridCol w:w="1159"/>
        <w:gridCol w:w="1416"/>
      </w:tblGrid>
      <w:tr w:rsidR="00B675FC" w:rsidRPr="000555BC" w14:paraId="59FC3875" w14:textId="77777777" w:rsidTr="003B51A4">
        <w:trPr>
          <w:trHeight w:val="651"/>
        </w:trPr>
        <w:tc>
          <w:tcPr>
            <w:tcW w:w="0" w:type="auto"/>
            <w:shd w:val="clear" w:color="auto" w:fill="D9D9D9"/>
          </w:tcPr>
          <w:p w14:paraId="3FEF370E" w14:textId="77777777" w:rsidR="00B675FC" w:rsidRPr="000555BC" w:rsidRDefault="00B675FC" w:rsidP="003B51A4">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571FF797" w14:textId="77777777" w:rsidR="00B675FC" w:rsidRPr="000555BC" w:rsidRDefault="00B675FC" w:rsidP="003B51A4">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006A3E17" w14:textId="77777777" w:rsidR="00B675FC" w:rsidRPr="000555BC" w:rsidRDefault="00B675FC" w:rsidP="003B51A4">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06DCB0DB" w14:textId="77777777" w:rsidR="00B675FC" w:rsidRPr="000555BC" w:rsidRDefault="00B675FC" w:rsidP="003B51A4">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5B797363" w14:textId="77777777" w:rsidR="00B675FC" w:rsidRPr="000555BC" w:rsidRDefault="00B675FC" w:rsidP="003B51A4">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5D4C7A49" w14:textId="77777777" w:rsidR="00B675FC" w:rsidRPr="000555BC" w:rsidRDefault="00B675FC" w:rsidP="003B51A4">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B675FC" w:rsidRPr="000555BC" w14:paraId="1D4724FE" w14:textId="77777777" w:rsidTr="003B51A4">
        <w:trPr>
          <w:trHeight w:val="219"/>
        </w:trPr>
        <w:tc>
          <w:tcPr>
            <w:tcW w:w="0" w:type="auto"/>
            <w:shd w:val="clear" w:color="auto" w:fill="auto"/>
          </w:tcPr>
          <w:p w14:paraId="4595BCE5" w14:textId="77777777" w:rsidR="00503DDD" w:rsidRDefault="00503DDD" w:rsidP="00503DDD">
            <w:pPr>
              <w:rPr>
                <w:rFonts w:ascii="Calibri" w:hAnsi="Calibri" w:cs="Calibri"/>
                <w:color w:val="000000"/>
                <w:sz w:val="20"/>
                <w:szCs w:val="20"/>
              </w:rPr>
            </w:pPr>
            <w:r>
              <w:rPr>
                <w:rFonts w:ascii="Calibri" w:hAnsi="Calibri" w:cs="Calibri"/>
                <w:color w:val="000000"/>
                <w:sz w:val="20"/>
                <w:szCs w:val="20"/>
              </w:rPr>
              <w:t>Broj učenika uključenih u program produženog boravka</w:t>
            </w:r>
          </w:p>
          <w:p w14:paraId="3C0EB699" w14:textId="229E66B4" w:rsidR="00B675FC" w:rsidRPr="000555BC" w:rsidRDefault="00B675FC" w:rsidP="003B51A4">
            <w:pPr>
              <w:spacing w:after="0" w:line="240" w:lineRule="auto"/>
              <w:rPr>
                <w:rFonts w:ascii="Times New Roman" w:eastAsia="Times New Roman" w:hAnsi="Times New Roman" w:cs="Times New Roman"/>
              </w:rPr>
            </w:pPr>
          </w:p>
        </w:tc>
        <w:tc>
          <w:tcPr>
            <w:tcW w:w="0" w:type="auto"/>
            <w:shd w:val="clear" w:color="auto" w:fill="auto"/>
          </w:tcPr>
          <w:p w14:paraId="5D6A7444" w14:textId="77777777" w:rsidR="00503DDD" w:rsidRDefault="00503DDD" w:rsidP="00503DDD">
            <w:pPr>
              <w:rPr>
                <w:rFonts w:ascii="Calibri" w:hAnsi="Calibri" w:cs="Calibri"/>
                <w:sz w:val="20"/>
                <w:szCs w:val="20"/>
              </w:rPr>
            </w:pPr>
            <w:r>
              <w:rPr>
                <w:rFonts w:ascii="Calibri" w:hAnsi="Calibri" w:cs="Calibri"/>
                <w:sz w:val="20"/>
                <w:szCs w:val="20"/>
              </w:rPr>
              <w:t>Povećanje kvalitete odgojno-obrazovnog rada</w:t>
            </w:r>
          </w:p>
          <w:p w14:paraId="1B7FDA1C" w14:textId="18EAC45F" w:rsidR="00B675FC" w:rsidRPr="000555BC" w:rsidRDefault="00B675FC" w:rsidP="003B51A4">
            <w:pPr>
              <w:spacing w:after="0" w:line="240" w:lineRule="auto"/>
              <w:rPr>
                <w:rFonts w:ascii="Times New Roman" w:eastAsia="Times New Roman" w:hAnsi="Times New Roman" w:cs="Times New Roman"/>
              </w:rPr>
            </w:pPr>
          </w:p>
        </w:tc>
        <w:tc>
          <w:tcPr>
            <w:tcW w:w="0" w:type="auto"/>
          </w:tcPr>
          <w:p w14:paraId="12DF2570" w14:textId="77777777" w:rsidR="00B675FC" w:rsidRDefault="00B675FC" w:rsidP="003B51A4">
            <w:pPr>
              <w:spacing w:after="0" w:line="240" w:lineRule="auto"/>
              <w:jc w:val="center"/>
              <w:rPr>
                <w:rFonts w:ascii="Calibri" w:hAnsi="Calibri" w:cs="Calibri"/>
                <w:sz w:val="20"/>
                <w:szCs w:val="20"/>
              </w:rPr>
            </w:pPr>
          </w:p>
          <w:p w14:paraId="15ABF52F" w14:textId="77777777" w:rsidR="00B675FC" w:rsidRDefault="00B675FC" w:rsidP="003B51A4">
            <w:pPr>
              <w:spacing w:after="0" w:line="240" w:lineRule="auto"/>
              <w:jc w:val="center"/>
              <w:rPr>
                <w:rFonts w:ascii="Calibri" w:hAnsi="Calibri" w:cs="Calibri"/>
                <w:sz w:val="20"/>
                <w:szCs w:val="20"/>
              </w:rPr>
            </w:pPr>
          </w:p>
          <w:p w14:paraId="00E9C819" w14:textId="77777777" w:rsidR="00B675FC" w:rsidRPr="000555BC" w:rsidRDefault="00B675FC" w:rsidP="003B51A4">
            <w:pPr>
              <w:spacing w:after="0" w:line="240" w:lineRule="auto"/>
              <w:jc w:val="center"/>
              <w:rPr>
                <w:rFonts w:ascii="Times New Roman" w:eastAsia="Times New Roman" w:hAnsi="Times New Roman" w:cs="Times New Roman"/>
              </w:rPr>
            </w:pPr>
            <w:r>
              <w:rPr>
                <w:rFonts w:ascii="Calibri" w:hAnsi="Calibri" w:cs="Calibri"/>
                <w:sz w:val="20"/>
                <w:szCs w:val="20"/>
              </w:rPr>
              <w:t>Broj</w:t>
            </w:r>
          </w:p>
        </w:tc>
        <w:tc>
          <w:tcPr>
            <w:tcW w:w="0" w:type="auto"/>
            <w:shd w:val="clear" w:color="auto" w:fill="auto"/>
          </w:tcPr>
          <w:p w14:paraId="23AE0727" w14:textId="77777777" w:rsidR="00B675FC" w:rsidRDefault="00B675FC" w:rsidP="003B51A4">
            <w:pPr>
              <w:spacing w:after="0" w:line="240" w:lineRule="auto"/>
              <w:jc w:val="center"/>
              <w:rPr>
                <w:rFonts w:ascii="Calibri" w:hAnsi="Calibri" w:cs="Calibri"/>
                <w:sz w:val="20"/>
                <w:szCs w:val="20"/>
              </w:rPr>
            </w:pPr>
          </w:p>
          <w:p w14:paraId="6655331E" w14:textId="77777777" w:rsidR="00B675FC" w:rsidRDefault="00B675FC" w:rsidP="003B51A4">
            <w:pPr>
              <w:spacing w:after="0" w:line="240" w:lineRule="auto"/>
              <w:jc w:val="center"/>
              <w:rPr>
                <w:rFonts w:ascii="Calibri" w:hAnsi="Calibri" w:cs="Calibri"/>
                <w:sz w:val="20"/>
                <w:szCs w:val="20"/>
              </w:rPr>
            </w:pPr>
          </w:p>
          <w:p w14:paraId="6D96E3F8" w14:textId="04EF1ED8" w:rsidR="00B675FC" w:rsidRPr="000555BC" w:rsidRDefault="00503DDD" w:rsidP="003B51A4">
            <w:pPr>
              <w:spacing w:after="0" w:line="240" w:lineRule="auto"/>
              <w:jc w:val="center"/>
              <w:rPr>
                <w:rFonts w:ascii="Times New Roman" w:eastAsia="Times New Roman" w:hAnsi="Times New Roman" w:cs="Times New Roman"/>
              </w:rPr>
            </w:pPr>
            <w:r>
              <w:rPr>
                <w:rFonts w:ascii="Calibri" w:hAnsi="Calibri" w:cs="Calibri"/>
                <w:sz w:val="20"/>
                <w:szCs w:val="20"/>
              </w:rPr>
              <w:t>9</w:t>
            </w:r>
          </w:p>
        </w:tc>
        <w:tc>
          <w:tcPr>
            <w:tcW w:w="0" w:type="auto"/>
          </w:tcPr>
          <w:p w14:paraId="50B48FFD" w14:textId="77777777" w:rsidR="00B675FC" w:rsidRDefault="00B675FC" w:rsidP="003B51A4">
            <w:pPr>
              <w:jc w:val="center"/>
              <w:rPr>
                <w:rFonts w:ascii="Calibri" w:hAnsi="Calibri" w:cs="Calibri"/>
                <w:sz w:val="20"/>
                <w:szCs w:val="20"/>
              </w:rPr>
            </w:pPr>
          </w:p>
          <w:p w14:paraId="3A04B028" w14:textId="77777777" w:rsidR="00B675FC" w:rsidRDefault="00B675FC" w:rsidP="003B51A4">
            <w:pPr>
              <w:jc w:val="center"/>
              <w:rPr>
                <w:rFonts w:ascii="Calibri" w:hAnsi="Calibri" w:cs="Calibri"/>
                <w:sz w:val="20"/>
                <w:szCs w:val="20"/>
              </w:rPr>
            </w:pPr>
            <w:r>
              <w:rPr>
                <w:rFonts w:ascii="Calibri" w:hAnsi="Calibri" w:cs="Calibri"/>
                <w:sz w:val="20"/>
                <w:szCs w:val="20"/>
              </w:rPr>
              <w:t>Škola</w:t>
            </w:r>
          </w:p>
          <w:p w14:paraId="60E6C0CD" w14:textId="77777777" w:rsidR="00B675FC" w:rsidRPr="000555BC" w:rsidRDefault="00B675FC" w:rsidP="003B51A4">
            <w:pPr>
              <w:spacing w:after="0" w:line="240" w:lineRule="auto"/>
              <w:rPr>
                <w:rFonts w:ascii="Times New Roman" w:eastAsia="Times New Roman" w:hAnsi="Times New Roman" w:cs="Times New Roman"/>
              </w:rPr>
            </w:pPr>
          </w:p>
        </w:tc>
        <w:tc>
          <w:tcPr>
            <w:tcW w:w="0" w:type="auto"/>
            <w:shd w:val="clear" w:color="auto" w:fill="auto"/>
          </w:tcPr>
          <w:p w14:paraId="0F7F6340" w14:textId="77777777" w:rsidR="00B675FC" w:rsidRDefault="00B675FC" w:rsidP="003B51A4">
            <w:pPr>
              <w:spacing w:after="0" w:line="240" w:lineRule="auto"/>
              <w:jc w:val="center"/>
              <w:rPr>
                <w:rFonts w:ascii="Calibri" w:hAnsi="Calibri" w:cs="Calibri"/>
                <w:sz w:val="20"/>
                <w:szCs w:val="20"/>
              </w:rPr>
            </w:pPr>
          </w:p>
          <w:p w14:paraId="250F3B82" w14:textId="77777777" w:rsidR="00B675FC" w:rsidRDefault="00B675FC" w:rsidP="003B51A4">
            <w:pPr>
              <w:spacing w:after="0" w:line="240" w:lineRule="auto"/>
              <w:jc w:val="center"/>
              <w:rPr>
                <w:rFonts w:ascii="Calibri" w:hAnsi="Calibri" w:cs="Calibri"/>
                <w:sz w:val="20"/>
                <w:szCs w:val="20"/>
              </w:rPr>
            </w:pPr>
          </w:p>
          <w:p w14:paraId="546AB8FA" w14:textId="3ED3D79A" w:rsidR="00B675FC" w:rsidRPr="000555BC" w:rsidRDefault="004F1E80" w:rsidP="003B51A4">
            <w:pPr>
              <w:spacing w:after="0" w:line="240" w:lineRule="auto"/>
              <w:jc w:val="center"/>
              <w:rPr>
                <w:rFonts w:ascii="Times New Roman" w:eastAsia="Times New Roman" w:hAnsi="Times New Roman" w:cs="Times New Roman"/>
              </w:rPr>
            </w:pPr>
            <w:r>
              <w:rPr>
                <w:rFonts w:ascii="Calibri" w:hAnsi="Calibri" w:cs="Calibri"/>
                <w:sz w:val="20"/>
                <w:szCs w:val="20"/>
              </w:rPr>
              <w:t>18</w:t>
            </w:r>
          </w:p>
        </w:tc>
      </w:tr>
    </w:tbl>
    <w:p w14:paraId="1F30FBE2" w14:textId="77777777" w:rsidR="00B675FC" w:rsidRDefault="00B675FC" w:rsidP="00315E9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1543"/>
        <w:gridCol w:w="5305"/>
      </w:tblGrid>
      <w:tr w:rsidR="00105B56" w:rsidRPr="000555BC" w14:paraId="61BE7DBE" w14:textId="77777777" w:rsidTr="00105B56">
        <w:trPr>
          <w:trHeight w:val="517"/>
        </w:trPr>
        <w:tc>
          <w:tcPr>
            <w:tcW w:w="2214" w:type="dxa"/>
            <w:shd w:val="clear" w:color="auto" w:fill="D9D9D9"/>
          </w:tcPr>
          <w:p w14:paraId="5579A30D" w14:textId="77777777" w:rsidR="002828CF" w:rsidRPr="000555BC" w:rsidRDefault="002828CF" w:rsidP="008248EE">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43" w:type="dxa"/>
            <w:shd w:val="clear" w:color="auto" w:fill="auto"/>
          </w:tcPr>
          <w:p w14:paraId="2BEF96F7" w14:textId="33B7E9AC" w:rsidR="002828CF" w:rsidRPr="000555BC" w:rsidRDefault="00105B56" w:rsidP="008248EE">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A400118</w:t>
            </w:r>
          </w:p>
        </w:tc>
        <w:tc>
          <w:tcPr>
            <w:tcW w:w="5305" w:type="dxa"/>
            <w:shd w:val="clear" w:color="auto" w:fill="auto"/>
          </w:tcPr>
          <w:p w14:paraId="217F44CB" w14:textId="1677402E" w:rsidR="002828CF" w:rsidRPr="000555BC" w:rsidRDefault="00105B56" w:rsidP="008248EE">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Nabava udžbenika i drugih obrazovnih materijala</w:t>
            </w:r>
          </w:p>
          <w:p w14:paraId="2A7EE907" w14:textId="77777777" w:rsidR="002828CF" w:rsidRPr="000555BC" w:rsidRDefault="002828CF" w:rsidP="008248EE">
            <w:pPr>
              <w:spacing w:after="0" w:line="240" w:lineRule="auto"/>
              <w:rPr>
                <w:rFonts w:ascii="Times New Roman" w:eastAsia="Times New Roman" w:hAnsi="Times New Roman" w:cs="Times New Roman"/>
                <w:b/>
                <w:bCs/>
                <w:color w:val="000000"/>
                <w:sz w:val="24"/>
                <w:szCs w:val="24"/>
              </w:rPr>
            </w:pPr>
          </w:p>
        </w:tc>
      </w:tr>
      <w:tr w:rsidR="00105B56" w:rsidRPr="000555BC" w14:paraId="3D4F7F9C" w14:textId="77777777" w:rsidTr="00105B56">
        <w:trPr>
          <w:trHeight w:val="517"/>
        </w:trPr>
        <w:tc>
          <w:tcPr>
            <w:tcW w:w="2214" w:type="dxa"/>
            <w:shd w:val="clear" w:color="auto" w:fill="D9D9D9"/>
          </w:tcPr>
          <w:p w14:paraId="63EAD7CF" w14:textId="77777777" w:rsidR="00105B56" w:rsidRPr="000555BC" w:rsidRDefault="00105B56" w:rsidP="00105B56">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48" w:type="dxa"/>
            <w:gridSpan w:val="2"/>
            <w:shd w:val="clear" w:color="auto" w:fill="auto"/>
          </w:tcPr>
          <w:p w14:paraId="788EF4ED" w14:textId="77777777" w:rsidR="00105B56" w:rsidRDefault="00105B56" w:rsidP="00105B56">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1F572203" w14:textId="77777777" w:rsidR="00105B56" w:rsidRDefault="00105B56" w:rsidP="00105B56">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6CC08582" w14:textId="77777777" w:rsidR="00105B56" w:rsidRDefault="00105B56" w:rsidP="00105B56">
            <w:pPr>
              <w:rPr>
                <w:rFonts w:ascii="Calibri" w:eastAsia="Symbol" w:hAnsi="Calibri" w:cs="Calibri"/>
                <w:color w:val="000000"/>
                <w:lang w:val="pl-PL"/>
              </w:rPr>
            </w:pPr>
            <w:r>
              <w:rPr>
                <w:rFonts w:ascii="Calibri" w:eastAsia="Symbol" w:hAnsi="Calibri" w:cs="Calibri"/>
                <w:color w:val="000000"/>
                <w:lang w:val="pl-PL"/>
              </w:rPr>
              <w:t>- Zakon o proračunu</w:t>
            </w:r>
          </w:p>
          <w:p w14:paraId="43660EB8" w14:textId="30CEC3D0" w:rsidR="00105B56" w:rsidRPr="000555BC" w:rsidRDefault="00105B56" w:rsidP="00105B56">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105B56" w:rsidRPr="000555BC" w14:paraId="09D7A8B5" w14:textId="77777777" w:rsidTr="00105B56">
        <w:trPr>
          <w:trHeight w:val="257"/>
        </w:trPr>
        <w:tc>
          <w:tcPr>
            <w:tcW w:w="2214" w:type="dxa"/>
            <w:shd w:val="clear" w:color="auto" w:fill="D9D9D9"/>
          </w:tcPr>
          <w:p w14:paraId="2DDF6A8D" w14:textId="77777777" w:rsidR="00105B56" w:rsidRPr="000555BC" w:rsidRDefault="00105B56" w:rsidP="00105B56">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48" w:type="dxa"/>
            <w:gridSpan w:val="2"/>
            <w:shd w:val="clear" w:color="auto" w:fill="auto"/>
          </w:tcPr>
          <w:p w14:paraId="6F0765C2" w14:textId="3ABCB0B8" w:rsidR="00105B56" w:rsidRPr="000555BC" w:rsidRDefault="00105B56" w:rsidP="00105B56">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Sredstva ove aktivnosti odnose se na prihode iz sredstava pomoći nadležnog ministarstva za nabavu školskih knjiga za sve učenike od 1. do 8. razreda. Kroz ovu aktivnost se kontinuirano podiže razina opremljenosti knjižnice lektirom i stručnom literaturom kako bi bile u skladu sa Standardom za školske knjižnice po kojem se knjižnična građa dopunjava svake školske godine sa 0,5 do 2 knjige i 0,5  AV i elektroničke građe po učeniku i učitelju, odnosno nastavniku i stručnom suradniku te novim naslovima časopisa i listova. Uz navedeno se redovito provodi revizija i otpis zastarjele, dotrajale i uništene knjižnične građe .</w:t>
            </w:r>
          </w:p>
        </w:tc>
      </w:tr>
      <w:tr w:rsidR="00105B56" w:rsidRPr="000555BC" w14:paraId="53A39EE4" w14:textId="77777777" w:rsidTr="00105B56">
        <w:trPr>
          <w:trHeight w:val="257"/>
        </w:trPr>
        <w:tc>
          <w:tcPr>
            <w:tcW w:w="2214" w:type="dxa"/>
            <w:shd w:val="clear" w:color="auto" w:fill="D9D9D9"/>
          </w:tcPr>
          <w:p w14:paraId="316FEA84" w14:textId="77777777" w:rsidR="00105B56" w:rsidRPr="000555BC" w:rsidRDefault="00105B56" w:rsidP="00105B56">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48" w:type="dxa"/>
            <w:gridSpan w:val="2"/>
            <w:shd w:val="clear" w:color="auto" w:fill="auto"/>
          </w:tcPr>
          <w:p w14:paraId="2D849DB9" w14:textId="0FCC9C45" w:rsidR="00105B56" w:rsidRPr="000555BC" w:rsidRDefault="00105B56" w:rsidP="00105B56">
            <w:pPr>
              <w:spacing w:after="0" w:line="240" w:lineRule="auto"/>
              <w:rPr>
                <w:rFonts w:ascii="Times New Roman" w:eastAsia="Times New Roman" w:hAnsi="Times New Roman" w:cs="Times New Roman"/>
                <w:bCs/>
                <w:color w:val="000000"/>
                <w:sz w:val="24"/>
                <w:szCs w:val="24"/>
              </w:rPr>
            </w:pPr>
            <w:r>
              <w:rPr>
                <w:rFonts w:ascii="Calibri" w:hAnsi="Calibri" w:cs="Calibri"/>
                <w:bCs/>
                <w:color w:val="000000"/>
              </w:rPr>
              <w:t>Izračun potrebnih sredstava za nabavu udžbenika napravljen je prema stvarnom iznosu nabave udžbenika za školsku godinu 202</w:t>
            </w:r>
            <w:r w:rsidR="004F1E80">
              <w:rPr>
                <w:rFonts w:ascii="Calibri" w:hAnsi="Calibri" w:cs="Calibri"/>
                <w:bCs/>
                <w:color w:val="000000"/>
              </w:rPr>
              <w:t>4</w:t>
            </w:r>
            <w:r>
              <w:rPr>
                <w:rFonts w:ascii="Calibri" w:hAnsi="Calibri" w:cs="Calibri"/>
                <w:bCs/>
                <w:color w:val="000000"/>
              </w:rPr>
              <w:t>./202</w:t>
            </w:r>
            <w:r w:rsidR="004F1E80">
              <w:rPr>
                <w:rFonts w:ascii="Calibri" w:hAnsi="Calibri" w:cs="Calibri"/>
                <w:bCs/>
                <w:color w:val="000000"/>
              </w:rPr>
              <w:t>5</w:t>
            </w:r>
            <w:r>
              <w:rPr>
                <w:rFonts w:ascii="Calibri" w:hAnsi="Calibri" w:cs="Calibri"/>
                <w:bCs/>
                <w:color w:val="000000"/>
              </w:rPr>
              <w:t>. Sredstvima Državnoga proračuna nabavljaju se isključivo udžbenici za obvezne i izborne nastavne predmete.  Svake se godine odlukom ministra o raspodjeli sredstava za opremanje školskih knjižnica osnovnih škola obveznom lektirom i stručnom literaturom svim osnovnim školama utvrđuju kriteriji odnosno kategorije za dodjelu sredstava. Osnovni kriterij je broj učenika.</w:t>
            </w:r>
          </w:p>
        </w:tc>
      </w:tr>
      <w:tr w:rsidR="00105B56" w:rsidRPr="000555BC" w14:paraId="25044CFD"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105B56" w:rsidRPr="000555BC" w14:paraId="4DC22AA2" w14:textId="77777777" w:rsidTr="008248EE">
              <w:trPr>
                <w:trHeight w:val="219"/>
              </w:trPr>
              <w:tc>
                <w:tcPr>
                  <w:tcW w:w="1172" w:type="pct"/>
                  <w:shd w:val="clear" w:color="auto" w:fill="F2F2F2"/>
                </w:tcPr>
                <w:p w14:paraId="4713851E" w14:textId="33FD3AA6"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52E6A624" w14:textId="1D85F36D"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75808F89" w14:textId="77777777"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600F8084" w14:textId="2505E93F"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105B56" w:rsidRPr="000555BC" w14:paraId="4D0328E6"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2CEA6B29" w14:textId="629E34F9" w:rsidR="00105B56" w:rsidRPr="008E383C" w:rsidRDefault="0010138C" w:rsidP="00105B56">
                  <w:pPr>
                    <w:spacing w:after="0" w:line="240" w:lineRule="auto"/>
                    <w:jc w:val="right"/>
                    <w:rPr>
                      <w:rFonts w:eastAsia="Times New Roman" w:cstheme="minorHAnsi"/>
                      <w:b/>
                      <w:color w:val="000000"/>
                    </w:rPr>
                  </w:pPr>
                  <w:r>
                    <w:rPr>
                      <w:rFonts w:eastAsia="Times New Roman" w:cstheme="minorHAnsi"/>
                      <w:b/>
                      <w:color w:val="000000"/>
                    </w:rPr>
                    <w:t xml:space="preserve">24.636,15 </w:t>
                  </w:r>
                  <w:r w:rsidR="00105B56"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381DC35C" w14:textId="540D020A" w:rsidR="00105B56" w:rsidRPr="008E383C" w:rsidRDefault="00B675FC" w:rsidP="00105B56">
                  <w:pPr>
                    <w:spacing w:after="0" w:line="240" w:lineRule="auto"/>
                    <w:jc w:val="right"/>
                    <w:rPr>
                      <w:rFonts w:eastAsia="Times New Roman" w:cstheme="minorHAnsi"/>
                      <w:b/>
                      <w:color w:val="000000"/>
                    </w:rPr>
                  </w:pPr>
                  <w:r>
                    <w:rPr>
                      <w:rFonts w:eastAsia="Times New Roman" w:cstheme="minorHAnsi"/>
                      <w:b/>
                      <w:color w:val="000000"/>
                    </w:rPr>
                    <w:t xml:space="preserve">24.201,00 </w:t>
                  </w:r>
                  <w:r w:rsidR="00105B56"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68DC747D" w14:textId="2FA7EC68" w:rsidR="00105B56" w:rsidRPr="008E383C" w:rsidRDefault="008E383C" w:rsidP="00105B56">
                  <w:pPr>
                    <w:spacing w:after="0" w:line="240" w:lineRule="auto"/>
                    <w:jc w:val="right"/>
                    <w:rPr>
                      <w:rFonts w:eastAsia="Times New Roman" w:cstheme="minorHAnsi"/>
                      <w:b/>
                      <w:color w:val="000000"/>
                    </w:rPr>
                  </w:pPr>
                  <w:r>
                    <w:rPr>
                      <w:rFonts w:eastAsia="Times New Roman" w:cstheme="minorHAnsi"/>
                      <w:b/>
                      <w:color w:val="000000"/>
                    </w:rPr>
                    <w:t xml:space="preserve">0,00 </w:t>
                  </w:r>
                  <w:r w:rsidR="00105B56"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C6DD7F8" w14:textId="598ED45D" w:rsidR="00105B56" w:rsidRPr="008E383C" w:rsidRDefault="00B675FC" w:rsidP="00105B56">
                  <w:pPr>
                    <w:spacing w:after="0" w:line="240" w:lineRule="auto"/>
                    <w:jc w:val="right"/>
                    <w:rPr>
                      <w:rFonts w:eastAsia="Times New Roman" w:cstheme="minorHAnsi"/>
                      <w:b/>
                      <w:color w:val="000000"/>
                    </w:rPr>
                  </w:pPr>
                  <w:r>
                    <w:rPr>
                      <w:rFonts w:eastAsia="Times New Roman" w:cstheme="minorHAnsi"/>
                      <w:b/>
                      <w:color w:val="000000"/>
                    </w:rPr>
                    <w:t xml:space="preserve">24.201,00 </w:t>
                  </w:r>
                  <w:r w:rsidR="00105B56" w:rsidRPr="008E383C">
                    <w:rPr>
                      <w:rFonts w:eastAsia="Times New Roman" w:cstheme="minorHAnsi"/>
                      <w:b/>
                      <w:color w:val="000000"/>
                    </w:rPr>
                    <w:t>€</w:t>
                  </w:r>
                </w:p>
              </w:tc>
            </w:tr>
          </w:tbl>
          <w:p w14:paraId="0D44D74D" w14:textId="77777777" w:rsidR="00105B56" w:rsidRPr="000555BC" w:rsidRDefault="00105B56" w:rsidP="00105B56">
            <w:pPr>
              <w:spacing w:after="0" w:line="240" w:lineRule="auto"/>
              <w:rPr>
                <w:rFonts w:ascii="Times New Roman" w:eastAsia="Times New Roman" w:hAnsi="Times New Roman" w:cs="Times New Roman"/>
                <w:bCs/>
                <w:color w:val="000000"/>
                <w:sz w:val="24"/>
                <w:szCs w:val="24"/>
              </w:rPr>
            </w:pPr>
          </w:p>
        </w:tc>
      </w:tr>
    </w:tbl>
    <w:p w14:paraId="70429CE5"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242"/>
        <w:gridCol w:w="1152"/>
        <w:gridCol w:w="1287"/>
        <w:gridCol w:w="1187"/>
        <w:gridCol w:w="1280"/>
      </w:tblGrid>
      <w:tr w:rsidR="002828CF" w:rsidRPr="000555BC" w14:paraId="6DFBDAFF" w14:textId="77777777" w:rsidTr="008248EE">
        <w:trPr>
          <w:trHeight w:val="651"/>
        </w:trPr>
        <w:tc>
          <w:tcPr>
            <w:tcW w:w="0" w:type="auto"/>
            <w:shd w:val="clear" w:color="auto" w:fill="D9D9D9"/>
          </w:tcPr>
          <w:p w14:paraId="4689DED3" w14:textId="77777777" w:rsidR="002828CF" w:rsidRPr="000555BC" w:rsidRDefault="002828CF"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32361234"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5F652EA7"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47BBADBC" w14:textId="04909F25"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0604E2D0"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047DED0E" w14:textId="23E2CFCD"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105B56" w:rsidRPr="000555BC" w14:paraId="178DB4AA" w14:textId="77777777" w:rsidTr="008248EE">
        <w:trPr>
          <w:trHeight w:val="219"/>
        </w:trPr>
        <w:tc>
          <w:tcPr>
            <w:tcW w:w="0" w:type="auto"/>
            <w:shd w:val="clear" w:color="auto" w:fill="auto"/>
          </w:tcPr>
          <w:p w14:paraId="720D4937" w14:textId="680E0900"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sz w:val="20"/>
                <w:szCs w:val="20"/>
              </w:rPr>
              <w:t>Dostupnost udžbenika</w:t>
            </w:r>
          </w:p>
        </w:tc>
        <w:tc>
          <w:tcPr>
            <w:tcW w:w="0" w:type="auto"/>
            <w:shd w:val="clear" w:color="auto" w:fill="auto"/>
          </w:tcPr>
          <w:p w14:paraId="02BEC86F" w14:textId="0FB2F3C2"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sz w:val="20"/>
                <w:szCs w:val="20"/>
              </w:rPr>
              <w:t>Nabava udžbenika svim učenicima</w:t>
            </w:r>
          </w:p>
        </w:tc>
        <w:tc>
          <w:tcPr>
            <w:tcW w:w="0" w:type="auto"/>
          </w:tcPr>
          <w:p w14:paraId="6C1BEAC4" w14:textId="0D7F1B7B"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sz w:val="20"/>
                <w:szCs w:val="20"/>
              </w:rPr>
              <w:t>Postotak realizacije</w:t>
            </w:r>
          </w:p>
        </w:tc>
        <w:tc>
          <w:tcPr>
            <w:tcW w:w="0" w:type="auto"/>
            <w:shd w:val="clear" w:color="auto" w:fill="auto"/>
          </w:tcPr>
          <w:p w14:paraId="060A5400" w14:textId="6DCA90CD" w:rsidR="00105B56" w:rsidRPr="000555BC" w:rsidRDefault="006D7749" w:rsidP="006D7749">
            <w:pPr>
              <w:spacing w:after="0" w:line="240" w:lineRule="auto"/>
              <w:jc w:val="center"/>
              <w:rPr>
                <w:rFonts w:ascii="Times New Roman" w:eastAsia="Times New Roman" w:hAnsi="Times New Roman" w:cs="Times New Roman"/>
              </w:rPr>
            </w:pPr>
            <w:r>
              <w:rPr>
                <w:rStyle w:val="Naglaeno"/>
                <w:rFonts w:ascii="Calibri" w:hAnsi="Calibri" w:cs="Calibri"/>
                <w:sz w:val="20"/>
                <w:szCs w:val="20"/>
              </w:rPr>
              <w:t>100%</w:t>
            </w:r>
          </w:p>
        </w:tc>
        <w:tc>
          <w:tcPr>
            <w:tcW w:w="0" w:type="auto"/>
          </w:tcPr>
          <w:p w14:paraId="554532AE" w14:textId="2C991BFF"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5AB61D45" w14:textId="3FE61D04" w:rsidR="00105B56" w:rsidRPr="000555BC" w:rsidRDefault="006D7749" w:rsidP="006D7749">
            <w:pPr>
              <w:spacing w:after="0" w:line="240" w:lineRule="auto"/>
              <w:jc w:val="center"/>
              <w:rPr>
                <w:rFonts w:ascii="Times New Roman" w:eastAsia="Times New Roman" w:hAnsi="Times New Roman" w:cs="Times New Roman"/>
              </w:rPr>
            </w:pPr>
            <w:r>
              <w:rPr>
                <w:rStyle w:val="Naglaeno"/>
                <w:rFonts w:ascii="Calibri" w:hAnsi="Calibri" w:cs="Calibri"/>
                <w:sz w:val="20"/>
                <w:szCs w:val="20"/>
              </w:rPr>
              <w:t>100%</w:t>
            </w:r>
          </w:p>
        </w:tc>
      </w:tr>
      <w:tr w:rsidR="00105B56" w:rsidRPr="000555BC" w14:paraId="1AA5D3D3" w14:textId="77777777" w:rsidTr="008248EE">
        <w:trPr>
          <w:trHeight w:val="219"/>
        </w:trPr>
        <w:tc>
          <w:tcPr>
            <w:tcW w:w="0" w:type="auto"/>
            <w:shd w:val="clear" w:color="auto" w:fill="auto"/>
          </w:tcPr>
          <w:p w14:paraId="32589402" w14:textId="75A1F11A"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color w:val="000000"/>
                <w:sz w:val="20"/>
                <w:szCs w:val="20"/>
              </w:rPr>
              <w:t>Podizanje razine opremljenosti u skladu sa standardima</w:t>
            </w:r>
          </w:p>
        </w:tc>
        <w:tc>
          <w:tcPr>
            <w:tcW w:w="0" w:type="auto"/>
            <w:shd w:val="clear" w:color="auto" w:fill="auto"/>
          </w:tcPr>
          <w:p w14:paraId="0B32D7B0" w14:textId="01B81812"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sz w:val="20"/>
                <w:szCs w:val="20"/>
              </w:rPr>
              <w:t xml:space="preserve">Povećati kvalitetu opremljenosti školske knjižnice obveznim </w:t>
            </w:r>
            <w:proofErr w:type="spellStart"/>
            <w:r>
              <w:rPr>
                <w:rFonts w:ascii="Calibri" w:hAnsi="Calibri" w:cs="Calibri"/>
                <w:sz w:val="20"/>
                <w:szCs w:val="20"/>
              </w:rPr>
              <w:t>lektirnim</w:t>
            </w:r>
            <w:proofErr w:type="spellEnd"/>
            <w:r>
              <w:rPr>
                <w:rFonts w:ascii="Calibri" w:hAnsi="Calibri" w:cs="Calibri"/>
                <w:sz w:val="20"/>
                <w:szCs w:val="20"/>
              </w:rPr>
              <w:t xml:space="preserve"> naslovima</w:t>
            </w:r>
          </w:p>
        </w:tc>
        <w:tc>
          <w:tcPr>
            <w:tcW w:w="0" w:type="auto"/>
          </w:tcPr>
          <w:p w14:paraId="38892EF0" w14:textId="7641355D"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sz w:val="20"/>
                <w:szCs w:val="20"/>
              </w:rPr>
              <w:t>Postotak realizacije</w:t>
            </w:r>
          </w:p>
        </w:tc>
        <w:tc>
          <w:tcPr>
            <w:tcW w:w="0" w:type="auto"/>
            <w:shd w:val="clear" w:color="auto" w:fill="auto"/>
          </w:tcPr>
          <w:p w14:paraId="01DA8947" w14:textId="00678E68" w:rsidR="00105B56" w:rsidRPr="000555BC" w:rsidRDefault="006D7749" w:rsidP="006D7749">
            <w:pPr>
              <w:spacing w:after="0" w:line="240" w:lineRule="auto"/>
              <w:jc w:val="center"/>
              <w:rPr>
                <w:rFonts w:ascii="Times New Roman" w:eastAsia="Times New Roman" w:hAnsi="Times New Roman" w:cs="Times New Roman"/>
              </w:rPr>
            </w:pPr>
            <w:r>
              <w:rPr>
                <w:rStyle w:val="Naglaeno"/>
                <w:rFonts w:ascii="Calibri" w:hAnsi="Calibri" w:cs="Calibri"/>
                <w:sz w:val="20"/>
                <w:szCs w:val="20"/>
              </w:rPr>
              <w:t>100%</w:t>
            </w:r>
          </w:p>
        </w:tc>
        <w:tc>
          <w:tcPr>
            <w:tcW w:w="0" w:type="auto"/>
          </w:tcPr>
          <w:p w14:paraId="37D12556" w14:textId="6840E813" w:rsidR="00105B56" w:rsidRPr="000555BC" w:rsidRDefault="00105B56" w:rsidP="00105B56">
            <w:pPr>
              <w:spacing w:after="0" w:line="240" w:lineRule="auto"/>
              <w:rPr>
                <w:rFonts w:ascii="Times New Roman" w:eastAsia="Times New Roman" w:hAnsi="Times New Roman" w:cs="Times New Roman"/>
              </w:rPr>
            </w:pPr>
            <w:r>
              <w:rPr>
                <w:rFonts w:ascii="Calibri" w:hAnsi="Calibri" w:cs="Calibri"/>
                <w:sz w:val="20"/>
                <w:szCs w:val="20"/>
              </w:rPr>
              <w:t>Godišnji izvještaj škole</w:t>
            </w:r>
          </w:p>
        </w:tc>
        <w:tc>
          <w:tcPr>
            <w:tcW w:w="0" w:type="auto"/>
            <w:shd w:val="clear" w:color="auto" w:fill="auto"/>
          </w:tcPr>
          <w:p w14:paraId="6D922517" w14:textId="5A8A5C9D" w:rsidR="00105B56" w:rsidRPr="000555BC" w:rsidRDefault="006D7749" w:rsidP="006D7749">
            <w:pPr>
              <w:spacing w:after="0" w:line="240" w:lineRule="auto"/>
              <w:jc w:val="center"/>
              <w:rPr>
                <w:rFonts w:ascii="Times New Roman" w:eastAsia="Times New Roman" w:hAnsi="Times New Roman" w:cs="Times New Roman"/>
              </w:rPr>
            </w:pPr>
            <w:r>
              <w:rPr>
                <w:rStyle w:val="Naglaeno"/>
                <w:rFonts w:ascii="Calibri" w:hAnsi="Calibri" w:cs="Calibri"/>
                <w:sz w:val="20"/>
                <w:szCs w:val="20"/>
              </w:rPr>
              <w:t>100%</w:t>
            </w:r>
          </w:p>
        </w:tc>
      </w:tr>
    </w:tbl>
    <w:p w14:paraId="4DEFF920" w14:textId="77777777" w:rsidR="00F6203C" w:rsidRDefault="00F6203C" w:rsidP="00315E9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55"/>
        <w:gridCol w:w="5272"/>
      </w:tblGrid>
      <w:tr w:rsidR="00105B56" w:rsidRPr="000555BC" w14:paraId="2AC77A3D" w14:textId="77777777" w:rsidTr="00105B56">
        <w:trPr>
          <w:trHeight w:val="517"/>
        </w:trPr>
        <w:tc>
          <w:tcPr>
            <w:tcW w:w="2235" w:type="dxa"/>
            <w:shd w:val="clear" w:color="auto" w:fill="D9D9D9"/>
          </w:tcPr>
          <w:p w14:paraId="15ABC508" w14:textId="77777777" w:rsidR="00105B56" w:rsidRPr="000555BC" w:rsidRDefault="00105B56" w:rsidP="00105B56">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55" w:type="dxa"/>
            <w:shd w:val="clear" w:color="auto" w:fill="auto"/>
          </w:tcPr>
          <w:p w14:paraId="52C24C6C" w14:textId="64560211" w:rsidR="00105B56" w:rsidRPr="000555BC" w:rsidRDefault="00105B56" w:rsidP="00105B56">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T400110</w:t>
            </w:r>
          </w:p>
        </w:tc>
        <w:tc>
          <w:tcPr>
            <w:tcW w:w="5272" w:type="dxa"/>
            <w:shd w:val="clear" w:color="auto" w:fill="auto"/>
          </w:tcPr>
          <w:p w14:paraId="66000B89" w14:textId="1BEC0B55" w:rsidR="00105B56" w:rsidRPr="000555BC" w:rsidRDefault="00105B56" w:rsidP="00105B56">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Financiranje troškova prehrane za učenike OŠ</w:t>
            </w:r>
          </w:p>
        </w:tc>
      </w:tr>
      <w:tr w:rsidR="00105B56" w:rsidRPr="000555BC" w14:paraId="0684206E" w14:textId="77777777" w:rsidTr="00105B56">
        <w:trPr>
          <w:trHeight w:val="517"/>
        </w:trPr>
        <w:tc>
          <w:tcPr>
            <w:tcW w:w="2235" w:type="dxa"/>
            <w:shd w:val="clear" w:color="auto" w:fill="D9D9D9"/>
          </w:tcPr>
          <w:p w14:paraId="41A93D1E" w14:textId="77777777" w:rsidR="00105B56" w:rsidRPr="000555BC" w:rsidRDefault="00105B56" w:rsidP="00105B56">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5A469B9E" w14:textId="77777777" w:rsidR="00105B56" w:rsidRDefault="00105B56" w:rsidP="00105B56">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61CCDA35" w14:textId="77777777" w:rsidR="00105B56" w:rsidRDefault="00105B56" w:rsidP="00105B56">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0ADC0CFB" w14:textId="77777777" w:rsidR="00105B56" w:rsidRDefault="00105B56" w:rsidP="00105B56">
            <w:pPr>
              <w:rPr>
                <w:rFonts w:ascii="Calibri" w:eastAsia="Symbol" w:hAnsi="Calibri" w:cs="Calibri"/>
                <w:color w:val="000000"/>
                <w:lang w:val="pl-PL"/>
              </w:rPr>
            </w:pPr>
            <w:r>
              <w:rPr>
                <w:rFonts w:ascii="Calibri" w:eastAsia="Symbol" w:hAnsi="Calibri" w:cs="Calibri"/>
                <w:color w:val="000000"/>
                <w:lang w:val="pl-PL"/>
              </w:rPr>
              <w:t>- Zakon o proračunu</w:t>
            </w:r>
          </w:p>
          <w:p w14:paraId="149A8244" w14:textId="36EAB7F9" w:rsidR="00105B56" w:rsidRPr="000555BC" w:rsidRDefault="00105B56" w:rsidP="00105B56">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105B56" w:rsidRPr="000555BC" w14:paraId="19312896" w14:textId="77777777" w:rsidTr="00105B56">
        <w:trPr>
          <w:trHeight w:val="257"/>
        </w:trPr>
        <w:tc>
          <w:tcPr>
            <w:tcW w:w="2235" w:type="dxa"/>
            <w:shd w:val="clear" w:color="auto" w:fill="D9D9D9"/>
          </w:tcPr>
          <w:p w14:paraId="15DCD882" w14:textId="77777777" w:rsidR="00105B56" w:rsidRPr="000555BC" w:rsidRDefault="00105B56" w:rsidP="00105B56">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546A9DB6" w14:textId="5C751E96" w:rsidR="00105B56" w:rsidRPr="000555BC" w:rsidRDefault="00105B56" w:rsidP="00105B56">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 xml:space="preserve">Vlada RH osigurala je sredstva za prehranu učenika za dane provedene na nastavi u iznosu od 1,33 </w:t>
            </w:r>
            <w:r>
              <w:rPr>
                <w:bCs/>
                <w:color w:val="000000"/>
              </w:rPr>
              <w:t>€</w:t>
            </w:r>
            <w:r>
              <w:rPr>
                <w:rFonts w:ascii="Calibri" w:hAnsi="Calibri" w:cs="Calibri"/>
                <w:bCs/>
                <w:color w:val="000000"/>
              </w:rPr>
              <w:t xml:space="preserve"> po učeniku.</w:t>
            </w:r>
          </w:p>
        </w:tc>
      </w:tr>
      <w:tr w:rsidR="00105B56" w:rsidRPr="000555BC" w14:paraId="6993DF5F" w14:textId="77777777" w:rsidTr="00105B56">
        <w:trPr>
          <w:trHeight w:val="257"/>
        </w:trPr>
        <w:tc>
          <w:tcPr>
            <w:tcW w:w="2235" w:type="dxa"/>
            <w:shd w:val="clear" w:color="auto" w:fill="D9D9D9"/>
          </w:tcPr>
          <w:p w14:paraId="0DEEB153" w14:textId="77777777" w:rsidR="00105B56" w:rsidRPr="000555BC" w:rsidRDefault="00105B56" w:rsidP="00105B56">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64AA288A" w14:textId="77777777" w:rsidR="00105B56" w:rsidRDefault="00105B56" w:rsidP="00105B56">
            <w:pPr>
              <w:rPr>
                <w:rFonts w:ascii="Calibri" w:hAnsi="Calibri" w:cs="Calibri"/>
                <w:bCs/>
                <w:color w:val="000000"/>
              </w:rPr>
            </w:pPr>
            <w:r>
              <w:rPr>
                <w:rFonts w:ascii="Calibri" w:hAnsi="Calibri" w:cs="Calibri"/>
                <w:bCs/>
                <w:color w:val="000000"/>
              </w:rPr>
              <w:t>S obzirom na izvor prihoda planirano je :</w:t>
            </w:r>
          </w:p>
          <w:p w14:paraId="191584C9" w14:textId="02C61210" w:rsidR="00105B56" w:rsidRPr="00105B56" w:rsidRDefault="00105B56" w:rsidP="00105B56">
            <w:pPr>
              <w:pStyle w:val="Odlomakpopisa"/>
              <w:numPr>
                <w:ilvl w:val="0"/>
                <w:numId w:val="20"/>
              </w:numPr>
              <w:rPr>
                <w:rFonts w:ascii="Calibri" w:hAnsi="Calibri" w:cs="Calibri"/>
                <w:bCs/>
                <w:color w:val="000000"/>
              </w:rPr>
            </w:pPr>
            <w:r w:rsidRPr="00105B56">
              <w:rPr>
                <w:rFonts w:ascii="Calibri" w:hAnsi="Calibri" w:cs="Calibri"/>
                <w:bCs/>
                <w:color w:val="000000"/>
              </w:rPr>
              <w:t xml:space="preserve">Pomoći </w:t>
            </w:r>
            <w:r>
              <w:rPr>
                <w:rFonts w:ascii="Calibri" w:hAnsi="Calibri" w:cs="Calibri"/>
                <w:bCs/>
                <w:color w:val="000000"/>
              </w:rPr>
              <w:t>proračunskim korisnicima SDŽ</w:t>
            </w:r>
            <w:r w:rsidRPr="00105B56">
              <w:rPr>
                <w:rFonts w:ascii="Calibri" w:hAnsi="Calibri" w:cs="Calibri"/>
                <w:bCs/>
                <w:color w:val="000000"/>
              </w:rPr>
              <w:t>– 1</w:t>
            </w:r>
            <w:r>
              <w:rPr>
                <w:rFonts w:ascii="Calibri" w:hAnsi="Calibri" w:cs="Calibri"/>
                <w:bCs/>
                <w:color w:val="000000"/>
              </w:rPr>
              <w:t>0</w:t>
            </w:r>
            <w:r w:rsidR="004F1E80">
              <w:rPr>
                <w:rFonts w:ascii="Calibri" w:hAnsi="Calibri" w:cs="Calibri"/>
                <w:bCs/>
                <w:color w:val="000000"/>
              </w:rPr>
              <w:t>7.676,80</w:t>
            </w:r>
            <w:r w:rsidRPr="00105B56">
              <w:rPr>
                <w:rFonts w:ascii="Calibri" w:hAnsi="Calibri" w:cs="Calibri"/>
                <w:bCs/>
                <w:color w:val="000000"/>
              </w:rPr>
              <w:t xml:space="preserve"> </w:t>
            </w:r>
            <w:r w:rsidRPr="00105B56">
              <w:rPr>
                <w:rFonts w:ascii="Calibri" w:hAnsi="Calibri" w:cs="Calibri"/>
                <w:b/>
                <w:bCs/>
                <w:color w:val="000000"/>
              </w:rPr>
              <w:t>€</w:t>
            </w:r>
          </w:p>
        </w:tc>
      </w:tr>
      <w:tr w:rsidR="00105B56" w:rsidRPr="000555BC" w14:paraId="56DA0D0D"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105B56" w:rsidRPr="000555BC" w14:paraId="2EE0C185" w14:textId="77777777" w:rsidTr="008248EE">
              <w:trPr>
                <w:trHeight w:val="219"/>
              </w:trPr>
              <w:tc>
                <w:tcPr>
                  <w:tcW w:w="1172" w:type="pct"/>
                  <w:shd w:val="clear" w:color="auto" w:fill="F2F2F2"/>
                </w:tcPr>
                <w:p w14:paraId="68ED1CDF" w14:textId="7FB1C010"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6B797D49" w14:textId="7533438B"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2EC85767" w14:textId="77777777"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56CDC3E3" w14:textId="5544737F" w:rsidR="00105B56" w:rsidRPr="000555BC" w:rsidRDefault="00105B56" w:rsidP="00105B5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105B56" w:rsidRPr="000555BC" w14:paraId="6AA9B01D"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7F6CCDED" w14:textId="1B7BE3EB" w:rsidR="00105B56" w:rsidRPr="008E383C" w:rsidRDefault="0010138C" w:rsidP="00105B56">
                  <w:pPr>
                    <w:spacing w:after="0" w:line="240" w:lineRule="auto"/>
                    <w:jc w:val="right"/>
                    <w:rPr>
                      <w:rFonts w:eastAsia="Times New Roman" w:cstheme="minorHAnsi"/>
                      <w:b/>
                      <w:color w:val="000000"/>
                    </w:rPr>
                  </w:pPr>
                  <w:r>
                    <w:rPr>
                      <w:rFonts w:eastAsia="Times New Roman" w:cstheme="minorHAnsi"/>
                      <w:b/>
                      <w:color w:val="000000"/>
                    </w:rPr>
                    <w:t xml:space="preserve">88.718,14 </w:t>
                  </w:r>
                  <w:r w:rsidR="00105B56"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0C24E94C" w14:textId="4472E9A2" w:rsidR="00105B56" w:rsidRPr="008E383C" w:rsidRDefault="00B675FC" w:rsidP="00105B56">
                  <w:pPr>
                    <w:spacing w:after="0" w:line="240" w:lineRule="auto"/>
                    <w:jc w:val="right"/>
                    <w:rPr>
                      <w:rFonts w:eastAsia="Times New Roman" w:cstheme="minorHAnsi"/>
                      <w:b/>
                      <w:color w:val="000000"/>
                    </w:rPr>
                  </w:pPr>
                  <w:r>
                    <w:rPr>
                      <w:rFonts w:eastAsia="Times New Roman" w:cstheme="minorHAnsi"/>
                      <w:b/>
                      <w:color w:val="000000"/>
                    </w:rPr>
                    <w:t xml:space="preserve">107.676,80 </w:t>
                  </w:r>
                  <w:r w:rsidR="00105B56"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7F16C72C" w14:textId="61AC18CF" w:rsidR="00105B56" w:rsidRPr="008E383C" w:rsidRDefault="00B675FC" w:rsidP="00105B56">
                  <w:pPr>
                    <w:spacing w:after="0" w:line="240" w:lineRule="auto"/>
                    <w:jc w:val="right"/>
                    <w:rPr>
                      <w:rFonts w:eastAsia="Times New Roman" w:cstheme="minorHAnsi"/>
                      <w:b/>
                      <w:color w:val="000000"/>
                    </w:rPr>
                  </w:pPr>
                  <w:r>
                    <w:rPr>
                      <w:rFonts w:eastAsia="Times New Roman" w:cstheme="minorHAnsi"/>
                      <w:b/>
                      <w:color w:val="000000"/>
                    </w:rPr>
                    <w:t xml:space="preserve">0,00 </w:t>
                  </w:r>
                  <w:r w:rsidR="00105B56"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27E3D687" w14:textId="5871F307" w:rsidR="00105B56" w:rsidRPr="008E383C" w:rsidRDefault="00B675FC" w:rsidP="00105B56">
                  <w:pPr>
                    <w:spacing w:after="0" w:line="240" w:lineRule="auto"/>
                    <w:jc w:val="right"/>
                    <w:rPr>
                      <w:rFonts w:eastAsia="Times New Roman" w:cstheme="minorHAnsi"/>
                      <w:b/>
                      <w:color w:val="000000"/>
                    </w:rPr>
                  </w:pPr>
                  <w:r>
                    <w:rPr>
                      <w:rFonts w:eastAsia="Times New Roman" w:cstheme="minorHAnsi"/>
                      <w:b/>
                      <w:color w:val="000000"/>
                    </w:rPr>
                    <w:t xml:space="preserve">107.676,80 </w:t>
                  </w:r>
                  <w:r w:rsidR="00105B56" w:rsidRPr="008E383C">
                    <w:rPr>
                      <w:rFonts w:eastAsia="Times New Roman" w:cstheme="minorHAnsi"/>
                      <w:b/>
                      <w:color w:val="000000"/>
                    </w:rPr>
                    <w:t>€</w:t>
                  </w:r>
                </w:p>
              </w:tc>
            </w:tr>
          </w:tbl>
          <w:p w14:paraId="0AD635C9" w14:textId="77777777" w:rsidR="00105B56" w:rsidRPr="000555BC" w:rsidRDefault="00105B56" w:rsidP="00105B56">
            <w:pPr>
              <w:spacing w:after="0" w:line="240" w:lineRule="auto"/>
              <w:rPr>
                <w:rFonts w:ascii="Times New Roman" w:eastAsia="Times New Roman" w:hAnsi="Times New Roman" w:cs="Times New Roman"/>
                <w:bCs/>
                <w:color w:val="000000"/>
                <w:sz w:val="24"/>
                <w:szCs w:val="24"/>
              </w:rPr>
            </w:pPr>
          </w:p>
        </w:tc>
      </w:tr>
    </w:tbl>
    <w:p w14:paraId="06338BEF"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p w14:paraId="028C0BFF"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447"/>
        <w:gridCol w:w="1063"/>
        <w:gridCol w:w="1650"/>
        <w:gridCol w:w="1250"/>
        <w:gridCol w:w="1629"/>
      </w:tblGrid>
      <w:tr w:rsidR="002828CF" w:rsidRPr="000555BC" w14:paraId="35EDD716" w14:textId="77777777" w:rsidTr="008248EE">
        <w:trPr>
          <w:trHeight w:val="651"/>
        </w:trPr>
        <w:tc>
          <w:tcPr>
            <w:tcW w:w="0" w:type="auto"/>
            <w:shd w:val="clear" w:color="auto" w:fill="D9D9D9"/>
          </w:tcPr>
          <w:p w14:paraId="51B4E3A4" w14:textId="77777777" w:rsidR="002828CF" w:rsidRPr="000555BC" w:rsidRDefault="002828CF"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238DF8A7"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1888E2A1"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566B0AA9" w14:textId="7BD4D95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6384DCDE"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7B1A2AEE" w14:textId="49541926"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w:t>
            </w:r>
            <w:r w:rsidR="000D5D79">
              <w:rPr>
                <w:rFonts w:ascii="Times New Roman" w:eastAsia="Times New Roman" w:hAnsi="Times New Roman" w:cs="Times New Roman"/>
                <w:b/>
                <w:sz w:val="20"/>
                <w:szCs w:val="20"/>
              </w:rPr>
              <w:t>25</w:t>
            </w:r>
            <w:r w:rsidRPr="000555BC">
              <w:rPr>
                <w:rFonts w:ascii="Times New Roman" w:eastAsia="Times New Roman" w:hAnsi="Times New Roman" w:cs="Times New Roman"/>
                <w:b/>
                <w:sz w:val="20"/>
                <w:szCs w:val="20"/>
              </w:rPr>
              <w:t>.</w:t>
            </w:r>
          </w:p>
        </w:tc>
      </w:tr>
      <w:tr w:rsidR="00521E67" w:rsidRPr="000555BC" w14:paraId="442B6A95" w14:textId="77777777" w:rsidTr="008248EE">
        <w:trPr>
          <w:trHeight w:val="219"/>
        </w:trPr>
        <w:tc>
          <w:tcPr>
            <w:tcW w:w="0" w:type="auto"/>
            <w:shd w:val="clear" w:color="auto" w:fill="auto"/>
          </w:tcPr>
          <w:p w14:paraId="67DC46A7" w14:textId="77777777" w:rsidR="00521E67" w:rsidRDefault="00521E67" w:rsidP="00521E67">
            <w:pPr>
              <w:rPr>
                <w:rFonts w:ascii="Calibri" w:hAnsi="Calibri" w:cs="Calibri"/>
                <w:sz w:val="20"/>
                <w:szCs w:val="20"/>
              </w:rPr>
            </w:pPr>
            <w:r>
              <w:rPr>
                <w:rFonts w:ascii="Calibri" w:hAnsi="Calibri" w:cs="Calibri"/>
                <w:sz w:val="20"/>
                <w:szCs w:val="20"/>
              </w:rPr>
              <w:t>Broj učenika koji dobivaju marende</w:t>
            </w:r>
          </w:p>
          <w:p w14:paraId="00612CC1" w14:textId="77777777" w:rsidR="00521E67" w:rsidRPr="000555BC" w:rsidRDefault="00521E67" w:rsidP="00521E67">
            <w:pPr>
              <w:spacing w:after="0" w:line="240" w:lineRule="auto"/>
              <w:rPr>
                <w:rFonts w:ascii="Times New Roman" w:eastAsia="Times New Roman" w:hAnsi="Times New Roman" w:cs="Times New Roman"/>
              </w:rPr>
            </w:pPr>
          </w:p>
        </w:tc>
        <w:tc>
          <w:tcPr>
            <w:tcW w:w="0" w:type="auto"/>
            <w:shd w:val="clear" w:color="auto" w:fill="auto"/>
          </w:tcPr>
          <w:p w14:paraId="2AFE9FB6" w14:textId="7778C819" w:rsidR="00521E67" w:rsidRPr="000555BC" w:rsidRDefault="00521E67" w:rsidP="00521E67">
            <w:pPr>
              <w:spacing w:after="0" w:line="240" w:lineRule="auto"/>
              <w:rPr>
                <w:rFonts w:ascii="Times New Roman" w:eastAsia="Times New Roman" w:hAnsi="Times New Roman" w:cs="Times New Roman"/>
              </w:rPr>
            </w:pPr>
            <w:r>
              <w:rPr>
                <w:rFonts w:ascii="Calibri" w:hAnsi="Calibri" w:cs="Calibri"/>
                <w:sz w:val="20"/>
                <w:szCs w:val="20"/>
              </w:rPr>
              <w:t>Povećanje standarda</w:t>
            </w:r>
          </w:p>
        </w:tc>
        <w:tc>
          <w:tcPr>
            <w:tcW w:w="0" w:type="auto"/>
          </w:tcPr>
          <w:p w14:paraId="0541DA6B" w14:textId="055AEEA5" w:rsidR="00521E67" w:rsidRPr="000555BC" w:rsidRDefault="00521E67" w:rsidP="00521E67">
            <w:pPr>
              <w:spacing w:after="0" w:line="240" w:lineRule="auto"/>
              <w:rPr>
                <w:rFonts w:ascii="Times New Roman" w:eastAsia="Times New Roman" w:hAnsi="Times New Roman" w:cs="Times New Roman"/>
              </w:rPr>
            </w:pPr>
            <w:r>
              <w:rPr>
                <w:rFonts w:ascii="Calibri" w:hAnsi="Calibri" w:cs="Calibri"/>
                <w:sz w:val="20"/>
                <w:szCs w:val="20"/>
              </w:rPr>
              <w:t>Broj učenika</w:t>
            </w:r>
          </w:p>
        </w:tc>
        <w:tc>
          <w:tcPr>
            <w:tcW w:w="0" w:type="auto"/>
            <w:shd w:val="clear" w:color="auto" w:fill="auto"/>
          </w:tcPr>
          <w:p w14:paraId="4A64FFCE" w14:textId="03E5F4C5" w:rsidR="00521E67" w:rsidRPr="000555BC" w:rsidRDefault="006D7749" w:rsidP="006D7749">
            <w:pPr>
              <w:spacing w:after="0" w:line="240" w:lineRule="auto"/>
              <w:jc w:val="center"/>
              <w:rPr>
                <w:rFonts w:ascii="Times New Roman" w:eastAsia="Times New Roman" w:hAnsi="Times New Roman" w:cs="Times New Roman"/>
              </w:rPr>
            </w:pPr>
            <w:r>
              <w:rPr>
                <w:rFonts w:ascii="Calibri" w:hAnsi="Calibri" w:cs="Calibri"/>
                <w:sz w:val="20"/>
                <w:szCs w:val="20"/>
              </w:rPr>
              <w:t>4</w:t>
            </w:r>
            <w:r w:rsidR="004F1E80">
              <w:rPr>
                <w:rFonts w:ascii="Calibri" w:hAnsi="Calibri" w:cs="Calibri"/>
                <w:sz w:val="20"/>
                <w:szCs w:val="20"/>
              </w:rPr>
              <w:t>44</w:t>
            </w:r>
          </w:p>
        </w:tc>
        <w:tc>
          <w:tcPr>
            <w:tcW w:w="0" w:type="auto"/>
          </w:tcPr>
          <w:p w14:paraId="1FB65FE0" w14:textId="7AFC7679" w:rsidR="00521E67" w:rsidRPr="000555BC" w:rsidRDefault="006D7749" w:rsidP="006D7749">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3288C647" w14:textId="6A6241C7" w:rsidR="00521E67" w:rsidRPr="000555BC" w:rsidRDefault="006D7749" w:rsidP="006D7749">
            <w:pPr>
              <w:spacing w:after="0" w:line="240" w:lineRule="auto"/>
              <w:jc w:val="center"/>
              <w:rPr>
                <w:rFonts w:ascii="Times New Roman" w:eastAsia="Times New Roman" w:hAnsi="Times New Roman" w:cs="Times New Roman"/>
              </w:rPr>
            </w:pPr>
            <w:r>
              <w:rPr>
                <w:rFonts w:ascii="Calibri" w:hAnsi="Calibri" w:cs="Calibri"/>
                <w:sz w:val="20"/>
                <w:szCs w:val="20"/>
              </w:rPr>
              <w:t>4</w:t>
            </w:r>
            <w:r w:rsidR="004F1E80">
              <w:rPr>
                <w:rFonts w:ascii="Calibri" w:hAnsi="Calibri" w:cs="Calibri"/>
                <w:sz w:val="20"/>
                <w:szCs w:val="20"/>
              </w:rPr>
              <w:t>44</w:t>
            </w:r>
          </w:p>
        </w:tc>
      </w:tr>
    </w:tbl>
    <w:p w14:paraId="0A35227C" w14:textId="77777777" w:rsidR="00315E94" w:rsidRDefault="00315E94" w:rsidP="00315E94">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28"/>
        <w:gridCol w:w="5299"/>
      </w:tblGrid>
      <w:tr w:rsidR="00521E67" w:rsidRPr="000555BC" w14:paraId="5D764550" w14:textId="77777777" w:rsidTr="00521E67">
        <w:trPr>
          <w:trHeight w:val="517"/>
        </w:trPr>
        <w:tc>
          <w:tcPr>
            <w:tcW w:w="2235" w:type="dxa"/>
            <w:shd w:val="clear" w:color="auto" w:fill="D9D9D9"/>
          </w:tcPr>
          <w:p w14:paraId="5342FD36" w14:textId="77777777" w:rsidR="00521E67" w:rsidRPr="000555BC" w:rsidRDefault="00521E67" w:rsidP="00521E67">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28" w:type="dxa"/>
            <w:shd w:val="clear" w:color="auto" w:fill="auto"/>
          </w:tcPr>
          <w:p w14:paraId="24B38E3F" w14:textId="1917ECEC" w:rsidR="00521E67" w:rsidRPr="000555BC" w:rsidRDefault="00521E67" w:rsidP="00521E67">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T400111</w:t>
            </w:r>
          </w:p>
        </w:tc>
        <w:tc>
          <w:tcPr>
            <w:tcW w:w="5299" w:type="dxa"/>
            <w:shd w:val="clear" w:color="auto" w:fill="auto"/>
          </w:tcPr>
          <w:p w14:paraId="125EE4A5" w14:textId="641396AE" w:rsidR="00521E67" w:rsidRPr="000555BC" w:rsidRDefault="00521E67" w:rsidP="00521E67">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Opskrba školskih ustanova higijenskim potrepštinama za učenice</w:t>
            </w:r>
          </w:p>
        </w:tc>
      </w:tr>
      <w:tr w:rsidR="00521E67" w:rsidRPr="000555BC" w14:paraId="2749653C" w14:textId="77777777" w:rsidTr="00521E67">
        <w:trPr>
          <w:trHeight w:val="517"/>
        </w:trPr>
        <w:tc>
          <w:tcPr>
            <w:tcW w:w="2235" w:type="dxa"/>
            <w:shd w:val="clear" w:color="auto" w:fill="D9D9D9"/>
          </w:tcPr>
          <w:p w14:paraId="1D4DF0D2" w14:textId="77777777" w:rsidR="00521E67" w:rsidRPr="000555BC" w:rsidRDefault="00521E67" w:rsidP="00521E67">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7C41AB44" w14:textId="77777777" w:rsidR="00521E67" w:rsidRDefault="00521E67" w:rsidP="00521E67">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7E54505A" w14:textId="77777777" w:rsidR="00521E67" w:rsidRDefault="00521E67" w:rsidP="00521E67">
            <w:pPr>
              <w:rPr>
                <w:rFonts w:ascii="Calibri" w:eastAsia="Symbol" w:hAnsi="Calibri" w:cs="Calibri"/>
                <w:color w:val="000000"/>
                <w:lang w:val="pl-PL"/>
              </w:rPr>
            </w:pPr>
            <w:r>
              <w:rPr>
                <w:rFonts w:ascii="Calibri" w:eastAsia="Symbol" w:hAnsi="Calibri" w:cs="Calibri"/>
                <w:color w:val="000000"/>
                <w:lang w:val="pl-PL"/>
              </w:rPr>
              <w:t>- Zakon o proračunu</w:t>
            </w:r>
          </w:p>
          <w:p w14:paraId="521C6B33" w14:textId="039B8842" w:rsidR="00521E67" w:rsidRPr="000555BC" w:rsidRDefault="00521E67" w:rsidP="00521E67">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521E67" w:rsidRPr="000555BC" w14:paraId="225463BB" w14:textId="77777777" w:rsidTr="00521E67">
        <w:trPr>
          <w:trHeight w:val="257"/>
        </w:trPr>
        <w:tc>
          <w:tcPr>
            <w:tcW w:w="2235" w:type="dxa"/>
            <w:shd w:val="clear" w:color="auto" w:fill="D9D9D9"/>
          </w:tcPr>
          <w:p w14:paraId="45BD833E" w14:textId="77777777" w:rsidR="00521E67" w:rsidRPr="000555BC" w:rsidRDefault="00521E67" w:rsidP="00521E67">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1260B034" w14:textId="25B37E31" w:rsidR="00521E67" w:rsidRPr="000555BC" w:rsidRDefault="00521E67" w:rsidP="00521E67">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Vlada RH je osigurala sredstva za nabavu menstrualnih higijenskih potrepština.</w:t>
            </w:r>
          </w:p>
        </w:tc>
      </w:tr>
      <w:tr w:rsidR="00521E67" w:rsidRPr="000555BC" w14:paraId="033256A6" w14:textId="77777777" w:rsidTr="00521E67">
        <w:trPr>
          <w:trHeight w:val="257"/>
        </w:trPr>
        <w:tc>
          <w:tcPr>
            <w:tcW w:w="2235" w:type="dxa"/>
            <w:shd w:val="clear" w:color="auto" w:fill="D9D9D9"/>
          </w:tcPr>
          <w:p w14:paraId="1A82B030" w14:textId="77777777" w:rsidR="00521E67" w:rsidRPr="000555BC" w:rsidRDefault="00521E67" w:rsidP="00521E67">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22ADDE35" w14:textId="52A1FB70" w:rsidR="00521E67" w:rsidRPr="000555BC" w:rsidRDefault="00521E67" w:rsidP="00521E67">
            <w:pPr>
              <w:spacing w:after="0" w:line="240" w:lineRule="auto"/>
              <w:rPr>
                <w:rFonts w:ascii="Times New Roman" w:eastAsia="Times New Roman" w:hAnsi="Times New Roman" w:cs="Times New Roman"/>
                <w:bCs/>
                <w:color w:val="000000"/>
                <w:sz w:val="24"/>
                <w:szCs w:val="24"/>
              </w:rPr>
            </w:pPr>
            <w:r>
              <w:rPr>
                <w:rFonts w:ascii="Calibri" w:hAnsi="Calibri" w:cs="Calibri"/>
                <w:bCs/>
                <w:color w:val="000000"/>
              </w:rPr>
              <w:t xml:space="preserve">Sredstva su planirana temeljem broja učenica škole pomnožena s 4,50 </w:t>
            </w:r>
            <w:r>
              <w:rPr>
                <w:bCs/>
                <w:color w:val="000000"/>
              </w:rPr>
              <w:t>€.</w:t>
            </w:r>
          </w:p>
        </w:tc>
      </w:tr>
      <w:tr w:rsidR="00521E67" w:rsidRPr="000555BC" w14:paraId="52CC3346"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521E67" w:rsidRPr="000555BC" w14:paraId="3DDB02AF" w14:textId="77777777" w:rsidTr="008248EE">
              <w:trPr>
                <w:trHeight w:val="219"/>
              </w:trPr>
              <w:tc>
                <w:tcPr>
                  <w:tcW w:w="1172" w:type="pct"/>
                  <w:shd w:val="clear" w:color="auto" w:fill="F2F2F2"/>
                </w:tcPr>
                <w:p w14:paraId="3D32C50B" w14:textId="03063FD9" w:rsidR="00521E67" w:rsidRPr="000555BC" w:rsidRDefault="00521E67" w:rsidP="00521E67">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5FBE0D50" w14:textId="2F79C947" w:rsidR="00521E67" w:rsidRPr="000555BC" w:rsidRDefault="00521E67" w:rsidP="00521E67">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1911B07F" w14:textId="77777777" w:rsidR="00521E67" w:rsidRPr="000555BC" w:rsidRDefault="00521E67" w:rsidP="00521E67">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56ACCA55" w14:textId="158D1A8B" w:rsidR="00521E67" w:rsidRPr="000555BC" w:rsidRDefault="00521E67" w:rsidP="00521E67">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521E67" w:rsidRPr="000555BC" w14:paraId="51EC19E7"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1602CB51" w14:textId="027B6370" w:rsidR="00521E67" w:rsidRPr="008E383C" w:rsidRDefault="0010138C" w:rsidP="00521E67">
                  <w:pPr>
                    <w:spacing w:after="0" w:line="240" w:lineRule="auto"/>
                    <w:jc w:val="right"/>
                    <w:rPr>
                      <w:rFonts w:eastAsia="Times New Roman" w:cstheme="minorHAnsi"/>
                      <w:b/>
                      <w:color w:val="000000"/>
                    </w:rPr>
                  </w:pPr>
                  <w:r>
                    <w:rPr>
                      <w:rFonts w:eastAsia="Times New Roman" w:cstheme="minorHAnsi"/>
                      <w:b/>
                      <w:color w:val="000000"/>
                    </w:rPr>
                    <w:lastRenderedPageBreak/>
                    <w:t xml:space="preserve">1.007,96 </w:t>
                  </w:r>
                  <w:r w:rsidR="00521E67"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043EB0CE" w14:textId="138F27DB" w:rsidR="00521E67" w:rsidRPr="008E383C" w:rsidRDefault="00B675FC" w:rsidP="00521E67">
                  <w:pPr>
                    <w:spacing w:after="0" w:line="240" w:lineRule="auto"/>
                    <w:jc w:val="right"/>
                    <w:rPr>
                      <w:rFonts w:eastAsia="Times New Roman" w:cstheme="minorHAnsi"/>
                      <w:b/>
                      <w:color w:val="000000"/>
                    </w:rPr>
                  </w:pPr>
                  <w:r>
                    <w:rPr>
                      <w:rFonts w:eastAsia="Times New Roman" w:cstheme="minorHAnsi"/>
                      <w:b/>
                      <w:color w:val="000000"/>
                    </w:rPr>
                    <w:t>994,50</w:t>
                  </w:r>
                  <w:r w:rsidR="008E383C">
                    <w:rPr>
                      <w:rFonts w:eastAsia="Times New Roman" w:cstheme="minorHAnsi"/>
                      <w:b/>
                      <w:color w:val="000000"/>
                    </w:rPr>
                    <w:t xml:space="preserve"> </w:t>
                  </w:r>
                  <w:r w:rsidR="00521E67"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74118229" w14:textId="252D1C57" w:rsidR="00521E67" w:rsidRPr="008E383C" w:rsidRDefault="00B675FC" w:rsidP="00521E67">
                  <w:pPr>
                    <w:spacing w:after="0" w:line="240" w:lineRule="auto"/>
                    <w:jc w:val="right"/>
                    <w:rPr>
                      <w:rFonts w:eastAsia="Times New Roman" w:cstheme="minorHAnsi"/>
                      <w:b/>
                      <w:color w:val="000000"/>
                    </w:rPr>
                  </w:pPr>
                  <w:r>
                    <w:rPr>
                      <w:rFonts w:eastAsia="Times New Roman" w:cstheme="minorHAnsi"/>
                      <w:b/>
                      <w:color w:val="000000"/>
                    </w:rPr>
                    <w:t xml:space="preserve">0,00 </w:t>
                  </w:r>
                  <w:r w:rsidR="00521E67"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5EBB48FE" w14:textId="348D3795" w:rsidR="00521E67" w:rsidRPr="008E383C" w:rsidRDefault="00B675FC" w:rsidP="00521E67">
                  <w:pPr>
                    <w:spacing w:after="0" w:line="240" w:lineRule="auto"/>
                    <w:jc w:val="right"/>
                    <w:rPr>
                      <w:rFonts w:eastAsia="Times New Roman" w:cstheme="minorHAnsi"/>
                      <w:b/>
                      <w:color w:val="000000"/>
                    </w:rPr>
                  </w:pPr>
                  <w:r>
                    <w:rPr>
                      <w:rFonts w:eastAsia="Times New Roman" w:cstheme="minorHAnsi"/>
                      <w:b/>
                      <w:color w:val="000000"/>
                    </w:rPr>
                    <w:t xml:space="preserve">994,50 </w:t>
                  </w:r>
                  <w:r w:rsidR="00521E67" w:rsidRPr="008E383C">
                    <w:rPr>
                      <w:rFonts w:eastAsia="Times New Roman" w:cstheme="minorHAnsi"/>
                      <w:b/>
                      <w:color w:val="000000"/>
                    </w:rPr>
                    <w:t>€</w:t>
                  </w:r>
                </w:p>
              </w:tc>
            </w:tr>
          </w:tbl>
          <w:p w14:paraId="69AAA6C1" w14:textId="77777777" w:rsidR="00521E67" w:rsidRPr="000555BC" w:rsidRDefault="00521E67" w:rsidP="00521E67">
            <w:pPr>
              <w:spacing w:after="0" w:line="240" w:lineRule="auto"/>
              <w:rPr>
                <w:rFonts w:ascii="Times New Roman" w:eastAsia="Times New Roman" w:hAnsi="Times New Roman" w:cs="Times New Roman"/>
                <w:bCs/>
                <w:color w:val="000000"/>
                <w:sz w:val="24"/>
                <w:szCs w:val="24"/>
              </w:rPr>
            </w:pPr>
          </w:p>
        </w:tc>
      </w:tr>
    </w:tbl>
    <w:p w14:paraId="7ED7D340"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p w14:paraId="38D041C0"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2028"/>
        <w:gridCol w:w="1002"/>
        <w:gridCol w:w="1401"/>
        <w:gridCol w:w="1148"/>
        <w:gridCol w:w="1389"/>
      </w:tblGrid>
      <w:tr w:rsidR="002828CF" w:rsidRPr="000555BC" w14:paraId="1D171B84" w14:textId="77777777" w:rsidTr="008248EE">
        <w:trPr>
          <w:trHeight w:val="651"/>
        </w:trPr>
        <w:tc>
          <w:tcPr>
            <w:tcW w:w="0" w:type="auto"/>
            <w:shd w:val="clear" w:color="auto" w:fill="D9D9D9"/>
          </w:tcPr>
          <w:p w14:paraId="28773433" w14:textId="77777777" w:rsidR="002828CF" w:rsidRPr="000555BC" w:rsidRDefault="002828CF"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001A4D04"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0C0946AF"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5AE94BD7" w14:textId="721FEC31"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430F5C06"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3F4A366F" w14:textId="32EAA8DC"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521E67" w:rsidRPr="000555BC" w14:paraId="74027177" w14:textId="77777777" w:rsidTr="008248EE">
        <w:trPr>
          <w:trHeight w:val="219"/>
        </w:trPr>
        <w:tc>
          <w:tcPr>
            <w:tcW w:w="0" w:type="auto"/>
            <w:shd w:val="clear" w:color="auto" w:fill="auto"/>
          </w:tcPr>
          <w:p w14:paraId="5B295226" w14:textId="77777777" w:rsidR="00521E67" w:rsidRDefault="00521E67" w:rsidP="00521E67">
            <w:pPr>
              <w:rPr>
                <w:rFonts w:ascii="Calibri" w:hAnsi="Calibri" w:cs="Calibri"/>
                <w:sz w:val="20"/>
                <w:szCs w:val="20"/>
              </w:rPr>
            </w:pPr>
            <w:r>
              <w:rPr>
                <w:rFonts w:ascii="Calibri" w:hAnsi="Calibri" w:cs="Calibri"/>
                <w:sz w:val="20"/>
                <w:szCs w:val="20"/>
              </w:rPr>
              <w:t>Broj učenica kojim se osiguravaju higijenske potrepštine</w:t>
            </w:r>
          </w:p>
          <w:p w14:paraId="1A874C9B" w14:textId="77777777" w:rsidR="00521E67" w:rsidRPr="000555BC" w:rsidRDefault="00521E67" w:rsidP="00521E67">
            <w:pPr>
              <w:spacing w:after="0" w:line="240" w:lineRule="auto"/>
              <w:rPr>
                <w:rFonts w:ascii="Times New Roman" w:eastAsia="Times New Roman" w:hAnsi="Times New Roman" w:cs="Times New Roman"/>
              </w:rPr>
            </w:pPr>
          </w:p>
        </w:tc>
        <w:tc>
          <w:tcPr>
            <w:tcW w:w="0" w:type="auto"/>
            <w:shd w:val="clear" w:color="auto" w:fill="auto"/>
          </w:tcPr>
          <w:p w14:paraId="237383EF" w14:textId="77777777" w:rsidR="00521E67" w:rsidRDefault="00521E67" w:rsidP="00521E67">
            <w:pPr>
              <w:rPr>
                <w:rFonts w:ascii="Calibri" w:hAnsi="Calibri" w:cs="Calibri"/>
                <w:sz w:val="20"/>
                <w:szCs w:val="20"/>
              </w:rPr>
            </w:pPr>
            <w:r>
              <w:rPr>
                <w:rFonts w:ascii="Calibri" w:hAnsi="Calibri" w:cs="Calibri"/>
                <w:sz w:val="20"/>
                <w:szCs w:val="20"/>
              </w:rPr>
              <w:t>Osiguranje menstrualnih higijenskih potrepština</w:t>
            </w:r>
          </w:p>
          <w:p w14:paraId="53928BE2" w14:textId="77777777" w:rsidR="00521E67" w:rsidRPr="000555BC" w:rsidRDefault="00521E67" w:rsidP="00521E67">
            <w:pPr>
              <w:spacing w:after="0" w:line="240" w:lineRule="auto"/>
              <w:rPr>
                <w:rFonts w:ascii="Times New Roman" w:eastAsia="Times New Roman" w:hAnsi="Times New Roman" w:cs="Times New Roman"/>
              </w:rPr>
            </w:pPr>
          </w:p>
        </w:tc>
        <w:tc>
          <w:tcPr>
            <w:tcW w:w="0" w:type="auto"/>
          </w:tcPr>
          <w:p w14:paraId="380D3212" w14:textId="05C53C93" w:rsidR="00521E67" w:rsidRPr="000555BC" w:rsidRDefault="00521E67" w:rsidP="00521E67">
            <w:pPr>
              <w:spacing w:after="0" w:line="240" w:lineRule="auto"/>
              <w:rPr>
                <w:rFonts w:ascii="Times New Roman" w:eastAsia="Times New Roman" w:hAnsi="Times New Roman" w:cs="Times New Roman"/>
              </w:rPr>
            </w:pPr>
            <w:r>
              <w:rPr>
                <w:rFonts w:ascii="Calibri" w:hAnsi="Calibri" w:cs="Calibri"/>
                <w:sz w:val="20"/>
                <w:szCs w:val="20"/>
              </w:rPr>
              <w:t>Broj učenica</w:t>
            </w:r>
          </w:p>
        </w:tc>
        <w:tc>
          <w:tcPr>
            <w:tcW w:w="0" w:type="auto"/>
            <w:shd w:val="clear" w:color="auto" w:fill="auto"/>
          </w:tcPr>
          <w:p w14:paraId="70083EE6" w14:textId="77777777" w:rsidR="00521E67" w:rsidRDefault="00521E67" w:rsidP="00521E67">
            <w:pPr>
              <w:spacing w:after="0" w:line="240" w:lineRule="auto"/>
              <w:jc w:val="center"/>
              <w:rPr>
                <w:rFonts w:ascii="Calibri" w:hAnsi="Calibri" w:cs="Calibri"/>
                <w:sz w:val="20"/>
                <w:szCs w:val="20"/>
              </w:rPr>
            </w:pPr>
          </w:p>
          <w:p w14:paraId="6D46B5A0" w14:textId="62306D02" w:rsidR="00521E67" w:rsidRPr="000555BC" w:rsidRDefault="00521E67" w:rsidP="00521E67">
            <w:pPr>
              <w:spacing w:after="0" w:line="240" w:lineRule="auto"/>
              <w:jc w:val="center"/>
              <w:rPr>
                <w:rFonts w:ascii="Times New Roman" w:eastAsia="Times New Roman" w:hAnsi="Times New Roman" w:cs="Times New Roman"/>
              </w:rPr>
            </w:pPr>
            <w:r>
              <w:rPr>
                <w:rFonts w:ascii="Calibri" w:hAnsi="Calibri" w:cs="Calibri"/>
                <w:sz w:val="20"/>
                <w:szCs w:val="20"/>
              </w:rPr>
              <w:t>22</w:t>
            </w:r>
            <w:r w:rsidR="004F1E80">
              <w:rPr>
                <w:rFonts w:ascii="Calibri" w:hAnsi="Calibri" w:cs="Calibri"/>
                <w:sz w:val="20"/>
                <w:szCs w:val="20"/>
              </w:rPr>
              <w:t>1</w:t>
            </w:r>
          </w:p>
        </w:tc>
        <w:tc>
          <w:tcPr>
            <w:tcW w:w="0" w:type="auto"/>
          </w:tcPr>
          <w:p w14:paraId="2B97890E" w14:textId="77777777" w:rsidR="00521E67" w:rsidRDefault="00521E67" w:rsidP="00521E67">
            <w:pPr>
              <w:rPr>
                <w:rFonts w:ascii="Calibri" w:hAnsi="Calibri" w:cs="Calibri"/>
                <w:sz w:val="20"/>
                <w:szCs w:val="20"/>
              </w:rPr>
            </w:pPr>
          </w:p>
          <w:p w14:paraId="4CB2BA34" w14:textId="6F71A5F1" w:rsidR="00521E67" w:rsidRPr="000555BC" w:rsidRDefault="00521E67" w:rsidP="00521E67">
            <w:pPr>
              <w:spacing w:after="0" w:line="240" w:lineRule="auto"/>
              <w:rPr>
                <w:rFonts w:ascii="Times New Roman" w:eastAsia="Times New Roman" w:hAnsi="Times New Roman" w:cs="Times New Roman"/>
              </w:rPr>
            </w:pPr>
            <w:r>
              <w:rPr>
                <w:rFonts w:ascii="Calibri" w:hAnsi="Calibri" w:cs="Calibri"/>
                <w:sz w:val="20"/>
                <w:szCs w:val="20"/>
              </w:rPr>
              <w:t>E-matica</w:t>
            </w:r>
          </w:p>
        </w:tc>
        <w:tc>
          <w:tcPr>
            <w:tcW w:w="0" w:type="auto"/>
            <w:shd w:val="clear" w:color="auto" w:fill="auto"/>
          </w:tcPr>
          <w:p w14:paraId="53A1A09F" w14:textId="77777777" w:rsidR="00521E67" w:rsidRDefault="00521E67" w:rsidP="00521E67">
            <w:pPr>
              <w:spacing w:after="0" w:line="240" w:lineRule="auto"/>
              <w:jc w:val="center"/>
              <w:rPr>
                <w:rFonts w:ascii="Calibri" w:hAnsi="Calibri" w:cs="Calibri"/>
                <w:sz w:val="20"/>
                <w:szCs w:val="20"/>
              </w:rPr>
            </w:pPr>
          </w:p>
          <w:p w14:paraId="7F9E3920" w14:textId="12479E98" w:rsidR="00521E67" w:rsidRPr="000555BC" w:rsidRDefault="00521E67" w:rsidP="00521E67">
            <w:pPr>
              <w:spacing w:after="0" w:line="240" w:lineRule="auto"/>
              <w:jc w:val="center"/>
              <w:rPr>
                <w:rFonts w:ascii="Times New Roman" w:eastAsia="Times New Roman" w:hAnsi="Times New Roman" w:cs="Times New Roman"/>
              </w:rPr>
            </w:pPr>
            <w:r>
              <w:rPr>
                <w:rFonts w:ascii="Calibri" w:hAnsi="Calibri" w:cs="Calibri"/>
                <w:sz w:val="20"/>
                <w:szCs w:val="20"/>
              </w:rPr>
              <w:t>22</w:t>
            </w:r>
            <w:r w:rsidR="004F1E80">
              <w:rPr>
                <w:rFonts w:ascii="Calibri" w:hAnsi="Calibri" w:cs="Calibri"/>
                <w:sz w:val="20"/>
                <w:szCs w:val="20"/>
              </w:rPr>
              <w:t>1</w:t>
            </w:r>
          </w:p>
        </w:tc>
      </w:tr>
    </w:tbl>
    <w:p w14:paraId="478946CA"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28"/>
        <w:gridCol w:w="5299"/>
      </w:tblGrid>
      <w:tr w:rsidR="006D7749" w:rsidRPr="000555BC" w14:paraId="1E5AA201" w14:textId="77777777" w:rsidTr="006D7749">
        <w:trPr>
          <w:trHeight w:val="517"/>
        </w:trPr>
        <w:tc>
          <w:tcPr>
            <w:tcW w:w="2235" w:type="dxa"/>
            <w:shd w:val="clear" w:color="auto" w:fill="D9D9D9"/>
          </w:tcPr>
          <w:p w14:paraId="786D89FF" w14:textId="77777777" w:rsidR="006D7749" w:rsidRPr="000555BC" w:rsidRDefault="006D7749" w:rsidP="006D7749">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28" w:type="dxa"/>
            <w:shd w:val="clear" w:color="auto" w:fill="auto"/>
          </w:tcPr>
          <w:p w14:paraId="39CEBA68" w14:textId="051ABA6E" w:rsidR="006D7749" w:rsidRPr="000555BC" w:rsidRDefault="006D7749" w:rsidP="006D7749">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T400121</w:t>
            </w:r>
          </w:p>
        </w:tc>
        <w:tc>
          <w:tcPr>
            <w:tcW w:w="5299" w:type="dxa"/>
            <w:shd w:val="clear" w:color="auto" w:fill="auto"/>
          </w:tcPr>
          <w:p w14:paraId="7278C641" w14:textId="4C471C78" w:rsidR="006D7749" w:rsidRPr="000555BC" w:rsidRDefault="00B675FC" w:rsidP="006D7749">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 xml:space="preserve">ULJP 2021.-2027. - </w:t>
            </w:r>
            <w:r w:rsidR="006D7749">
              <w:rPr>
                <w:rFonts w:ascii="Calibri" w:hAnsi="Calibri" w:cs="Calibri"/>
                <w:b/>
                <w:bCs/>
                <w:color w:val="000000"/>
              </w:rPr>
              <w:t>Učimo zajedno VI</w:t>
            </w:r>
            <w:r>
              <w:rPr>
                <w:rFonts w:ascii="Calibri" w:hAnsi="Calibri" w:cs="Calibri"/>
                <w:b/>
                <w:bCs/>
                <w:color w:val="000000"/>
              </w:rPr>
              <w:t>I</w:t>
            </w:r>
          </w:p>
        </w:tc>
      </w:tr>
      <w:tr w:rsidR="006D7749" w:rsidRPr="000555BC" w14:paraId="7D63D41E" w14:textId="77777777" w:rsidTr="006D7749">
        <w:trPr>
          <w:trHeight w:val="517"/>
        </w:trPr>
        <w:tc>
          <w:tcPr>
            <w:tcW w:w="2235" w:type="dxa"/>
            <w:shd w:val="clear" w:color="auto" w:fill="D9D9D9"/>
          </w:tcPr>
          <w:p w14:paraId="1605B38B" w14:textId="77777777" w:rsidR="006D7749" w:rsidRPr="000555BC" w:rsidRDefault="006D7749" w:rsidP="006D7749">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2C804EE6" w14:textId="77777777" w:rsidR="006D7749" w:rsidRDefault="006D7749" w:rsidP="006D7749">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515FA538" w14:textId="77777777" w:rsidR="006D7749" w:rsidRDefault="006D7749" w:rsidP="006D7749">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5D52431D" w14:textId="77777777" w:rsidR="006D7749" w:rsidRDefault="006D7749" w:rsidP="006D7749">
            <w:pPr>
              <w:rPr>
                <w:rFonts w:ascii="Calibri" w:eastAsia="Symbol" w:hAnsi="Calibri" w:cs="Calibri"/>
                <w:color w:val="000000"/>
                <w:lang w:val="pl-PL"/>
              </w:rPr>
            </w:pPr>
            <w:r>
              <w:rPr>
                <w:rFonts w:ascii="Calibri" w:eastAsia="Symbol" w:hAnsi="Calibri" w:cs="Calibri"/>
                <w:color w:val="000000"/>
                <w:lang w:val="pl-PL"/>
              </w:rPr>
              <w:t>- Zakon o proračunu</w:t>
            </w:r>
          </w:p>
          <w:p w14:paraId="37E58D59" w14:textId="77777777" w:rsidR="006D7749" w:rsidRDefault="006D7749" w:rsidP="006D7749">
            <w:pPr>
              <w:rPr>
                <w:rFonts w:ascii="Calibri" w:eastAsia="Symbol" w:hAnsi="Calibri" w:cs="Calibri"/>
                <w:color w:val="000000"/>
                <w:lang w:val="pl-PL"/>
              </w:rPr>
            </w:pPr>
            <w:r>
              <w:rPr>
                <w:rFonts w:ascii="Calibri" w:eastAsia="Symbol" w:hAnsi="Calibri" w:cs="Calibri"/>
                <w:color w:val="000000"/>
                <w:lang w:val="pl-PL"/>
              </w:rPr>
              <w:t>- Pravilnik o proračunskom računovodstvu i računskom planu</w:t>
            </w:r>
          </w:p>
          <w:p w14:paraId="7C6C52B0" w14:textId="77777777" w:rsidR="006D7749" w:rsidRDefault="006D7749" w:rsidP="006D7749">
            <w:pPr>
              <w:rPr>
                <w:rFonts w:ascii="Calibri" w:eastAsia="Symbol" w:hAnsi="Calibri" w:cs="Calibri"/>
                <w:color w:val="000000"/>
                <w:lang w:val="pl-PL"/>
              </w:rPr>
            </w:pPr>
            <w:r>
              <w:rPr>
                <w:rFonts w:ascii="Calibri" w:eastAsia="Symbol" w:hAnsi="Calibri" w:cs="Calibri"/>
                <w:color w:val="000000"/>
                <w:lang w:val="pl-PL"/>
              </w:rPr>
              <w:t xml:space="preserve">- Pravilnik o osnovnoškolskom i srednjoškolskom odgoju i </w:t>
            </w:r>
          </w:p>
          <w:p w14:paraId="62AD3574" w14:textId="77777777" w:rsidR="006D7749" w:rsidRDefault="006D7749" w:rsidP="006D7749">
            <w:pPr>
              <w:rPr>
                <w:rFonts w:ascii="Calibri" w:eastAsia="Symbol" w:hAnsi="Calibri" w:cs="Calibri"/>
                <w:color w:val="000000"/>
                <w:lang w:val="pl-PL"/>
              </w:rPr>
            </w:pPr>
            <w:r>
              <w:rPr>
                <w:rFonts w:ascii="Calibri" w:eastAsia="Symbol" w:hAnsi="Calibri" w:cs="Calibri"/>
                <w:color w:val="000000"/>
                <w:lang w:val="pl-PL"/>
              </w:rPr>
              <w:t xml:space="preserve">  obrazovanju učenika s teškoćama u razvoju</w:t>
            </w:r>
          </w:p>
          <w:p w14:paraId="73C5914B" w14:textId="29E88560" w:rsidR="006D7749" w:rsidRPr="000555BC" w:rsidRDefault="006D7749" w:rsidP="006D7749">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pomoćnicima u nastavi i stručnim komunikacijskim posrednicima</w:t>
            </w:r>
          </w:p>
        </w:tc>
      </w:tr>
      <w:tr w:rsidR="006D7749" w:rsidRPr="000555BC" w14:paraId="10879543" w14:textId="77777777" w:rsidTr="006D7749">
        <w:trPr>
          <w:trHeight w:val="257"/>
        </w:trPr>
        <w:tc>
          <w:tcPr>
            <w:tcW w:w="2235" w:type="dxa"/>
            <w:shd w:val="clear" w:color="auto" w:fill="D9D9D9"/>
          </w:tcPr>
          <w:p w14:paraId="79CD760F" w14:textId="77777777" w:rsidR="006D7749" w:rsidRPr="000555BC" w:rsidRDefault="006D7749" w:rsidP="006D7749">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78DE4C87" w14:textId="77777777" w:rsidR="006D7749" w:rsidRDefault="006D7749" w:rsidP="006D7749">
            <w:pPr>
              <w:jc w:val="both"/>
              <w:rPr>
                <w:rFonts w:ascii="Calibri" w:hAnsi="Calibri" w:cs="Calibri"/>
                <w:bCs/>
                <w:color w:val="000000"/>
              </w:rPr>
            </w:pPr>
            <w:r>
              <w:rPr>
                <w:rFonts w:ascii="Calibri" w:hAnsi="Calibri" w:cs="Calibri"/>
                <w:bCs/>
                <w:color w:val="000000"/>
              </w:rPr>
              <w:t>Uključivanjem pomoćnika u neposredan rad s učenicima s teškoćama omogućava se potpuno uključivanje učenika s teškoćama u odgojno-obrazovni sustav. Učenici s teškoćama na temelju utvrđenog psihofizičkog stanja i rješenja o primjerenom programu školovanja ureda državne uprave nadležnog za obrazovanje ostvaruju pravo na primjerene programe i primjerene oblike potpore njihovom školovanju. Primjereni programi i oblici školovanja, kao i primjereni oblici potpore ostvaruju se kroz programsku i profesionalnu potporu te prostornu i pedagoško-didaktičku prilagodbu.</w:t>
            </w:r>
          </w:p>
          <w:p w14:paraId="032ABDEC" w14:textId="1F7EC2B5" w:rsidR="006D7749" w:rsidRDefault="006D7749" w:rsidP="006D7749">
            <w:pPr>
              <w:jc w:val="both"/>
              <w:rPr>
                <w:rFonts w:ascii="Calibri" w:hAnsi="Calibri" w:cs="Calibri"/>
                <w:bCs/>
                <w:color w:val="000000"/>
              </w:rPr>
            </w:pPr>
            <w:r>
              <w:rPr>
                <w:rFonts w:ascii="Calibri" w:hAnsi="Calibri" w:cs="Calibri"/>
                <w:bCs/>
                <w:color w:val="000000"/>
              </w:rPr>
              <w:t>U školskoj godini 202</w:t>
            </w:r>
            <w:r w:rsidR="004F1E80">
              <w:rPr>
                <w:rFonts w:ascii="Calibri" w:hAnsi="Calibri" w:cs="Calibri"/>
                <w:bCs/>
                <w:color w:val="000000"/>
              </w:rPr>
              <w:t>4</w:t>
            </w:r>
            <w:r>
              <w:rPr>
                <w:rFonts w:ascii="Calibri" w:hAnsi="Calibri" w:cs="Calibri"/>
                <w:bCs/>
                <w:color w:val="000000"/>
              </w:rPr>
              <w:t>./202</w:t>
            </w:r>
            <w:r w:rsidR="004F1E80">
              <w:rPr>
                <w:rFonts w:ascii="Calibri" w:hAnsi="Calibri" w:cs="Calibri"/>
                <w:bCs/>
                <w:color w:val="000000"/>
              </w:rPr>
              <w:t>5</w:t>
            </w:r>
            <w:r>
              <w:rPr>
                <w:rFonts w:ascii="Calibri" w:hAnsi="Calibri" w:cs="Calibri"/>
                <w:bCs/>
                <w:color w:val="000000"/>
              </w:rPr>
              <w:t xml:space="preserve">. planirano je da se kroz ovaj projekt uključi </w:t>
            </w:r>
            <w:r w:rsidR="004F1E80">
              <w:rPr>
                <w:rFonts w:ascii="Calibri" w:hAnsi="Calibri" w:cs="Calibri"/>
                <w:bCs/>
                <w:color w:val="000000"/>
              </w:rPr>
              <w:t>7</w:t>
            </w:r>
            <w:r>
              <w:rPr>
                <w:rFonts w:ascii="Calibri" w:hAnsi="Calibri" w:cs="Calibri"/>
                <w:bCs/>
                <w:color w:val="000000"/>
              </w:rPr>
              <w:t xml:space="preserve"> pomoćnika koji bi pružali potporu za </w:t>
            </w:r>
            <w:r w:rsidR="004F1E80">
              <w:rPr>
                <w:rFonts w:ascii="Calibri" w:hAnsi="Calibri" w:cs="Calibri"/>
                <w:bCs/>
                <w:color w:val="000000"/>
              </w:rPr>
              <w:t>8</w:t>
            </w:r>
            <w:r>
              <w:rPr>
                <w:rFonts w:ascii="Calibri" w:hAnsi="Calibri" w:cs="Calibri"/>
                <w:bCs/>
                <w:color w:val="000000"/>
              </w:rPr>
              <w:t xml:space="preserve"> učenika s teškoćama.</w:t>
            </w:r>
          </w:p>
          <w:p w14:paraId="5A3724B2" w14:textId="0B4C0989" w:rsidR="006D7749" w:rsidRPr="000555BC" w:rsidRDefault="006D7749" w:rsidP="006D7749">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Planirana sredstva odnose se na prvo</w:t>
            </w:r>
            <w:r w:rsidR="004F1E80">
              <w:rPr>
                <w:rFonts w:ascii="Calibri" w:hAnsi="Calibri" w:cs="Calibri"/>
                <w:bCs/>
                <w:color w:val="000000"/>
              </w:rPr>
              <w:t xml:space="preserve"> polugodište</w:t>
            </w:r>
            <w:r w:rsidR="00FC3606">
              <w:rPr>
                <w:rFonts w:ascii="Calibri" w:hAnsi="Calibri" w:cs="Calibri"/>
                <w:bCs/>
                <w:color w:val="000000"/>
              </w:rPr>
              <w:t xml:space="preserve"> </w:t>
            </w:r>
            <w:r>
              <w:rPr>
                <w:rFonts w:ascii="Calibri" w:hAnsi="Calibri" w:cs="Calibri"/>
                <w:bCs/>
                <w:color w:val="000000"/>
              </w:rPr>
              <w:t>školske godine 202</w:t>
            </w:r>
            <w:r w:rsidR="00FC3606">
              <w:rPr>
                <w:rFonts w:ascii="Calibri" w:hAnsi="Calibri" w:cs="Calibri"/>
                <w:bCs/>
                <w:color w:val="000000"/>
              </w:rPr>
              <w:t>4</w:t>
            </w:r>
            <w:r>
              <w:rPr>
                <w:rFonts w:ascii="Calibri" w:hAnsi="Calibri" w:cs="Calibri"/>
                <w:bCs/>
                <w:color w:val="000000"/>
              </w:rPr>
              <w:t>./202</w:t>
            </w:r>
            <w:r w:rsidR="00FC3606">
              <w:rPr>
                <w:rFonts w:ascii="Calibri" w:hAnsi="Calibri" w:cs="Calibri"/>
                <w:bCs/>
                <w:color w:val="000000"/>
              </w:rPr>
              <w:t>5</w:t>
            </w:r>
            <w:r>
              <w:rPr>
                <w:rFonts w:ascii="Calibri" w:hAnsi="Calibri" w:cs="Calibri"/>
                <w:bCs/>
                <w:color w:val="000000"/>
              </w:rPr>
              <w:t xml:space="preserve">. </w:t>
            </w:r>
            <w:r w:rsidR="004F1E80">
              <w:rPr>
                <w:rFonts w:ascii="Calibri" w:hAnsi="Calibri" w:cs="Calibri"/>
                <w:bCs/>
                <w:color w:val="000000"/>
              </w:rPr>
              <w:t xml:space="preserve">i drugo polugodište školske godine </w:t>
            </w:r>
            <w:r w:rsidR="00FC3606">
              <w:rPr>
                <w:rFonts w:ascii="Calibri" w:hAnsi="Calibri" w:cs="Calibri"/>
                <w:bCs/>
                <w:color w:val="000000"/>
              </w:rPr>
              <w:t>2025./2026.</w:t>
            </w:r>
          </w:p>
        </w:tc>
      </w:tr>
      <w:tr w:rsidR="006D7749" w:rsidRPr="000555BC" w14:paraId="16FD19EE" w14:textId="77777777" w:rsidTr="006D7749">
        <w:trPr>
          <w:trHeight w:val="257"/>
        </w:trPr>
        <w:tc>
          <w:tcPr>
            <w:tcW w:w="2235" w:type="dxa"/>
            <w:shd w:val="clear" w:color="auto" w:fill="D9D9D9"/>
          </w:tcPr>
          <w:p w14:paraId="3C75E197" w14:textId="77777777" w:rsidR="006D7749" w:rsidRPr="000555BC" w:rsidRDefault="006D7749" w:rsidP="006D7749">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3BF6FBC1" w14:textId="77777777" w:rsidR="006D7749" w:rsidRDefault="006D7749" w:rsidP="006D7749">
            <w:pPr>
              <w:rPr>
                <w:rFonts w:ascii="Calibri" w:hAnsi="Calibri" w:cs="Calibri"/>
                <w:bCs/>
                <w:color w:val="000000"/>
              </w:rPr>
            </w:pPr>
            <w:r>
              <w:rPr>
                <w:rFonts w:ascii="Calibri" w:hAnsi="Calibri" w:cs="Calibri"/>
                <w:bCs/>
                <w:color w:val="000000"/>
              </w:rPr>
              <w:t>Postizanje standarda postignuća i uspješnog savladavanja nastavnog plana i programa. Poticanje sudjelovanja učenika u svim obrazovnim i socijalnim aktivnostima. Poticanje učenika da postanu samostalniji ili samostalni u učenju.</w:t>
            </w:r>
          </w:p>
          <w:p w14:paraId="476CC14C" w14:textId="77777777" w:rsidR="00FC3606" w:rsidRDefault="006D7749" w:rsidP="006D7749">
            <w:pPr>
              <w:rPr>
                <w:rFonts w:ascii="Calibri" w:hAnsi="Calibri" w:cs="Calibri"/>
                <w:bCs/>
                <w:color w:val="000000"/>
              </w:rPr>
            </w:pPr>
            <w:r>
              <w:rPr>
                <w:rFonts w:ascii="Calibri" w:hAnsi="Calibri" w:cs="Calibri"/>
                <w:bCs/>
                <w:color w:val="000000"/>
              </w:rPr>
              <w:lastRenderedPageBreak/>
              <w:t>Planirana sredstva odnose se na</w:t>
            </w:r>
            <w:r w:rsidR="00FC3606">
              <w:rPr>
                <w:rFonts w:ascii="Calibri" w:hAnsi="Calibri" w:cs="Calibri"/>
                <w:bCs/>
                <w:color w:val="000000"/>
              </w:rPr>
              <w:t>:</w:t>
            </w:r>
          </w:p>
          <w:p w14:paraId="10347F51" w14:textId="77777777" w:rsidR="00FC3606" w:rsidRPr="00FC3606" w:rsidRDefault="00FC3606" w:rsidP="00FC3606">
            <w:pPr>
              <w:pStyle w:val="Odlomakpopisa"/>
              <w:numPr>
                <w:ilvl w:val="0"/>
                <w:numId w:val="20"/>
              </w:numPr>
              <w:rPr>
                <w:rFonts w:ascii="Calibri" w:hAnsi="Calibri" w:cs="Calibri"/>
                <w:bCs/>
                <w:color w:val="000000"/>
              </w:rPr>
            </w:pPr>
            <w:r>
              <w:rPr>
                <w:rFonts w:ascii="Calibri" w:hAnsi="Calibri" w:cs="Calibri"/>
                <w:bCs/>
                <w:color w:val="000000"/>
              </w:rPr>
              <w:t xml:space="preserve">Opći prihodi i primici – 35.391,68 </w:t>
            </w:r>
            <w:r w:rsidR="006D7749" w:rsidRPr="00FC3606">
              <w:rPr>
                <w:rFonts w:ascii="Calibri" w:hAnsi="Calibri" w:cs="Calibri"/>
                <w:bCs/>
                <w:color w:val="000000"/>
              </w:rPr>
              <w:t xml:space="preserve"> </w:t>
            </w:r>
            <w:r>
              <w:rPr>
                <w:rFonts w:ascii="Calibri" w:hAnsi="Calibri" w:cs="Calibri"/>
                <w:b/>
                <w:bCs/>
                <w:color w:val="000000"/>
              </w:rPr>
              <w:t>€</w:t>
            </w:r>
          </w:p>
          <w:p w14:paraId="35A1E9AE" w14:textId="033206B9" w:rsidR="00FC3606" w:rsidRPr="00FC3606" w:rsidRDefault="00FC3606" w:rsidP="00FC3606">
            <w:pPr>
              <w:pStyle w:val="Odlomakpopisa"/>
              <w:numPr>
                <w:ilvl w:val="0"/>
                <w:numId w:val="20"/>
              </w:numPr>
              <w:rPr>
                <w:rFonts w:ascii="Calibri" w:hAnsi="Calibri" w:cs="Calibri"/>
                <w:bCs/>
                <w:color w:val="000000"/>
              </w:rPr>
            </w:pPr>
            <w:r w:rsidRPr="00FC3606">
              <w:rPr>
                <w:rFonts w:ascii="Calibri" w:hAnsi="Calibri" w:cs="Calibri"/>
                <w:bCs/>
                <w:color w:val="000000"/>
              </w:rPr>
              <w:t xml:space="preserve">Pomoći </w:t>
            </w:r>
            <w:r>
              <w:rPr>
                <w:rFonts w:ascii="Calibri" w:hAnsi="Calibri" w:cs="Calibri"/>
                <w:bCs/>
                <w:color w:val="000000"/>
              </w:rPr>
              <w:t>–</w:t>
            </w:r>
            <w:r>
              <w:rPr>
                <w:rFonts w:ascii="Calibri" w:hAnsi="Calibri" w:cs="Calibri"/>
                <w:b/>
                <w:color w:val="000000"/>
              </w:rPr>
              <w:t xml:space="preserve"> </w:t>
            </w:r>
            <w:r w:rsidRPr="00FC3606">
              <w:rPr>
                <w:rFonts w:ascii="Calibri" w:hAnsi="Calibri" w:cs="Calibri"/>
                <w:bCs/>
                <w:color w:val="000000"/>
              </w:rPr>
              <w:t>3.781,73</w:t>
            </w:r>
            <w:r>
              <w:rPr>
                <w:rFonts w:ascii="Calibri" w:hAnsi="Calibri" w:cs="Calibri"/>
                <w:bCs/>
                <w:color w:val="000000"/>
              </w:rPr>
              <w:t xml:space="preserve"> </w:t>
            </w:r>
            <w:r>
              <w:rPr>
                <w:rFonts w:ascii="Calibri" w:hAnsi="Calibri" w:cs="Calibri"/>
                <w:b/>
                <w:bCs/>
                <w:color w:val="000000"/>
              </w:rPr>
              <w:t>€</w:t>
            </w:r>
          </w:p>
          <w:p w14:paraId="2FF4CF76" w14:textId="31388CBF" w:rsidR="00FC3606" w:rsidRPr="00FC3606" w:rsidRDefault="00FC3606" w:rsidP="00FC3606">
            <w:pPr>
              <w:pStyle w:val="Odlomakpopisa"/>
              <w:numPr>
                <w:ilvl w:val="0"/>
                <w:numId w:val="20"/>
              </w:numPr>
              <w:rPr>
                <w:rFonts w:ascii="Calibri" w:hAnsi="Calibri" w:cs="Calibri"/>
                <w:bCs/>
                <w:color w:val="000000"/>
              </w:rPr>
            </w:pPr>
            <w:r w:rsidRPr="00FC3606">
              <w:rPr>
                <w:rFonts w:ascii="Calibri" w:hAnsi="Calibri" w:cs="Calibri"/>
                <w:bCs/>
                <w:color w:val="000000"/>
              </w:rPr>
              <w:t>Pomoći -prenesena sredstva – 2.437,73</w:t>
            </w:r>
            <w:r>
              <w:rPr>
                <w:rFonts w:ascii="Calibri" w:hAnsi="Calibri" w:cs="Calibri"/>
                <w:bCs/>
                <w:color w:val="000000"/>
              </w:rPr>
              <w:t xml:space="preserve"> </w:t>
            </w:r>
            <w:r>
              <w:rPr>
                <w:rFonts w:ascii="Calibri" w:hAnsi="Calibri" w:cs="Calibri"/>
                <w:b/>
                <w:bCs/>
                <w:color w:val="000000"/>
              </w:rPr>
              <w:t>€</w:t>
            </w:r>
          </w:p>
          <w:p w14:paraId="4896D55C" w14:textId="617C554D" w:rsidR="00FC3606" w:rsidRPr="00FC3606" w:rsidRDefault="00FC3606" w:rsidP="00FC3606">
            <w:pPr>
              <w:pStyle w:val="Odlomakpopisa"/>
              <w:numPr>
                <w:ilvl w:val="0"/>
                <w:numId w:val="20"/>
              </w:numPr>
              <w:rPr>
                <w:rFonts w:ascii="Calibri" w:hAnsi="Calibri" w:cs="Calibri"/>
                <w:bCs/>
                <w:color w:val="000000"/>
              </w:rPr>
            </w:pPr>
            <w:r w:rsidRPr="00FC3606">
              <w:rPr>
                <w:rFonts w:ascii="Calibri" w:hAnsi="Calibri" w:cs="Calibri"/>
                <w:bCs/>
                <w:color w:val="000000"/>
              </w:rPr>
              <w:t>Pomoći EU – 21.430,08</w:t>
            </w:r>
            <w:r>
              <w:rPr>
                <w:rFonts w:ascii="Calibri" w:hAnsi="Calibri" w:cs="Calibri"/>
                <w:bCs/>
                <w:color w:val="000000"/>
              </w:rPr>
              <w:t xml:space="preserve"> </w:t>
            </w:r>
            <w:r>
              <w:rPr>
                <w:rFonts w:ascii="Calibri" w:hAnsi="Calibri" w:cs="Calibri"/>
                <w:b/>
                <w:bCs/>
                <w:color w:val="000000"/>
              </w:rPr>
              <w:t>€</w:t>
            </w:r>
          </w:p>
          <w:p w14:paraId="115C24D1" w14:textId="714BC784" w:rsidR="006D7749" w:rsidRPr="00FC3606" w:rsidRDefault="00FC3606" w:rsidP="00FC3606">
            <w:pPr>
              <w:pStyle w:val="Odlomakpopisa"/>
              <w:numPr>
                <w:ilvl w:val="0"/>
                <w:numId w:val="20"/>
              </w:numPr>
              <w:rPr>
                <w:rFonts w:ascii="Calibri" w:hAnsi="Calibri" w:cs="Calibri"/>
                <w:bCs/>
                <w:color w:val="000000"/>
              </w:rPr>
            </w:pPr>
            <w:r w:rsidRPr="00FC3606">
              <w:rPr>
                <w:rFonts w:ascii="Calibri" w:hAnsi="Calibri" w:cs="Calibri"/>
                <w:bCs/>
                <w:color w:val="000000"/>
              </w:rPr>
              <w:t>Pomoći EU – prenesena sredstva – 13.813,70</w:t>
            </w:r>
            <w:r>
              <w:rPr>
                <w:rFonts w:ascii="Calibri" w:hAnsi="Calibri" w:cs="Calibri"/>
                <w:b/>
                <w:color w:val="000000"/>
              </w:rPr>
              <w:t xml:space="preserve"> </w:t>
            </w:r>
            <w:r>
              <w:rPr>
                <w:rFonts w:ascii="Calibri" w:hAnsi="Calibri" w:cs="Calibri"/>
                <w:b/>
                <w:bCs/>
                <w:color w:val="000000"/>
              </w:rPr>
              <w:t>€</w:t>
            </w:r>
          </w:p>
        </w:tc>
      </w:tr>
      <w:tr w:rsidR="006D7749" w:rsidRPr="000555BC" w14:paraId="6E0807B5"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6D7749" w:rsidRPr="000555BC" w14:paraId="6A21F1B4" w14:textId="77777777" w:rsidTr="008248EE">
              <w:trPr>
                <w:trHeight w:val="219"/>
              </w:trPr>
              <w:tc>
                <w:tcPr>
                  <w:tcW w:w="1172" w:type="pct"/>
                  <w:shd w:val="clear" w:color="auto" w:fill="F2F2F2"/>
                </w:tcPr>
                <w:p w14:paraId="06D87530" w14:textId="544C6B5A" w:rsidR="006D7749" w:rsidRPr="000555BC" w:rsidRDefault="006D7749" w:rsidP="006D7749">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lastRenderedPageBreak/>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39146EFB" w14:textId="4ECB7F8A" w:rsidR="006D7749" w:rsidRPr="000555BC" w:rsidRDefault="006D7749" w:rsidP="006D7749">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5FF26408" w14:textId="77777777" w:rsidR="006D7749" w:rsidRPr="000555BC" w:rsidRDefault="006D7749" w:rsidP="006D7749">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70F4605E" w14:textId="4FA87973" w:rsidR="006D7749" w:rsidRPr="000555BC" w:rsidRDefault="006D7749" w:rsidP="006D7749">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6D7749" w:rsidRPr="000555BC" w14:paraId="58BFC17E"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33427476" w14:textId="6D399474" w:rsidR="006D7749" w:rsidRPr="008E383C" w:rsidRDefault="0010138C" w:rsidP="006D7749">
                  <w:pPr>
                    <w:spacing w:after="0" w:line="240" w:lineRule="auto"/>
                    <w:jc w:val="right"/>
                    <w:rPr>
                      <w:rFonts w:eastAsia="Times New Roman" w:cstheme="minorHAnsi"/>
                      <w:b/>
                      <w:color w:val="000000"/>
                    </w:rPr>
                  </w:pPr>
                  <w:r>
                    <w:rPr>
                      <w:rFonts w:eastAsia="Times New Roman" w:cstheme="minorHAnsi"/>
                      <w:b/>
                      <w:color w:val="000000"/>
                    </w:rPr>
                    <w:t xml:space="preserve">21.960,02 </w:t>
                  </w:r>
                  <w:r w:rsidR="006D7749" w:rsidRPr="008E383C">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177AA631" w14:textId="38115BCB" w:rsidR="006D7749" w:rsidRPr="008E383C" w:rsidRDefault="00B675FC" w:rsidP="006D7749">
                  <w:pPr>
                    <w:spacing w:after="0" w:line="240" w:lineRule="auto"/>
                    <w:jc w:val="right"/>
                    <w:rPr>
                      <w:rFonts w:eastAsia="Times New Roman" w:cstheme="minorHAnsi"/>
                      <w:b/>
                      <w:color w:val="000000"/>
                    </w:rPr>
                  </w:pPr>
                  <w:r>
                    <w:rPr>
                      <w:rFonts w:eastAsia="Times New Roman" w:cstheme="minorHAnsi"/>
                      <w:b/>
                      <w:color w:val="000000"/>
                    </w:rPr>
                    <w:t xml:space="preserve">76.854,92 </w:t>
                  </w:r>
                  <w:r w:rsidR="006D7749" w:rsidRPr="008E383C">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574658AD" w14:textId="01F4498F" w:rsidR="006D7749" w:rsidRPr="008E383C" w:rsidRDefault="00B675FC" w:rsidP="006D7749">
                  <w:pPr>
                    <w:spacing w:after="0" w:line="240" w:lineRule="auto"/>
                    <w:jc w:val="right"/>
                    <w:rPr>
                      <w:rFonts w:eastAsia="Times New Roman" w:cstheme="minorHAnsi"/>
                      <w:b/>
                      <w:color w:val="000000"/>
                    </w:rPr>
                  </w:pPr>
                  <w:r>
                    <w:rPr>
                      <w:rFonts w:eastAsia="Times New Roman" w:cstheme="minorHAnsi"/>
                      <w:b/>
                      <w:color w:val="000000"/>
                    </w:rPr>
                    <w:t xml:space="preserve">0,00 </w:t>
                  </w:r>
                  <w:r w:rsidR="006D7749" w:rsidRPr="008E383C">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40C4CB80" w14:textId="1FAC1586" w:rsidR="006D7749" w:rsidRPr="008E383C" w:rsidRDefault="00B675FC" w:rsidP="006D7749">
                  <w:pPr>
                    <w:spacing w:after="0" w:line="240" w:lineRule="auto"/>
                    <w:jc w:val="right"/>
                    <w:rPr>
                      <w:rFonts w:eastAsia="Times New Roman" w:cstheme="minorHAnsi"/>
                      <w:b/>
                      <w:color w:val="000000"/>
                    </w:rPr>
                  </w:pPr>
                  <w:r>
                    <w:rPr>
                      <w:rFonts w:eastAsia="Times New Roman" w:cstheme="minorHAnsi"/>
                      <w:b/>
                      <w:color w:val="000000"/>
                    </w:rPr>
                    <w:t xml:space="preserve">76.854,92 </w:t>
                  </w:r>
                  <w:r w:rsidR="006D7749" w:rsidRPr="008E383C">
                    <w:rPr>
                      <w:rFonts w:eastAsia="Times New Roman" w:cstheme="minorHAnsi"/>
                      <w:b/>
                      <w:color w:val="000000"/>
                    </w:rPr>
                    <w:t>€</w:t>
                  </w:r>
                </w:p>
              </w:tc>
            </w:tr>
          </w:tbl>
          <w:p w14:paraId="4F6EF05D" w14:textId="77777777" w:rsidR="006D7749" w:rsidRPr="000555BC" w:rsidRDefault="006D7749" w:rsidP="006D7749">
            <w:pPr>
              <w:spacing w:after="0" w:line="240" w:lineRule="auto"/>
              <w:rPr>
                <w:rFonts w:ascii="Times New Roman" w:eastAsia="Times New Roman" w:hAnsi="Times New Roman" w:cs="Times New Roman"/>
                <w:bCs/>
                <w:color w:val="000000"/>
                <w:sz w:val="24"/>
                <w:szCs w:val="24"/>
              </w:rPr>
            </w:pPr>
          </w:p>
        </w:tc>
      </w:tr>
    </w:tbl>
    <w:p w14:paraId="77786F17"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563"/>
        <w:gridCol w:w="928"/>
        <w:gridCol w:w="1219"/>
        <w:gridCol w:w="1073"/>
        <w:gridCol w:w="1214"/>
      </w:tblGrid>
      <w:tr w:rsidR="002828CF" w:rsidRPr="000555BC" w14:paraId="327040EA" w14:textId="77777777" w:rsidTr="008248EE">
        <w:trPr>
          <w:trHeight w:val="651"/>
        </w:trPr>
        <w:tc>
          <w:tcPr>
            <w:tcW w:w="0" w:type="auto"/>
            <w:shd w:val="clear" w:color="auto" w:fill="D9D9D9"/>
          </w:tcPr>
          <w:p w14:paraId="624AC196" w14:textId="77777777" w:rsidR="002828CF" w:rsidRPr="000555BC" w:rsidRDefault="002828CF"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68F1779F"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128710B1"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6298086D" w14:textId="22E57D61"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7D882B4A"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6BF1B316" w14:textId="176158A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6D7749" w:rsidRPr="000555BC" w14:paraId="31F75D6D" w14:textId="77777777" w:rsidTr="008248EE">
        <w:trPr>
          <w:trHeight w:val="219"/>
        </w:trPr>
        <w:tc>
          <w:tcPr>
            <w:tcW w:w="0" w:type="auto"/>
            <w:shd w:val="clear" w:color="auto" w:fill="auto"/>
          </w:tcPr>
          <w:p w14:paraId="17771678" w14:textId="37024F53" w:rsidR="006D7749" w:rsidRPr="000555BC" w:rsidRDefault="006D7749" w:rsidP="006D7749">
            <w:pPr>
              <w:spacing w:after="0" w:line="240" w:lineRule="auto"/>
              <w:rPr>
                <w:rFonts w:ascii="Times New Roman" w:eastAsia="Times New Roman" w:hAnsi="Times New Roman" w:cs="Times New Roman"/>
              </w:rPr>
            </w:pPr>
            <w:r>
              <w:rPr>
                <w:rFonts w:ascii="Calibri" w:hAnsi="Calibri" w:cs="Calibri"/>
                <w:color w:val="000000"/>
                <w:sz w:val="20"/>
                <w:szCs w:val="20"/>
              </w:rPr>
              <w:t>Broj učenika s teškoćama u razvoju kojima je pružena potpora putem osiguravanja pomoćnika u nastavi</w:t>
            </w:r>
          </w:p>
        </w:tc>
        <w:tc>
          <w:tcPr>
            <w:tcW w:w="0" w:type="auto"/>
            <w:shd w:val="clear" w:color="auto" w:fill="auto"/>
          </w:tcPr>
          <w:p w14:paraId="4EA5BBAE" w14:textId="64268D9D" w:rsidR="006D7749" w:rsidRPr="000555BC" w:rsidRDefault="006D7749" w:rsidP="006D7749">
            <w:pPr>
              <w:spacing w:after="0" w:line="240" w:lineRule="auto"/>
              <w:rPr>
                <w:rFonts w:ascii="Times New Roman" w:eastAsia="Times New Roman" w:hAnsi="Times New Roman" w:cs="Times New Roman"/>
              </w:rPr>
            </w:pPr>
            <w:r>
              <w:rPr>
                <w:rFonts w:ascii="Calibri" w:hAnsi="Calibri" w:cs="Calibri"/>
                <w:sz w:val="20"/>
                <w:szCs w:val="20"/>
              </w:rPr>
              <w:t>Osiguravanje uvjeta za poboljšanje obrazovnih postignuća, uspješniju socijalizaciju i emocionalno funkcioniranje učenika s poteškoćama u razvoju</w:t>
            </w:r>
          </w:p>
        </w:tc>
        <w:tc>
          <w:tcPr>
            <w:tcW w:w="0" w:type="auto"/>
          </w:tcPr>
          <w:p w14:paraId="613A99BC" w14:textId="77777777" w:rsidR="006D7749" w:rsidRDefault="006D7749" w:rsidP="006D7749">
            <w:pPr>
              <w:spacing w:after="0" w:line="240" w:lineRule="auto"/>
              <w:jc w:val="center"/>
              <w:rPr>
                <w:rFonts w:ascii="Calibri" w:hAnsi="Calibri" w:cs="Calibri"/>
                <w:sz w:val="20"/>
                <w:szCs w:val="20"/>
              </w:rPr>
            </w:pPr>
          </w:p>
          <w:p w14:paraId="55B3E742" w14:textId="77777777" w:rsidR="006D7749" w:rsidRDefault="006D7749" w:rsidP="006D7749">
            <w:pPr>
              <w:spacing w:after="0" w:line="240" w:lineRule="auto"/>
              <w:jc w:val="center"/>
              <w:rPr>
                <w:rFonts w:ascii="Calibri" w:hAnsi="Calibri" w:cs="Calibri"/>
                <w:sz w:val="20"/>
                <w:szCs w:val="20"/>
              </w:rPr>
            </w:pPr>
          </w:p>
          <w:p w14:paraId="471DE3FE" w14:textId="2028BBA8" w:rsidR="006D7749" w:rsidRPr="000555BC" w:rsidRDefault="006D7749" w:rsidP="006D7749">
            <w:pPr>
              <w:spacing w:after="0" w:line="240" w:lineRule="auto"/>
              <w:jc w:val="center"/>
              <w:rPr>
                <w:rFonts w:ascii="Times New Roman" w:eastAsia="Times New Roman" w:hAnsi="Times New Roman" w:cs="Times New Roman"/>
              </w:rPr>
            </w:pPr>
            <w:r>
              <w:rPr>
                <w:rFonts w:ascii="Calibri" w:hAnsi="Calibri" w:cs="Calibri"/>
                <w:sz w:val="20"/>
                <w:szCs w:val="20"/>
              </w:rPr>
              <w:t>Broj</w:t>
            </w:r>
          </w:p>
        </w:tc>
        <w:tc>
          <w:tcPr>
            <w:tcW w:w="0" w:type="auto"/>
            <w:shd w:val="clear" w:color="auto" w:fill="auto"/>
          </w:tcPr>
          <w:p w14:paraId="49649349" w14:textId="77777777" w:rsidR="006D7749" w:rsidRDefault="006D7749" w:rsidP="006D7749">
            <w:pPr>
              <w:spacing w:after="0" w:line="240" w:lineRule="auto"/>
              <w:jc w:val="center"/>
              <w:rPr>
                <w:rFonts w:ascii="Calibri" w:hAnsi="Calibri" w:cs="Calibri"/>
                <w:sz w:val="20"/>
                <w:szCs w:val="20"/>
              </w:rPr>
            </w:pPr>
          </w:p>
          <w:p w14:paraId="070E758C" w14:textId="77777777" w:rsidR="006D7749" w:rsidRDefault="006D7749" w:rsidP="006D7749">
            <w:pPr>
              <w:spacing w:after="0" w:line="240" w:lineRule="auto"/>
              <w:jc w:val="center"/>
              <w:rPr>
                <w:rFonts w:ascii="Calibri" w:hAnsi="Calibri" w:cs="Calibri"/>
                <w:sz w:val="20"/>
                <w:szCs w:val="20"/>
              </w:rPr>
            </w:pPr>
          </w:p>
          <w:p w14:paraId="60C062AF" w14:textId="555E2B99" w:rsidR="006D7749" w:rsidRPr="000555BC" w:rsidRDefault="00FC3606" w:rsidP="006D7749">
            <w:pPr>
              <w:spacing w:after="0" w:line="240" w:lineRule="auto"/>
              <w:jc w:val="center"/>
              <w:rPr>
                <w:rFonts w:ascii="Times New Roman" w:eastAsia="Times New Roman" w:hAnsi="Times New Roman" w:cs="Times New Roman"/>
              </w:rPr>
            </w:pPr>
            <w:r>
              <w:rPr>
                <w:rFonts w:ascii="Calibri" w:hAnsi="Calibri" w:cs="Calibri"/>
                <w:sz w:val="20"/>
                <w:szCs w:val="20"/>
              </w:rPr>
              <w:t>8</w:t>
            </w:r>
          </w:p>
        </w:tc>
        <w:tc>
          <w:tcPr>
            <w:tcW w:w="0" w:type="auto"/>
          </w:tcPr>
          <w:p w14:paraId="0EA6B862" w14:textId="77777777" w:rsidR="006D7749" w:rsidRDefault="006D7749" w:rsidP="006D7749">
            <w:pPr>
              <w:rPr>
                <w:rFonts w:ascii="Calibri" w:hAnsi="Calibri" w:cs="Calibri"/>
                <w:sz w:val="20"/>
                <w:szCs w:val="20"/>
              </w:rPr>
            </w:pPr>
          </w:p>
          <w:p w14:paraId="667B5D04" w14:textId="50C0357B" w:rsidR="006D7749" w:rsidRDefault="006D7749" w:rsidP="006D7749">
            <w:pPr>
              <w:jc w:val="center"/>
              <w:rPr>
                <w:rFonts w:ascii="Calibri" w:hAnsi="Calibri" w:cs="Calibri"/>
                <w:sz w:val="20"/>
                <w:szCs w:val="20"/>
              </w:rPr>
            </w:pPr>
            <w:r>
              <w:rPr>
                <w:rFonts w:ascii="Calibri" w:hAnsi="Calibri" w:cs="Calibri"/>
                <w:sz w:val="20"/>
                <w:szCs w:val="20"/>
              </w:rPr>
              <w:t>Škola</w:t>
            </w:r>
          </w:p>
          <w:p w14:paraId="4F96C47E" w14:textId="77777777" w:rsidR="006D7749" w:rsidRPr="000555BC" w:rsidRDefault="006D7749" w:rsidP="006D7749">
            <w:pPr>
              <w:spacing w:after="0" w:line="240" w:lineRule="auto"/>
              <w:rPr>
                <w:rFonts w:ascii="Times New Roman" w:eastAsia="Times New Roman" w:hAnsi="Times New Roman" w:cs="Times New Roman"/>
              </w:rPr>
            </w:pPr>
          </w:p>
        </w:tc>
        <w:tc>
          <w:tcPr>
            <w:tcW w:w="0" w:type="auto"/>
            <w:shd w:val="clear" w:color="auto" w:fill="auto"/>
          </w:tcPr>
          <w:p w14:paraId="293D08FC" w14:textId="77777777" w:rsidR="006D7749" w:rsidRDefault="006D7749" w:rsidP="006D7749">
            <w:pPr>
              <w:spacing w:after="0" w:line="240" w:lineRule="auto"/>
              <w:jc w:val="center"/>
              <w:rPr>
                <w:rFonts w:ascii="Calibri" w:hAnsi="Calibri" w:cs="Calibri"/>
                <w:sz w:val="20"/>
                <w:szCs w:val="20"/>
              </w:rPr>
            </w:pPr>
          </w:p>
          <w:p w14:paraId="6389A7B6" w14:textId="77777777" w:rsidR="006D7749" w:rsidRDefault="006D7749" w:rsidP="006D7749">
            <w:pPr>
              <w:spacing w:after="0" w:line="240" w:lineRule="auto"/>
              <w:jc w:val="center"/>
              <w:rPr>
                <w:rFonts w:ascii="Calibri" w:hAnsi="Calibri" w:cs="Calibri"/>
                <w:sz w:val="20"/>
                <w:szCs w:val="20"/>
              </w:rPr>
            </w:pPr>
          </w:p>
          <w:p w14:paraId="65FCE558" w14:textId="6C881E89" w:rsidR="006D7749" w:rsidRPr="000555BC" w:rsidRDefault="00FC3606" w:rsidP="006D7749">
            <w:pPr>
              <w:spacing w:after="0" w:line="240" w:lineRule="auto"/>
              <w:jc w:val="center"/>
              <w:rPr>
                <w:rFonts w:ascii="Times New Roman" w:eastAsia="Times New Roman" w:hAnsi="Times New Roman" w:cs="Times New Roman"/>
              </w:rPr>
            </w:pPr>
            <w:r>
              <w:rPr>
                <w:rFonts w:ascii="Calibri" w:hAnsi="Calibri" w:cs="Calibri"/>
                <w:sz w:val="20"/>
                <w:szCs w:val="20"/>
              </w:rPr>
              <w:t>8</w:t>
            </w:r>
          </w:p>
        </w:tc>
      </w:tr>
      <w:tr w:rsidR="006D7749" w:rsidRPr="000555BC" w14:paraId="49C8CB3B" w14:textId="77777777" w:rsidTr="008248EE">
        <w:trPr>
          <w:trHeight w:val="219"/>
        </w:trPr>
        <w:tc>
          <w:tcPr>
            <w:tcW w:w="0" w:type="auto"/>
            <w:shd w:val="clear" w:color="auto" w:fill="auto"/>
          </w:tcPr>
          <w:p w14:paraId="79C7ED1F" w14:textId="77E280F7" w:rsidR="006D7749" w:rsidRPr="000555BC" w:rsidRDefault="006D7749" w:rsidP="006D7749">
            <w:pPr>
              <w:spacing w:after="0" w:line="240" w:lineRule="auto"/>
              <w:rPr>
                <w:rFonts w:ascii="Times New Roman" w:eastAsia="Times New Roman" w:hAnsi="Times New Roman" w:cs="Times New Roman"/>
              </w:rPr>
            </w:pPr>
            <w:r>
              <w:rPr>
                <w:rFonts w:ascii="Calibri" w:hAnsi="Calibri" w:cs="Calibri"/>
                <w:sz w:val="20"/>
                <w:szCs w:val="20"/>
              </w:rPr>
              <w:t>Broj pomoćnika u nastavi koji pružaju potporu učenicima s teškoćama u razvoju</w:t>
            </w:r>
          </w:p>
        </w:tc>
        <w:tc>
          <w:tcPr>
            <w:tcW w:w="0" w:type="auto"/>
            <w:shd w:val="clear" w:color="auto" w:fill="auto"/>
          </w:tcPr>
          <w:p w14:paraId="05E0A5E4" w14:textId="7D13988A" w:rsidR="006D7749" w:rsidRPr="000555BC" w:rsidRDefault="006D7749" w:rsidP="006D7749">
            <w:pPr>
              <w:spacing w:after="0" w:line="240" w:lineRule="auto"/>
              <w:rPr>
                <w:rFonts w:ascii="Times New Roman" w:eastAsia="Times New Roman" w:hAnsi="Times New Roman" w:cs="Times New Roman"/>
              </w:rPr>
            </w:pPr>
            <w:r>
              <w:rPr>
                <w:rFonts w:ascii="Calibri" w:hAnsi="Calibri" w:cs="Calibri"/>
                <w:sz w:val="20"/>
                <w:szCs w:val="20"/>
              </w:rPr>
              <w:t>Osiguravanje adekvatne potpore učenicima s teškoćama u razvoju</w:t>
            </w:r>
          </w:p>
        </w:tc>
        <w:tc>
          <w:tcPr>
            <w:tcW w:w="0" w:type="auto"/>
          </w:tcPr>
          <w:p w14:paraId="20680496" w14:textId="77777777" w:rsidR="006D7749" w:rsidRDefault="006D7749" w:rsidP="006D7749">
            <w:pPr>
              <w:spacing w:after="0" w:line="240" w:lineRule="auto"/>
              <w:jc w:val="center"/>
              <w:rPr>
                <w:rFonts w:ascii="Calibri" w:hAnsi="Calibri" w:cs="Calibri"/>
                <w:sz w:val="20"/>
                <w:szCs w:val="20"/>
              </w:rPr>
            </w:pPr>
          </w:p>
          <w:p w14:paraId="68D0728E" w14:textId="77777777" w:rsidR="006D7749" w:rsidRDefault="006D7749" w:rsidP="006D7749">
            <w:pPr>
              <w:spacing w:after="0" w:line="240" w:lineRule="auto"/>
              <w:jc w:val="center"/>
              <w:rPr>
                <w:rFonts w:ascii="Calibri" w:hAnsi="Calibri" w:cs="Calibri"/>
                <w:sz w:val="20"/>
                <w:szCs w:val="20"/>
              </w:rPr>
            </w:pPr>
          </w:p>
          <w:p w14:paraId="1648D766" w14:textId="5184A590" w:rsidR="006D7749" w:rsidRPr="000555BC" w:rsidRDefault="006D7749" w:rsidP="006D7749">
            <w:pPr>
              <w:spacing w:after="0" w:line="240" w:lineRule="auto"/>
              <w:jc w:val="center"/>
              <w:rPr>
                <w:rFonts w:ascii="Times New Roman" w:eastAsia="Times New Roman" w:hAnsi="Times New Roman" w:cs="Times New Roman"/>
              </w:rPr>
            </w:pPr>
            <w:r>
              <w:rPr>
                <w:rFonts w:ascii="Calibri" w:hAnsi="Calibri" w:cs="Calibri"/>
                <w:sz w:val="20"/>
                <w:szCs w:val="20"/>
              </w:rPr>
              <w:t>Broj</w:t>
            </w:r>
          </w:p>
        </w:tc>
        <w:tc>
          <w:tcPr>
            <w:tcW w:w="0" w:type="auto"/>
            <w:shd w:val="clear" w:color="auto" w:fill="auto"/>
          </w:tcPr>
          <w:p w14:paraId="4A052F2D" w14:textId="77777777" w:rsidR="006D7749" w:rsidRDefault="006D7749" w:rsidP="006D7749">
            <w:pPr>
              <w:spacing w:after="0" w:line="240" w:lineRule="auto"/>
              <w:jc w:val="center"/>
              <w:rPr>
                <w:rFonts w:ascii="Calibri" w:hAnsi="Calibri" w:cs="Calibri"/>
                <w:sz w:val="20"/>
                <w:szCs w:val="20"/>
              </w:rPr>
            </w:pPr>
          </w:p>
          <w:p w14:paraId="5DD4931B" w14:textId="77777777" w:rsidR="006D7749" w:rsidRDefault="006D7749" w:rsidP="006D7749">
            <w:pPr>
              <w:spacing w:after="0" w:line="240" w:lineRule="auto"/>
              <w:jc w:val="center"/>
              <w:rPr>
                <w:rFonts w:ascii="Calibri" w:hAnsi="Calibri" w:cs="Calibri"/>
                <w:sz w:val="20"/>
                <w:szCs w:val="20"/>
              </w:rPr>
            </w:pPr>
          </w:p>
          <w:p w14:paraId="037C270B" w14:textId="065BC79F" w:rsidR="006D7749" w:rsidRPr="000555BC" w:rsidRDefault="00FC3606" w:rsidP="006D7749">
            <w:pPr>
              <w:spacing w:after="0" w:line="240" w:lineRule="auto"/>
              <w:jc w:val="center"/>
              <w:rPr>
                <w:rFonts w:ascii="Times New Roman" w:eastAsia="Times New Roman" w:hAnsi="Times New Roman" w:cs="Times New Roman"/>
              </w:rPr>
            </w:pPr>
            <w:r>
              <w:rPr>
                <w:rFonts w:ascii="Calibri" w:hAnsi="Calibri" w:cs="Calibri"/>
                <w:sz w:val="20"/>
                <w:szCs w:val="20"/>
              </w:rPr>
              <w:t>7</w:t>
            </w:r>
          </w:p>
        </w:tc>
        <w:tc>
          <w:tcPr>
            <w:tcW w:w="0" w:type="auto"/>
          </w:tcPr>
          <w:p w14:paraId="1CEB0197" w14:textId="77777777" w:rsidR="006D7749" w:rsidRDefault="006D7749" w:rsidP="006D7749">
            <w:pPr>
              <w:spacing w:after="0" w:line="240" w:lineRule="auto"/>
              <w:jc w:val="center"/>
              <w:rPr>
                <w:rFonts w:ascii="Calibri" w:hAnsi="Calibri" w:cs="Calibri"/>
                <w:sz w:val="20"/>
                <w:szCs w:val="20"/>
              </w:rPr>
            </w:pPr>
          </w:p>
          <w:p w14:paraId="2D87636D" w14:textId="77777777" w:rsidR="006D7749" w:rsidRDefault="006D7749" w:rsidP="006D7749">
            <w:pPr>
              <w:spacing w:after="0" w:line="240" w:lineRule="auto"/>
              <w:jc w:val="center"/>
              <w:rPr>
                <w:rFonts w:ascii="Calibri" w:hAnsi="Calibri" w:cs="Calibri"/>
                <w:sz w:val="20"/>
                <w:szCs w:val="20"/>
              </w:rPr>
            </w:pPr>
          </w:p>
          <w:p w14:paraId="4CF2934F" w14:textId="7EA8D1D9" w:rsidR="006D7749" w:rsidRPr="000555BC" w:rsidRDefault="006D7749" w:rsidP="006D7749">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56721243" w14:textId="77777777" w:rsidR="006D7749" w:rsidRDefault="006D7749" w:rsidP="006D7749">
            <w:pPr>
              <w:spacing w:after="0" w:line="240" w:lineRule="auto"/>
              <w:jc w:val="center"/>
              <w:rPr>
                <w:rFonts w:ascii="Calibri" w:hAnsi="Calibri" w:cs="Calibri"/>
                <w:sz w:val="20"/>
                <w:szCs w:val="20"/>
              </w:rPr>
            </w:pPr>
          </w:p>
          <w:p w14:paraId="5BE5FA17" w14:textId="77777777" w:rsidR="006D7749" w:rsidRDefault="006D7749" w:rsidP="006D7749">
            <w:pPr>
              <w:spacing w:after="0" w:line="240" w:lineRule="auto"/>
              <w:jc w:val="center"/>
              <w:rPr>
                <w:rFonts w:ascii="Calibri" w:hAnsi="Calibri" w:cs="Calibri"/>
                <w:sz w:val="20"/>
                <w:szCs w:val="20"/>
              </w:rPr>
            </w:pPr>
          </w:p>
          <w:p w14:paraId="110A0E07" w14:textId="1F253FE4" w:rsidR="006D7749" w:rsidRPr="000555BC" w:rsidRDefault="00FC3606" w:rsidP="006D7749">
            <w:pPr>
              <w:spacing w:after="0" w:line="240" w:lineRule="auto"/>
              <w:jc w:val="center"/>
              <w:rPr>
                <w:rFonts w:ascii="Times New Roman" w:eastAsia="Times New Roman" w:hAnsi="Times New Roman" w:cs="Times New Roman"/>
              </w:rPr>
            </w:pPr>
            <w:r>
              <w:rPr>
                <w:rFonts w:ascii="Calibri" w:hAnsi="Calibri" w:cs="Calibri"/>
                <w:sz w:val="20"/>
                <w:szCs w:val="20"/>
              </w:rPr>
              <w:t>7</w:t>
            </w:r>
          </w:p>
        </w:tc>
      </w:tr>
    </w:tbl>
    <w:p w14:paraId="4694D029" w14:textId="27C27CA3" w:rsidR="008D0FA7" w:rsidRPr="00AB62AA" w:rsidRDefault="00315E94">
      <w:pPr>
        <w:rPr>
          <w:color w:val="000000" w:themeColor="text1"/>
        </w:rPr>
      </w:pPr>
      <w:r>
        <w:rPr>
          <w:color w:val="FF0000"/>
        </w:rPr>
        <w:tab/>
      </w:r>
      <w:r>
        <w:rPr>
          <w:color w:val="FF0000"/>
        </w:rPr>
        <w:tab/>
      </w:r>
      <w:r>
        <w:rPr>
          <w:color w:val="FF0000"/>
        </w:rPr>
        <w:tab/>
      </w:r>
      <w:r>
        <w:rPr>
          <w:color w:val="FF0000"/>
        </w:rPr>
        <w:tab/>
      </w:r>
      <w:r>
        <w:rPr>
          <w:color w:val="FF0000"/>
        </w:rPr>
        <w:tab/>
      </w:r>
      <w:r>
        <w:rPr>
          <w:color w:val="FF0000"/>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787"/>
        <w:gridCol w:w="1564"/>
        <w:gridCol w:w="2073"/>
        <w:gridCol w:w="1939"/>
        <w:gridCol w:w="656"/>
      </w:tblGrid>
      <w:tr w:rsidR="003A41D4" w:rsidRPr="000555BC" w14:paraId="2321CF4E" w14:textId="77777777" w:rsidTr="003A41D4">
        <w:tc>
          <w:tcPr>
            <w:tcW w:w="1127" w:type="pct"/>
            <w:shd w:val="clear" w:color="auto" w:fill="D9D9D9"/>
          </w:tcPr>
          <w:p w14:paraId="52762E10" w14:textId="77777777" w:rsidR="003A41D4" w:rsidRPr="000555BC" w:rsidRDefault="003A41D4" w:rsidP="003A41D4">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u w:val="single"/>
              </w:rPr>
              <w:t>PROGRAM:</w:t>
            </w:r>
          </w:p>
        </w:tc>
        <w:tc>
          <w:tcPr>
            <w:tcW w:w="434" w:type="pct"/>
            <w:shd w:val="clear" w:color="auto" w:fill="auto"/>
          </w:tcPr>
          <w:p w14:paraId="1AD1EB2A" w14:textId="747FAF54" w:rsidR="003A41D4" w:rsidRPr="000555BC" w:rsidRDefault="003A41D4" w:rsidP="003A41D4">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4030</w:t>
            </w:r>
          </w:p>
        </w:tc>
        <w:tc>
          <w:tcPr>
            <w:tcW w:w="3439" w:type="pct"/>
            <w:gridSpan w:val="4"/>
            <w:shd w:val="clear" w:color="auto" w:fill="auto"/>
          </w:tcPr>
          <w:p w14:paraId="02376B73" w14:textId="498144F0" w:rsidR="003A41D4" w:rsidRPr="000555BC" w:rsidRDefault="003A41D4" w:rsidP="003A41D4">
            <w:pPr>
              <w:spacing w:after="0" w:line="240" w:lineRule="auto"/>
              <w:jc w:val="center"/>
              <w:rPr>
                <w:rFonts w:ascii="Times New Roman" w:eastAsia="Times New Roman" w:hAnsi="Times New Roman" w:cs="Times New Roman"/>
                <w:b/>
                <w:bCs/>
                <w:color w:val="000000"/>
                <w:sz w:val="24"/>
                <w:szCs w:val="24"/>
              </w:rPr>
            </w:pPr>
            <w:r>
              <w:rPr>
                <w:rFonts w:ascii="Calibri" w:hAnsi="Calibri" w:cs="Calibri"/>
                <w:b/>
                <w:bCs/>
                <w:color w:val="000000"/>
              </w:rPr>
              <w:t>Osnovnoškolsko obrazovanje</w:t>
            </w:r>
          </w:p>
        </w:tc>
      </w:tr>
      <w:tr w:rsidR="000D5D79" w:rsidRPr="000555BC" w14:paraId="13A88AAE" w14:textId="77777777" w:rsidTr="008248EE">
        <w:tc>
          <w:tcPr>
            <w:tcW w:w="1127" w:type="pct"/>
            <w:shd w:val="clear" w:color="auto" w:fill="D9D9D9"/>
          </w:tcPr>
          <w:p w14:paraId="50746A85" w14:textId="77777777" w:rsidR="000D5D79" w:rsidRDefault="000D5D79" w:rsidP="003A41D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Opis:</w:t>
            </w:r>
          </w:p>
          <w:p w14:paraId="06074135" w14:textId="77777777" w:rsidR="000D5D79" w:rsidRDefault="000D5D79" w:rsidP="003A41D4">
            <w:pPr>
              <w:spacing w:after="0" w:line="240" w:lineRule="auto"/>
              <w:rPr>
                <w:rFonts w:ascii="Times New Roman" w:eastAsia="Times New Roman" w:hAnsi="Times New Roman" w:cs="Times New Roman"/>
                <w:b/>
                <w:bCs/>
                <w:color w:val="000000"/>
                <w:sz w:val="24"/>
                <w:szCs w:val="24"/>
              </w:rPr>
            </w:pPr>
          </w:p>
          <w:p w14:paraId="1A4496DD" w14:textId="77777777" w:rsidR="000D5D79" w:rsidRDefault="000D5D79" w:rsidP="003A41D4">
            <w:pPr>
              <w:spacing w:after="0" w:line="240" w:lineRule="auto"/>
              <w:rPr>
                <w:rFonts w:ascii="Times New Roman" w:eastAsia="Times New Roman" w:hAnsi="Times New Roman" w:cs="Times New Roman"/>
                <w:b/>
                <w:bCs/>
                <w:color w:val="000000"/>
                <w:sz w:val="24"/>
                <w:szCs w:val="24"/>
              </w:rPr>
            </w:pPr>
          </w:p>
          <w:p w14:paraId="760AAAE3" w14:textId="77777777" w:rsidR="000D5D79" w:rsidRDefault="000D5D79" w:rsidP="003A41D4">
            <w:pPr>
              <w:spacing w:after="0" w:line="240" w:lineRule="auto"/>
              <w:rPr>
                <w:rFonts w:ascii="Times New Roman" w:eastAsia="Times New Roman" w:hAnsi="Times New Roman" w:cs="Times New Roman"/>
                <w:b/>
                <w:bCs/>
                <w:color w:val="000000"/>
                <w:sz w:val="24"/>
                <w:szCs w:val="24"/>
              </w:rPr>
            </w:pPr>
          </w:p>
          <w:p w14:paraId="64B59556" w14:textId="545C5A8D" w:rsidR="000D5D79" w:rsidRPr="000555BC" w:rsidRDefault="000D5D79" w:rsidP="003A41D4">
            <w:pPr>
              <w:spacing w:after="0" w:line="240" w:lineRule="auto"/>
              <w:rPr>
                <w:rFonts w:ascii="Times New Roman" w:eastAsia="Times New Roman" w:hAnsi="Times New Roman" w:cs="Times New Roman"/>
                <w:b/>
                <w:bCs/>
                <w:color w:val="000000"/>
                <w:sz w:val="24"/>
                <w:szCs w:val="24"/>
              </w:rPr>
            </w:pPr>
          </w:p>
        </w:tc>
        <w:tc>
          <w:tcPr>
            <w:tcW w:w="3873" w:type="pct"/>
            <w:gridSpan w:val="5"/>
            <w:shd w:val="clear" w:color="auto" w:fill="auto"/>
          </w:tcPr>
          <w:p w14:paraId="3C6E0D87" w14:textId="77777777" w:rsidR="00FC3606" w:rsidRDefault="00FC3606" w:rsidP="00FC3606">
            <w:pPr>
              <w:rPr>
                <w:rFonts w:ascii="Calibri" w:hAnsi="Calibri" w:cs="Calibri"/>
                <w:bCs/>
                <w:color w:val="000000"/>
              </w:rPr>
            </w:pPr>
            <w:r>
              <w:rPr>
                <w:rFonts w:ascii="Calibri" w:hAnsi="Calibri" w:cs="Calibri"/>
                <w:bCs/>
                <w:color w:val="000000"/>
              </w:rPr>
              <w:t>Prioritet škole je kvalitetno obrazovanje i odgoj učenika što ostvarujemo:</w:t>
            </w:r>
          </w:p>
          <w:p w14:paraId="6509CF74" w14:textId="77777777" w:rsidR="00FC3606" w:rsidRDefault="00FC3606" w:rsidP="00FC3606">
            <w:pPr>
              <w:numPr>
                <w:ilvl w:val="0"/>
                <w:numId w:val="11"/>
              </w:numPr>
              <w:spacing w:after="0" w:line="240" w:lineRule="auto"/>
              <w:rPr>
                <w:rFonts w:ascii="Calibri" w:hAnsi="Calibri" w:cs="Calibri"/>
                <w:bCs/>
                <w:color w:val="000000"/>
              </w:rPr>
            </w:pPr>
            <w:r>
              <w:rPr>
                <w:rFonts w:ascii="Calibri" w:hAnsi="Calibri" w:cs="Calibri"/>
                <w:bCs/>
                <w:color w:val="000000"/>
              </w:rPr>
              <w:t>stalnim usavršavanjem nastavnika (seminari, stručni skupovi, aktivi)</w:t>
            </w:r>
          </w:p>
          <w:p w14:paraId="4468860F" w14:textId="77777777" w:rsidR="00FC3606" w:rsidRDefault="00FC3606" w:rsidP="00FC3606">
            <w:pPr>
              <w:ind w:left="495"/>
              <w:rPr>
                <w:rFonts w:ascii="Calibri" w:hAnsi="Calibri" w:cs="Calibri"/>
                <w:bCs/>
                <w:color w:val="000000"/>
              </w:rPr>
            </w:pPr>
            <w:r>
              <w:rPr>
                <w:rFonts w:ascii="Calibri" w:hAnsi="Calibri" w:cs="Calibri"/>
                <w:bCs/>
                <w:color w:val="000000"/>
              </w:rPr>
              <w:t xml:space="preserve">    i podizanjem nastavnog standarda na višu razinu</w:t>
            </w:r>
          </w:p>
          <w:p w14:paraId="78EBBD05" w14:textId="77777777" w:rsidR="00FC3606" w:rsidRDefault="00FC3606" w:rsidP="00FC3606">
            <w:pPr>
              <w:numPr>
                <w:ilvl w:val="0"/>
                <w:numId w:val="11"/>
              </w:numPr>
              <w:spacing w:after="0" w:line="240" w:lineRule="auto"/>
              <w:rPr>
                <w:rFonts w:ascii="Calibri" w:hAnsi="Calibri" w:cs="Calibri"/>
                <w:bCs/>
                <w:color w:val="000000"/>
              </w:rPr>
            </w:pPr>
            <w:r>
              <w:rPr>
                <w:rFonts w:ascii="Calibri" w:hAnsi="Calibri" w:cs="Calibri"/>
                <w:bCs/>
                <w:color w:val="000000"/>
              </w:rPr>
              <w:t xml:space="preserve">poticanjem učenika na izražavanje kreativnosti, talenata i sposobnosti kroz uključivanje u slobodne aktivnosti, natjecanja te druge školske projekte, priredbe i manifestacije </w:t>
            </w:r>
          </w:p>
          <w:p w14:paraId="06BF6547" w14:textId="77777777" w:rsidR="00FC3606" w:rsidRDefault="00FC3606" w:rsidP="00FC3606">
            <w:pPr>
              <w:numPr>
                <w:ilvl w:val="0"/>
                <w:numId w:val="11"/>
              </w:numPr>
              <w:spacing w:after="0" w:line="240" w:lineRule="auto"/>
              <w:rPr>
                <w:rFonts w:ascii="Calibri" w:hAnsi="Calibri" w:cs="Calibri"/>
                <w:bCs/>
                <w:color w:val="000000"/>
              </w:rPr>
            </w:pPr>
            <w:r>
              <w:rPr>
                <w:rFonts w:ascii="Calibri" w:hAnsi="Calibri" w:cs="Calibri"/>
                <w:bCs/>
                <w:color w:val="000000"/>
              </w:rPr>
              <w:t>poticat će se kvalitetna komunikacija na relacijama nastavnik-učenik-</w:t>
            </w:r>
          </w:p>
          <w:p w14:paraId="779CFD07" w14:textId="77777777" w:rsidR="00FC3606" w:rsidRDefault="00FC3606" w:rsidP="00FC3606">
            <w:pPr>
              <w:ind w:left="495"/>
              <w:rPr>
                <w:rFonts w:ascii="Calibri" w:hAnsi="Calibri" w:cs="Calibri"/>
                <w:bCs/>
                <w:color w:val="000000"/>
              </w:rPr>
            </w:pPr>
            <w:r>
              <w:rPr>
                <w:rFonts w:ascii="Calibri" w:hAnsi="Calibri" w:cs="Calibri"/>
                <w:bCs/>
                <w:color w:val="000000"/>
              </w:rPr>
              <w:t xml:space="preserve">    roditelj, učenik-učenik, učenik-nastavnik, zaposlenici međusobno</w:t>
            </w:r>
          </w:p>
          <w:p w14:paraId="252EE8DF" w14:textId="5CA3E423" w:rsidR="000D5D79" w:rsidRDefault="00FC3606" w:rsidP="00FC3606">
            <w:pPr>
              <w:rPr>
                <w:rFonts w:ascii="Calibri" w:hAnsi="Calibri" w:cs="Calibri"/>
                <w:bCs/>
                <w:color w:val="000000"/>
              </w:rPr>
            </w:pPr>
            <w:r>
              <w:rPr>
                <w:rFonts w:ascii="Calibri" w:hAnsi="Calibri" w:cs="Calibri"/>
                <w:bCs/>
                <w:color w:val="000000"/>
              </w:rPr>
              <w:t xml:space="preserve">    kroz zajedničke aktivnosti i druženja.</w:t>
            </w:r>
          </w:p>
        </w:tc>
      </w:tr>
      <w:tr w:rsidR="00FC3606" w:rsidRPr="000555BC" w14:paraId="2C2AE602" w14:textId="77777777" w:rsidTr="008248EE">
        <w:tc>
          <w:tcPr>
            <w:tcW w:w="1127" w:type="pct"/>
            <w:shd w:val="clear" w:color="auto" w:fill="D9D9D9"/>
          </w:tcPr>
          <w:p w14:paraId="631AA37A" w14:textId="77777777" w:rsidR="00FC3606" w:rsidRPr="000555BC" w:rsidRDefault="00FC3606" w:rsidP="00FC3606">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Cilj:</w:t>
            </w:r>
          </w:p>
        </w:tc>
        <w:tc>
          <w:tcPr>
            <w:tcW w:w="3873" w:type="pct"/>
            <w:gridSpan w:val="5"/>
            <w:shd w:val="clear" w:color="auto" w:fill="auto"/>
          </w:tcPr>
          <w:p w14:paraId="70E567BC" w14:textId="77777777" w:rsidR="00FC3606" w:rsidRDefault="00FC3606" w:rsidP="00FC3606">
            <w:pPr>
              <w:rPr>
                <w:rFonts w:ascii="Calibri" w:hAnsi="Calibri" w:cs="Calibri"/>
                <w:bCs/>
                <w:color w:val="000000"/>
              </w:rPr>
            </w:pPr>
            <w:r>
              <w:rPr>
                <w:rFonts w:ascii="Calibri" w:hAnsi="Calibri" w:cs="Calibri"/>
                <w:bCs/>
                <w:color w:val="000000"/>
              </w:rPr>
              <w:t>Financiranje javnih potreba u osnovnom školstvu iz svih izvora sredstava, decentralizacijskih (financiranje minimalnog standarda usluga), te matičnih i ostalih izvora(državne pomoći, EU fondovi te vlastitih i namjenskih sredstava) u širem opsegu u odnosu na državni pedagoški standard.</w:t>
            </w:r>
          </w:p>
          <w:p w14:paraId="0FFE5C62" w14:textId="2BC97E66" w:rsidR="00FC3606" w:rsidRPr="000555BC" w:rsidRDefault="00FC3606" w:rsidP="00FC3606">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Osiguravanje jednakog pristupa sustavu odgoja i obrazovanja na razini osnovnoškolskoga sustava odgoja i obrazovanja. Razviti nove kurikulume na razini osnovnoškolskog sustava odgoja i obrazovanja.</w:t>
            </w:r>
          </w:p>
        </w:tc>
      </w:tr>
      <w:tr w:rsidR="00FC3606" w:rsidRPr="000555BC" w14:paraId="0EE453E5" w14:textId="77777777" w:rsidTr="008248EE">
        <w:trPr>
          <w:gridAfter w:val="1"/>
          <w:wAfter w:w="362" w:type="pct"/>
          <w:trHeight w:val="218"/>
        </w:trPr>
        <w:tc>
          <w:tcPr>
            <w:tcW w:w="1127" w:type="pct"/>
            <w:shd w:val="clear" w:color="auto" w:fill="F2F2F2"/>
          </w:tcPr>
          <w:p w14:paraId="04C69C5E" w14:textId="56F13FAE" w:rsidR="00FC3606" w:rsidRPr="000555BC" w:rsidRDefault="00FC3606" w:rsidP="00FC360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297" w:type="pct"/>
            <w:gridSpan w:val="2"/>
            <w:shd w:val="clear" w:color="auto" w:fill="F2F2F2"/>
          </w:tcPr>
          <w:p w14:paraId="52697A1E" w14:textId="22BB0CF4" w:rsidR="00FC3606" w:rsidRPr="000555BC" w:rsidRDefault="00FC3606" w:rsidP="00FC360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144" w:type="pct"/>
            <w:shd w:val="clear" w:color="auto" w:fill="F2F2F2"/>
          </w:tcPr>
          <w:p w14:paraId="337EC50A" w14:textId="77777777" w:rsidR="00FC3606" w:rsidRPr="000555BC" w:rsidRDefault="00FC3606" w:rsidP="00FC360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070" w:type="pct"/>
            <w:shd w:val="clear" w:color="auto" w:fill="F2F2F2"/>
          </w:tcPr>
          <w:p w14:paraId="2159D8F1" w14:textId="1E121016" w:rsidR="00FC3606" w:rsidRPr="000555BC" w:rsidRDefault="00FC3606" w:rsidP="00FC3606">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FC3606" w:rsidRPr="000555BC" w14:paraId="380299EB" w14:textId="77777777" w:rsidTr="008248EE">
        <w:trPr>
          <w:gridAfter w:val="1"/>
          <w:wAfter w:w="362" w:type="pct"/>
          <w:trHeight w:val="218"/>
        </w:trPr>
        <w:tc>
          <w:tcPr>
            <w:tcW w:w="1127" w:type="pct"/>
            <w:tcBorders>
              <w:top w:val="single" w:sz="4" w:space="0" w:color="auto"/>
              <w:left w:val="single" w:sz="4" w:space="0" w:color="auto"/>
              <w:bottom w:val="single" w:sz="4" w:space="0" w:color="auto"/>
              <w:right w:val="single" w:sz="4" w:space="0" w:color="auto"/>
            </w:tcBorders>
            <w:shd w:val="clear" w:color="auto" w:fill="auto"/>
          </w:tcPr>
          <w:p w14:paraId="68733076" w14:textId="0F8C93A2" w:rsidR="00FC3606" w:rsidRPr="00482960" w:rsidRDefault="0010138C" w:rsidP="00FC3606">
            <w:pPr>
              <w:spacing w:after="0" w:line="240" w:lineRule="auto"/>
              <w:jc w:val="right"/>
              <w:rPr>
                <w:rFonts w:eastAsia="Times New Roman" w:cstheme="minorHAnsi"/>
                <w:b/>
                <w:color w:val="000000"/>
              </w:rPr>
            </w:pPr>
            <w:r>
              <w:rPr>
                <w:rFonts w:eastAsia="Times New Roman" w:cstheme="minorHAnsi"/>
                <w:b/>
                <w:color w:val="000000"/>
              </w:rPr>
              <w:t xml:space="preserve">1.830.589,11 </w:t>
            </w:r>
            <w:r w:rsidR="00FC3606" w:rsidRPr="00482960">
              <w:rPr>
                <w:rFonts w:eastAsia="Times New Roman" w:cstheme="minorHAnsi"/>
                <w:b/>
                <w:color w:val="000000"/>
              </w:rPr>
              <w:t>€</w:t>
            </w:r>
          </w:p>
        </w:tc>
        <w:tc>
          <w:tcPr>
            <w:tcW w:w="1297" w:type="pct"/>
            <w:gridSpan w:val="2"/>
            <w:tcBorders>
              <w:top w:val="single" w:sz="4" w:space="0" w:color="auto"/>
              <w:left w:val="single" w:sz="4" w:space="0" w:color="auto"/>
              <w:bottom w:val="single" w:sz="4" w:space="0" w:color="auto"/>
              <w:right w:val="single" w:sz="4" w:space="0" w:color="auto"/>
            </w:tcBorders>
          </w:tcPr>
          <w:p w14:paraId="26170885" w14:textId="3D37DA90" w:rsidR="00FC3606" w:rsidRPr="00482960" w:rsidRDefault="00FC3606" w:rsidP="00FC3606">
            <w:pPr>
              <w:spacing w:after="0" w:line="240" w:lineRule="auto"/>
              <w:jc w:val="right"/>
              <w:rPr>
                <w:rFonts w:eastAsia="Times New Roman" w:cstheme="minorHAnsi"/>
                <w:b/>
                <w:color w:val="000000"/>
              </w:rPr>
            </w:pPr>
            <w:r>
              <w:rPr>
                <w:rFonts w:eastAsia="Times New Roman" w:cstheme="minorHAnsi"/>
                <w:b/>
                <w:color w:val="000000"/>
              </w:rPr>
              <w:t xml:space="preserve">1.879.948,26 </w:t>
            </w:r>
            <w:r w:rsidRPr="00482960">
              <w:rPr>
                <w:rFonts w:eastAsia="Times New Roman" w:cstheme="minorHAnsi"/>
                <w:b/>
                <w:color w:val="000000"/>
              </w:rPr>
              <w:t>€</w:t>
            </w:r>
          </w:p>
        </w:tc>
        <w:tc>
          <w:tcPr>
            <w:tcW w:w="1144" w:type="pct"/>
            <w:tcBorders>
              <w:top w:val="single" w:sz="4" w:space="0" w:color="auto"/>
              <w:left w:val="single" w:sz="4" w:space="0" w:color="auto"/>
              <w:bottom w:val="single" w:sz="4" w:space="0" w:color="auto"/>
              <w:right w:val="single" w:sz="4" w:space="0" w:color="auto"/>
            </w:tcBorders>
            <w:shd w:val="clear" w:color="auto" w:fill="auto"/>
          </w:tcPr>
          <w:p w14:paraId="5CAE8E23" w14:textId="05204A86" w:rsidR="00FC3606" w:rsidRPr="00482960" w:rsidRDefault="0029227F" w:rsidP="00FC3606">
            <w:pPr>
              <w:spacing w:after="0" w:line="240" w:lineRule="auto"/>
              <w:jc w:val="right"/>
              <w:rPr>
                <w:rFonts w:eastAsia="Times New Roman" w:cstheme="minorHAnsi"/>
                <w:b/>
                <w:color w:val="000000"/>
              </w:rPr>
            </w:pPr>
            <w:r>
              <w:rPr>
                <w:rFonts w:eastAsia="Times New Roman" w:cstheme="minorHAnsi"/>
                <w:b/>
                <w:color w:val="000000"/>
              </w:rPr>
              <w:t xml:space="preserve">153.178,30 </w:t>
            </w:r>
            <w:r w:rsidR="00FC3606" w:rsidRPr="00482960">
              <w:rPr>
                <w:rFonts w:eastAsia="Times New Roman" w:cstheme="minorHAnsi"/>
                <w:b/>
                <w:color w:val="000000"/>
              </w:rPr>
              <w:t>€</w:t>
            </w:r>
          </w:p>
        </w:tc>
        <w:tc>
          <w:tcPr>
            <w:tcW w:w="1070" w:type="pct"/>
            <w:tcBorders>
              <w:top w:val="single" w:sz="4" w:space="0" w:color="auto"/>
              <w:left w:val="single" w:sz="4" w:space="0" w:color="auto"/>
              <w:bottom w:val="single" w:sz="4" w:space="0" w:color="auto"/>
              <w:right w:val="single" w:sz="4" w:space="0" w:color="auto"/>
            </w:tcBorders>
            <w:shd w:val="clear" w:color="auto" w:fill="auto"/>
          </w:tcPr>
          <w:p w14:paraId="2F8FBAEB" w14:textId="2E8C6A96" w:rsidR="00FC3606" w:rsidRPr="00482960" w:rsidRDefault="00FC3606" w:rsidP="00FC3606">
            <w:pPr>
              <w:spacing w:after="0" w:line="240" w:lineRule="auto"/>
              <w:jc w:val="right"/>
              <w:rPr>
                <w:rFonts w:eastAsia="Times New Roman" w:cstheme="minorHAnsi"/>
                <w:b/>
                <w:color w:val="000000"/>
              </w:rPr>
            </w:pPr>
            <w:r>
              <w:rPr>
                <w:rFonts w:eastAsia="Times New Roman" w:cstheme="minorHAnsi"/>
                <w:b/>
                <w:color w:val="000000"/>
              </w:rPr>
              <w:t xml:space="preserve">2.033.126,56 </w:t>
            </w:r>
            <w:r w:rsidRPr="00482960">
              <w:rPr>
                <w:rFonts w:eastAsia="Times New Roman" w:cstheme="minorHAnsi"/>
                <w:b/>
                <w:color w:val="000000"/>
              </w:rPr>
              <w:t>€</w:t>
            </w:r>
          </w:p>
        </w:tc>
      </w:tr>
    </w:tbl>
    <w:p w14:paraId="2B9445D5"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1548"/>
        <w:gridCol w:w="1174"/>
        <w:gridCol w:w="1617"/>
        <w:gridCol w:w="1388"/>
        <w:gridCol w:w="1604"/>
      </w:tblGrid>
      <w:tr w:rsidR="002828CF" w:rsidRPr="000555BC" w14:paraId="324EC255" w14:textId="77777777" w:rsidTr="003A41D4">
        <w:trPr>
          <w:trHeight w:val="651"/>
        </w:trPr>
        <w:tc>
          <w:tcPr>
            <w:tcW w:w="955" w:type="pct"/>
            <w:shd w:val="clear" w:color="auto" w:fill="D9D9D9"/>
          </w:tcPr>
          <w:p w14:paraId="7247C282"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lastRenderedPageBreak/>
              <w:t>Pokazatelj učinka</w:t>
            </w:r>
          </w:p>
        </w:tc>
        <w:tc>
          <w:tcPr>
            <w:tcW w:w="854" w:type="pct"/>
            <w:shd w:val="clear" w:color="auto" w:fill="D9D9D9"/>
          </w:tcPr>
          <w:p w14:paraId="45FDF607"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648" w:type="pct"/>
            <w:shd w:val="clear" w:color="auto" w:fill="D9D9D9"/>
          </w:tcPr>
          <w:p w14:paraId="3AD44DAC"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892" w:type="pct"/>
            <w:shd w:val="clear" w:color="auto" w:fill="D9D9D9"/>
          </w:tcPr>
          <w:p w14:paraId="7DB4A53C" w14:textId="34B81E62"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766" w:type="pct"/>
            <w:shd w:val="clear" w:color="auto" w:fill="D9D9D9"/>
          </w:tcPr>
          <w:p w14:paraId="1633E244"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885" w:type="pct"/>
            <w:shd w:val="clear" w:color="auto" w:fill="D9D9D9"/>
          </w:tcPr>
          <w:p w14:paraId="5F7BFABB" w14:textId="3E441E12"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3A41D4" w:rsidRPr="000555BC" w14:paraId="28C924A8" w14:textId="77777777" w:rsidTr="003A41D4">
        <w:trPr>
          <w:trHeight w:val="219"/>
        </w:trPr>
        <w:tc>
          <w:tcPr>
            <w:tcW w:w="955" w:type="pct"/>
            <w:shd w:val="clear" w:color="auto" w:fill="auto"/>
          </w:tcPr>
          <w:p w14:paraId="6C1AD143" w14:textId="0832745A" w:rsidR="003A41D4" w:rsidRDefault="003A41D4" w:rsidP="003A41D4">
            <w:pPr>
              <w:spacing w:after="0"/>
              <w:rPr>
                <w:rFonts w:ascii="Calibri" w:hAnsi="Calibri" w:cs="Calibri"/>
                <w:color w:val="000000"/>
                <w:sz w:val="20"/>
                <w:szCs w:val="20"/>
              </w:rPr>
            </w:pPr>
            <w:r>
              <w:rPr>
                <w:rFonts w:ascii="Calibri" w:hAnsi="Calibri" w:cs="Calibri"/>
                <w:color w:val="000000"/>
                <w:sz w:val="20"/>
                <w:szCs w:val="20"/>
              </w:rPr>
              <w:t>Broj izrađenih nacionalnih i predmetnih/</w:t>
            </w:r>
          </w:p>
          <w:p w14:paraId="12820E06" w14:textId="12A64856" w:rsidR="003A41D4" w:rsidRPr="000555BC" w:rsidRDefault="003A41D4" w:rsidP="003A41D4">
            <w:pPr>
              <w:spacing w:after="0" w:line="240" w:lineRule="auto"/>
              <w:rPr>
                <w:rFonts w:ascii="Times New Roman" w:eastAsia="Times New Roman" w:hAnsi="Times New Roman" w:cs="Times New Roman"/>
              </w:rPr>
            </w:pPr>
            <w:proofErr w:type="spellStart"/>
            <w:r>
              <w:rPr>
                <w:rFonts w:ascii="Calibri" w:hAnsi="Calibri" w:cs="Calibri"/>
                <w:color w:val="000000"/>
                <w:sz w:val="20"/>
                <w:szCs w:val="20"/>
              </w:rPr>
              <w:t>međupredmetnih</w:t>
            </w:r>
            <w:proofErr w:type="spellEnd"/>
            <w:r>
              <w:rPr>
                <w:rFonts w:ascii="Calibri" w:hAnsi="Calibri" w:cs="Calibri"/>
                <w:color w:val="000000"/>
                <w:sz w:val="20"/>
                <w:szCs w:val="20"/>
              </w:rPr>
              <w:t>/ modularnih kurikuluma za osnovnoškolski odgoj i obrazovanje te njihova primjena</w:t>
            </w:r>
          </w:p>
        </w:tc>
        <w:tc>
          <w:tcPr>
            <w:tcW w:w="854" w:type="pct"/>
            <w:shd w:val="clear" w:color="auto" w:fill="auto"/>
          </w:tcPr>
          <w:p w14:paraId="2260B92C" w14:textId="0C59C06D" w:rsidR="003A41D4" w:rsidRPr="000555BC" w:rsidRDefault="003A41D4" w:rsidP="003A41D4">
            <w:pPr>
              <w:spacing w:after="0" w:line="240" w:lineRule="auto"/>
              <w:rPr>
                <w:rFonts w:ascii="Times New Roman" w:eastAsia="Times New Roman" w:hAnsi="Times New Roman" w:cs="Times New Roman"/>
              </w:rPr>
            </w:pPr>
            <w:r>
              <w:rPr>
                <w:rFonts w:ascii="Calibri" w:hAnsi="Calibri" w:cs="Calibri"/>
                <w:sz w:val="20"/>
                <w:szCs w:val="20"/>
              </w:rPr>
              <w:t xml:space="preserve">Izrađeni nacionalni i predmetni / </w:t>
            </w:r>
            <w:proofErr w:type="spellStart"/>
            <w:r>
              <w:rPr>
                <w:rFonts w:ascii="Calibri" w:hAnsi="Calibri" w:cs="Calibri"/>
                <w:sz w:val="20"/>
                <w:szCs w:val="20"/>
              </w:rPr>
              <w:t>međupredmetni</w:t>
            </w:r>
            <w:proofErr w:type="spellEnd"/>
            <w:r>
              <w:rPr>
                <w:rFonts w:ascii="Calibri" w:hAnsi="Calibri" w:cs="Calibri"/>
                <w:sz w:val="20"/>
                <w:szCs w:val="20"/>
              </w:rPr>
              <w:t xml:space="preserve"> /modularni </w:t>
            </w:r>
            <w:proofErr w:type="spellStart"/>
            <w:r>
              <w:rPr>
                <w:rFonts w:ascii="Calibri" w:hAnsi="Calibri" w:cs="Calibri"/>
                <w:sz w:val="20"/>
                <w:szCs w:val="20"/>
              </w:rPr>
              <w:t>kurikulumi</w:t>
            </w:r>
            <w:proofErr w:type="spellEnd"/>
            <w:r>
              <w:rPr>
                <w:rFonts w:ascii="Calibri" w:hAnsi="Calibri" w:cs="Calibri"/>
                <w:sz w:val="20"/>
                <w:szCs w:val="20"/>
              </w:rPr>
              <w:t xml:space="preserve"> za osnovnoškolski odgoj i obrazovanje te njihova primjena</w:t>
            </w:r>
          </w:p>
        </w:tc>
        <w:tc>
          <w:tcPr>
            <w:tcW w:w="648" w:type="pct"/>
          </w:tcPr>
          <w:p w14:paraId="68860A4E" w14:textId="77777777" w:rsidR="003A41D4" w:rsidRDefault="003A41D4" w:rsidP="003A41D4">
            <w:pPr>
              <w:rPr>
                <w:rFonts w:ascii="Calibri" w:hAnsi="Calibri" w:cs="Calibri"/>
                <w:sz w:val="20"/>
                <w:szCs w:val="20"/>
              </w:rPr>
            </w:pPr>
          </w:p>
          <w:p w14:paraId="79464606" w14:textId="77777777" w:rsidR="003A41D4" w:rsidRDefault="003A41D4" w:rsidP="003A41D4">
            <w:pPr>
              <w:rPr>
                <w:rFonts w:ascii="Calibri" w:hAnsi="Calibri" w:cs="Calibri"/>
                <w:sz w:val="20"/>
                <w:szCs w:val="20"/>
              </w:rPr>
            </w:pPr>
          </w:p>
          <w:p w14:paraId="17F93F68" w14:textId="77777777" w:rsidR="003A41D4" w:rsidRDefault="003A41D4" w:rsidP="003A41D4">
            <w:pPr>
              <w:rPr>
                <w:rFonts w:ascii="Calibri" w:hAnsi="Calibri" w:cs="Calibri"/>
                <w:sz w:val="20"/>
                <w:szCs w:val="20"/>
              </w:rPr>
            </w:pPr>
          </w:p>
          <w:p w14:paraId="5002298F" w14:textId="77777777" w:rsidR="003A41D4" w:rsidRDefault="003A41D4" w:rsidP="003A41D4">
            <w:pPr>
              <w:rPr>
                <w:rFonts w:ascii="Calibri" w:hAnsi="Calibri" w:cs="Calibri"/>
                <w:sz w:val="20"/>
                <w:szCs w:val="20"/>
              </w:rPr>
            </w:pPr>
          </w:p>
          <w:p w14:paraId="73ACA147" w14:textId="7E01364D" w:rsidR="003A41D4" w:rsidRPr="000555BC" w:rsidRDefault="003A41D4" w:rsidP="003A41D4">
            <w:pPr>
              <w:spacing w:after="0" w:line="240" w:lineRule="auto"/>
              <w:rPr>
                <w:rFonts w:ascii="Times New Roman" w:eastAsia="Times New Roman" w:hAnsi="Times New Roman" w:cs="Times New Roman"/>
              </w:rPr>
            </w:pPr>
            <w:r>
              <w:rPr>
                <w:rFonts w:ascii="Calibri" w:hAnsi="Calibri" w:cs="Calibri"/>
                <w:sz w:val="20"/>
                <w:szCs w:val="20"/>
              </w:rPr>
              <w:t>Broj</w:t>
            </w:r>
          </w:p>
        </w:tc>
        <w:tc>
          <w:tcPr>
            <w:tcW w:w="892" w:type="pct"/>
            <w:shd w:val="clear" w:color="auto" w:fill="auto"/>
          </w:tcPr>
          <w:p w14:paraId="507F84EA" w14:textId="77777777" w:rsidR="003A41D4" w:rsidRDefault="003A41D4" w:rsidP="003A41D4">
            <w:pPr>
              <w:rPr>
                <w:rFonts w:ascii="Calibri" w:hAnsi="Calibri" w:cs="Calibri"/>
                <w:sz w:val="20"/>
                <w:szCs w:val="20"/>
              </w:rPr>
            </w:pPr>
          </w:p>
          <w:p w14:paraId="471AE43E" w14:textId="77777777" w:rsidR="003A41D4" w:rsidRDefault="003A41D4" w:rsidP="003A41D4">
            <w:pPr>
              <w:rPr>
                <w:rFonts w:ascii="Calibri" w:hAnsi="Calibri" w:cs="Calibri"/>
                <w:sz w:val="20"/>
                <w:szCs w:val="20"/>
              </w:rPr>
            </w:pPr>
          </w:p>
          <w:p w14:paraId="6DB2F331" w14:textId="77777777" w:rsidR="003A41D4" w:rsidRDefault="003A41D4" w:rsidP="003A41D4">
            <w:pPr>
              <w:rPr>
                <w:rFonts w:ascii="Calibri" w:hAnsi="Calibri" w:cs="Calibri"/>
                <w:sz w:val="20"/>
                <w:szCs w:val="20"/>
              </w:rPr>
            </w:pPr>
          </w:p>
          <w:p w14:paraId="05288262" w14:textId="77777777" w:rsidR="003A41D4" w:rsidRDefault="003A41D4" w:rsidP="003A41D4">
            <w:pPr>
              <w:rPr>
                <w:rFonts w:ascii="Calibri" w:hAnsi="Calibri" w:cs="Calibri"/>
                <w:sz w:val="20"/>
                <w:szCs w:val="20"/>
              </w:rPr>
            </w:pPr>
          </w:p>
          <w:p w14:paraId="40B407E5" w14:textId="7E1EAC82" w:rsidR="003A41D4" w:rsidRPr="000555BC" w:rsidRDefault="003A41D4" w:rsidP="003A41D4">
            <w:pPr>
              <w:spacing w:after="0" w:line="240" w:lineRule="auto"/>
              <w:rPr>
                <w:rFonts w:ascii="Times New Roman" w:eastAsia="Times New Roman" w:hAnsi="Times New Roman" w:cs="Times New Roman"/>
              </w:rPr>
            </w:pPr>
            <w:r>
              <w:rPr>
                <w:rFonts w:ascii="Calibri" w:hAnsi="Calibri" w:cs="Calibri"/>
                <w:sz w:val="20"/>
                <w:szCs w:val="20"/>
              </w:rPr>
              <w:t>1</w:t>
            </w:r>
          </w:p>
        </w:tc>
        <w:tc>
          <w:tcPr>
            <w:tcW w:w="766" w:type="pct"/>
          </w:tcPr>
          <w:p w14:paraId="12CE6042" w14:textId="77777777" w:rsidR="003A41D4" w:rsidRDefault="003A41D4" w:rsidP="003A41D4">
            <w:pPr>
              <w:rPr>
                <w:rFonts w:ascii="Calibri" w:hAnsi="Calibri" w:cs="Calibri"/>
                <w:sz w:val="20"/>
                <w:szCs w:val="20"/>
              </w:rPr>
            </w:pPr>
          </w:p>
          <w:p w14:paraId="124F73DC" w14:textId="77777777" w:rsidR="003A41D4" w:rsidRDefault="003A41D4" w:rsidP="003A41D4">
            <w:pPr>
              <w:rPr>
                <w:rFonts w:ascii="Calibri" w:hAnsi="Calibri" w:cs="Calibri"/>
                <w:sz w:val="20"/>
                <w:szCs w:val="20"/>
              </w:rPr>
            </w:pPr>
          </w:p>
          <w:p w14:paraId="0D1C7506" w14:textId="77777777" w:rsidR="003A41D4" w:rsidRDefault="003A41D4" w:rsidP="003A41D4">
            <w:pPr>
              <w:rPr>
                <w:rFonts w:ascii="Calibri" w:hAnsi="Calibri" w:cs="Calibri"/>
                <w:sz w:val="20"/>
                <w:szCs w:val="20"/>
              </w:rPr>
            </w:pPr>
          </w:p>
          <w:p w14:paraId="17C22034" w14:textId="77777777" w:rsidR="003A41D4" w:rsidRDefault="003A41D4" w:rsidP="003A41D4">
            <w:pPr>
              <w:rPr>
                <w:rFonts w:ascii="Calibri" w:hAnsi="Calibri" w:cs="Calibri"/>
                <w:sz w:val="20"/>
                <w:szCs w:val="20"/>
              </w:rPr>
            </w:pPr>
          </w:p>
          <w:p w14:paraId="559FB3A2" w14:textId="0D5A2723" w:rsidR="003A41D4" w:rsidRPr="000555BC" w:rsidRDefault="003A41D4" w:rsidP="003A41D4">
            <w:pPr>
              <w:spacing w:after="0" w:line="240" w:lineRule="auto"/>
              <w:rPr>
                <w:rFonts w:ascii="Times New Roman" w:eastAsia="Times New Roman" w:hAnsi="Times New Roman" w:cs="Times New Roman"/>
              </w:rPr>
            </w:pPr>
            <w:r>
              <w:rPr>
                <w:rFonts w:ascii="Calibri" w:hAnsi="Calibri" w:cs="Calibri"/>
                <w:sz w:val="20"/>
                <w:szCs w:val="20"/>
              </w:rPr>
              <w:t>Škola</w:t>
            </w:r>
          </w:p>
        </w:tc>
        <w:tc>
          <w:tcPr>
            <w:tcW w:w="885" w:type="pct"/>
            <w:shd w:val="clear" w:color="auto" w:fill="auto"/>
          </w:tcPr>
          <w:p w14:paraId="23365124" w14:textId="77777777" w:rsidR="003A41D4" w:rsidRDefault="003A41D4" w:rsidP="003A41D4">
            <w:pPr>
              <w:rPr>
                <w:rFonts w:ascii="Calibri" w:hAnsi="Calibri" w:cs="Calibri"/>
                <w:sz w:val="20"/>
                <w:szCs w:val="20"/>
              </w:rPr>
            </w:pPr>
          </w:p>
          <w:p w14:paraId="75D38F37" w14:textId="77777777" w:rsidR="003A41D4" w:rsidRDefault="003A41D4" w:rsidP="003A41D4">
            <w:pPr>
              <w:rPr>
                <w:rFonts w:ascii="Calibri" w:hAnsi="Calibri" w:cs="Calibri"/>
                <w:sz w:val="20"/>
                <w:szCs w:val="20"/>
              </w:rPr>
            </w:pPr>
          </w:p>
          <w:p w14:paraId="502A3993" w14:textId="77777777" w:rsidR="003A41D4" w:rsidRDefault="003A41D4" w:rsidP="003A41D4">
            <w:pPr>
              <w:rPr>
                <w:rFonts w:ascii="Calibri" w:hAnsi="Calibri" w:cs="Calibri"/>
                <w:sz w:val="20"/>
                <w:szCs w:val="20"/>
              </w:rPr>
            </w:pPr>
          </w:p>
          <w:p w14:paraId="7EEF9B55" w14:textId="77777777" w:rsidR="003A41D4" w:rsidRDefault="003A41D4" w:rsidP="003A41D4">
            <w:pPr>
              <w:rPr>
                <w:rFonts w:ascii="Calibri" w:hAnsi="Calibri" w:cs="Calibri"/>
                <w:sz w:val="20"/>
                <w:szCs w:val="20"/>
              </w:rPr>
            </w:pPr>
          </w:p>
          <w:p w14:paraId="6ABB26B7" w14:textId="49271167" w:rsidR="003A41D4" w:rsidRPr="000555BC" w:rsidRDefault="003A41D4" w:rsidP="003A41D4">
            <w:pPr>
              <w:spacing w:after="0" w:line="240" w:lineRule="auto"/>
              <w:rPr>
                <w:rFonts w:ascii="Times New Roman" w:eastAsia="Times New Roman" w:hAnsi="Times New Roman" w:cs="Times New Roman"/>
              </w:rPr>
            </w:pPr>
            <w:r>
              <w:rPr>
                <w:rFonts w:ascii="Calibri" w:hAnsi="Calibri" w:cs="Calibri"/>
                <w:sz w:val="20"/>
                <w:szCs w:val="20"/>
              </w:rPr>
              <w:t>1</w:t>
            </w:r>
          </w:p>
        </w:tc>
      </w:tr>
    </w:tbl>
    <w:p w14:paraId="4C3F4F26"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28"/>
        <w:gridCol w:w="5299"/>
      </w:tblGrid>
      <w:tr w:rsidR="003A41D4" w:rsidRPr="000555BC" w14:paraId="763EA5CD" w14:textId="77777777" w:rsidTr="003A41D4">
        <w:trPr>
          <w:trHeight w:val="517"/>
        </w:trPr>
        <w:tc>
          <w:tcPr>
            <w:tcW w:w="2235" w:type="dxa"/>
            <w:shd w:val="clear" w:color="auto" w:fill="D9D9D9"/>
          </w:tcPr>
          <w:p w14:paraId="33CC3833" w14:textId="77777777" w:rsidR="003A41D4" w:rsidRPr="000555BC" w:rsidRDefault="003A41D4" w:rsidP="003A41D4">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28" w:type="dxa"/>
            <w:shd w:val="clear" w:color="auto" w:fill="auto"/>
          </w:tcPr>
          <w:p w14:paraId="35E4FAD4" w14:textId="2A032426" w:rsidR="003A41D4" w:rsidRPr="000555BC" w:rsidRDefault="003A41D4" w:rsidP="003A41D4">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A403001</w:t>
            </w:r>
          </w:p>
        </w:tc>
        <w:tc>
          <w:tcPr>
            <w:tcW w:w="5299" w:type="dxa"/>
            <w:shd w:val="clear" w:color="auto" w:fill="auto"/>
          </w:tcPr>
          <w:p w14:paraId="7C5F7CAB" w14:textId="384031AB" w:rsidR="003A41D4" w:rsidRPr="000555BC" w:rsidRDefault="003A41D4" w:rsidP="003A41D4">
            <w:pPr>
              <w:spacing w:after="0" w:line="240" w:lineRule="auto"/>
              <w:jc w:val="center"/>
              <w:rPr>
                <w:rFonts w:ascii="Times New Roman" w:eastAsia="Times New Roman" w:hAnsi="Times New Roman" w:cs="Times New Roman"/>
                <w:b/>
                <w:bCs/>
                <w:color w:val="000000"/>
                <w:sz w:val="24"/>
                <w:szCs w:val="24"/>
              </w:rPr>
            </w:pPr>
            <w:r>
              <w:rPr>
                <w:rFonts w:ascii="Calibri" w:hAnsi="Calibri" w:cs="Calibri"/>
                <w:b/>
                <w:bCs/>
                <w:color w:val="000000"/>
              </w:rPr>
              <w:t>Rashodi djelatnosti</w:t>
            </w:r>
          </w:p>
        </w:tc>
      </w:tr>
      <w:tr w:rsidR="003A41D4" w:rsidRPr="000555BC" w14:paraId="69840F73" w14:textId="77777777" w:rsidTr="003A41D4">
        <w:trPr>
          <w:trHeight w:val="517"/>
        </w:trPr>
        <w:tc>
          <w:tcPr>
            <w:tcW w:w="2235" w:type="dxa"/>
            <w:shd w:val="clear" w:color="auto" w:fill="D9D9D9"/>
          </w:tcPr>
          <w:p w14:paraId="5C6BA913" w14:textId="77777777" w:rsidR="003A41D4" w:rsidRPr="000555BC" w:rsidRDefault="003A41D4" w:rsidP="003A41D4">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079CC59C" w14:textId="77777777" w:rsidR="003A41D4" w:rsidRDefault="003A41D4" w:rsidP="003A41D4">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2455B87B" w14:textId="77777777" w:rsidR="003A41D4" w:rsidRDefault="003A41D4" w:rsidP="003A41D4">
            <w:pPr>
              <w:rPr>
                <w:rFonts w:ascii="Calibri" w:eastAsia="Symbol" w:hAnsi="Calibri" w:cs="Calibri"/>
                <w:color w:val="000000"/>
                <w:lang w:val="pl-PL"/>
              </w:rPr>
            </w:pPr>
            <w:r>
              <w:rPr>
                <w:rFonts w:ascii="Calibri" w:eastAsia="Symbol" w:hAnsi="Calibri" w:cs="Calibri"/>
                <w:color w:val="000000"/>
                <w:lang w:val="pl-PL"/>
              </w:rPr>
              <w:t>- Temeljni kolektivni ugovor za službenike i namještenike u javnim  službama</w:t>
            </w:r>
          </w:p>
          <w:p w14:paraId="0793131D" w14:textId="77777777" w:rsidR="003A41D4" w:rsidRDefault="003A41D4" w:rsidP="003A41D4">
            <w:pPr>
              <w:rPr>
                <w:rFonts w:ascii="Calibri" w:eastAsia="Symbol" w:hAnsi="Calibri" w:cs="Calibri"/>
                <w:color w:val="000000"/>
                <w:lang w:val="pl-PL"/>
              </w:rPr>
            </w:pPr>
            <w:r>
              <w:rPr>
                <w:rFonts w:ascii="Calibri" w:eastAsia="Symbol" w:hAnsi="Calibri" w:cs="Calibri"/>
                <w:color w:val="000000"/>
                <w:lang w:val="pl-PL"/>
              </w:rPr>
              <w:t>- Granski kolektivni ugovor za zaposlenike u osnovnoškolskim ustanovama i Sporazum o dodacima na plaću u obrazovanju i znanosti</w:t>
            </w:r>
          </w:p>
          <w:p w14:paraId="3050FD81" w14:textId="77777777" w:rsidR="003A41D4" w:rsidRDefault="003A41D4" w:rsidP="003A41D4">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2E19F9A8" w14:textId="77777777" w:rsidR="003A41D4" w:rsidRDefault="003A41D4" w:rsidP="003A41D4">
            <w:pPr>
              <w:rPr>
                <w:rFonts w:ascii="Calibri" w:eastAsia="Symbol" w:hAnsi="Calibri" w:cs="Calibri"/>
                <w:color w:val="000000"/>
                <w:lang w:val="pl-PL"/>
              </w:rPr>
            </w:pPr>
            <w:r>
              <w:rPr>
                <w:rFonts w:ascii="Calibri" w:eastAsia="Symbol" w:hAnsi="Calibri" w:cs="Calibri"/>
                <w:color w:val="000000"/>
                <w:lang w:val="pl-PL"/>
              </w:rPr>
              <w:t>- Zakon o proračunu</w:t>
            </w:r>
          </w:p>
          <w:p w14:paraId="294224A1" w14:textId="358B79EC" w:rsidR="003A41D4" w:rsidRPr="000555BC" w:rsidRDefault="003A41D4" w:rsidP="003A41D4">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3A41D4" w:rsidRPr="000555BC" w14:paraId="01A7D649" w14:textId="77777777" w:rsidTr="003A41D4">
        <w:trPr>
          <w:trHeight w:val="257"/>
        </w:trPr>
        <w:tc>
          <w:tcPr>
            <w:tcW w:w="2235" w:type="dxa"/>
            <w:shd w:val="clear" w:color="auto" w:fill="D9D9D9"/>
          </w:tcPr>
          <w:p w14:paraId="0A519C40" w14:textId="77777777" w:rsidR="003A41D4" w:rsidRPr="000555BC" w:rsidRDefault="003A41D4" w:rsidP="003A41D4">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012F72E5" w14:textId="77777777" w:rsidR="003A41D4" w:rsidRDefault="003A41D4" w:rsidP="003A41D4">
            <w:pPr>
              <w:jc w:val="both"/>
              <w:rPr>
                <w:rFonts w:ascii="Calibri" w:hAnsi="Calibri" w:cs="Calibri"/>
                <w:bCs/>
                <w:color w:val="000000"/>
              </w:rPr>
            </w:pPr>
            <w:r>
              <w:rPr>
                <w:rFonts w:ascii="Calibri" w:hAnsi="Calibri" w:cs="Calibri"/>
                <w:bCs/>
                <w:color w:val="000000"/>
              </w:rPr>
              <w:t>Sredstva za materijalne i financijske rashode (prema ekonomskoj klasifikaciji) planiraju se prema kriteriju opsega programa (broj odjela, učenika, broj računala, broj objekata…), odnosno specifičnostima uvjeta rada škola (otočne škole, male škole, područna odjeljenja…)</w:t>
            </w:r>
          </w:p>
          <w:p w14:paraId="14576DB2" w14:textId="77777777" w:rsidR="003A41D4" w:rsidRDefault="003A41D4" w:rsidP="003A41D4">
            <w:pPr>
              <w:jc w:val="both"/>
              <w:rPr>
                <w:rFonts w:ascii="Calibri" w:hAnsi="Calibri" w:cs="Calibri"/>
                <w:bCs/>
                <w:color w:val="000000"/>
              </w:rPr>
            </w:pPr>
            <w:r>
              <w:rPr>
                <w:rFonts w:ascii="Calibri" w:hAnsi="Calibri" w:cs="Calibri"/>
                <w:bCs/>
                <w:color w:val="000000"/>
              </w:rPr>
              <w:t>U rashode djelatnosti ubrajaju se i plaće djelatnika škole koje se isplaćuju iz sredstava pomoći nadležnog ministarstva.</w:t>
            </w:r>
          </w:p>
          <w:p w14:paraId="79180979" w14:textId="77777777" w:rsidR="003A41D4" w:rsidRDefault="003A41D4" w:rsidP="003A41D4">
            <w:pPr>
              <w:jc w:val="both"/>
              <w:rPr>
                <w:rFonts w:ascii="Calibri" w:hAnsi="Calibri" w:cs="Calibri"/>
                <w:bCs/>
                <w:color w:val="000000"/>
              </w:rPr>
            </w:pPr>
            <w:r>
              <w:rPr>
                <w:rFonts w:ascii="Calibri" w:hAnsi="Calibri" w:cs="Calibri"/>
                <w:bCs/>
                <w:color w:val="000000"/>
              </w:rPr>
              <w:t>Materijalni i financijski rashodi i usluge isplaćuju se po dostavljenim računima i dokumentiranim obrascima o nastalim troškovima, a u skladu s financijskim planom škole.</w:t>
            </w:r>
          </w:p>
          <w:p w14:paraId="77E4052F" w14:textId="2A305B0F" w:rsidR="003A41D4" w:rsidRPr="000555BC" w:rsidRDefault="003A41D4" w:rsidP="003A41D4">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Ova aktivnost obuhvaća i vlastite prihode.</w:t>
            </w:r>
          </w:p>
        </w:tc>
      </w:tr>
      <w:tr w:rsidR="003A41D4" w:rsidRPr="000555BC" w14:paraId="4B7E6628" w14:textId="77777777" w:rsidTr="003A41D4">
        <w:trPr>
          <w:trHeight w:val="257"/>
        </w:trPr>
        <w:tc>
          <w:tcPr>
            <w:tcW w:w="2235" w:type="dxa"/>
            <w:shd w:val="clear" w:color="auto" w:fill="D9D9D9"/>
          </w:tcPr>
          <w:p w14:paraId="1ED46BE3" w14:textId="77777777" w:rsidR="003A41D4" w:rsidRPr="000555BC" w:rsidRDefault="003A41D4" w:rsidP="003A41D4">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4069F9F3" w14:textId="77777777" w:rsidR="003A41D4" w:rsidRDefault="003A41D4" w:rsidP="003A41D4">
            <w:pPr>
              <w:jc w:val="both"/>
              <w:rPr>
                <w:rFonts w:ascii="Calibri" w:hAnsi="Calibri" w:cs="Calibri"/>
                <w:bCs/>
                <w:color w:val="000000"/>
              </w:rPr>
            </w:pPr>
            <w:r>
              <w:rPr>
                <w:rFonts w:ascii="Calibri" w:hAnsi="Calibri" w:cs="Calibri"/>
                <w:bCs/>
                <w:color w:val="000000"/>
              </w:rPr>
              <w:t>Planirana sredstva za ovu aktivnost s obzirom na izvor prihoda su:</w:t>
            </w:r>
          </w:p>
          <w:p w14:paraId="3CA6A496" w14:textId="112DECC1" w:rsidR="003A41D4" w:rsidRPr="00FC3606" w:rsidRDefault="003A41D4" w:rsidP="003A41D4">
            <w:pPr>
              <w:numPr>
                <w:ilvl w:val="0"/>
                <w:numId w:val="20"/>
              </w:numPr>
              <w:spacing w:after="0" w:line="240" w:lineRule="auto"/>
              <w:jc w:val="both"/>
              <w:rPr>
                <w:rFonts w:ascii="Calibri" w:hAnsi="Calibri" w:cs="Calibri"/>
                <w:bCs/>
                <w:color w:val="000000"/>
              </w:rPr>
            </w:pPr>
            <w:r>
              <w:rPr>
                <w:rFonts w:ascii="Calibri" w:hAnsi="Calibri" w:cs="Calibri"/>
                <w:bCs/>
                <w:color w:val="000000"/>
              </w:rPr>
              <w:t xml:space="preserve">Vlastiti prihodi PK – </w:t>
            </w:r>
            <w:r w:rsidR="00FC3606">
              <w:rPr>
                <w:rFonts w:ascii="Calibri" w:hAnsi="Calibri" w:cs="Calibri"/>
                <w:bCs/>
                <w:color w:val="000000"/>
              </w:rPr>
              <w:t>1.100,02</w:t>
            </w:r>
            <w:r>
              <w:rPr>
                <w:rFonts w:ascii="Calibri" w:hAnsi="Calibri" w:cs="Calibri"/>
                <w:bCs/>
                <w:color w:val="000000"/>
              </w:rPr>
              <w:t xml:space="preserve"> </w:t>
            </w:r>
            <w:r>
              <w:rPr>
                <w:rFonts w:ascii="Calibri" w:hAnsi="Calibri" w:cs="Calibri"/>
                <w:b/>
                <w:bCs/>
                <w:color w:val="000000"/>
              </w:rPr>
              <w:t>€</w:t>
            </w:r>
          </w:p>
          <w:p w14:paraId="29E06B7A" w14:textId="3076619E" w:rsidR="00FC3606" w:rsidRPr="00FC3606" w:rsidRDefault="00FC3606" w:rsidP="003A41D4">
            <w:pPr>
              <w:numPr>
                <w:ilvl w:val="0"/>
                <w:numId w:val="20"/>
              </w:numPr>
              <w:spacing w:after="0" w:line="240" w:lineRule="auto"/>
              <w:jc w:val="both"/>
              <w:rPr>
                <w:rFonts w:ascii="Calibri" w:hAnsi="Calibri" w:cs="Calibri"/>
                <w:color w:val="000000"/>
              </w:rPr>
            </w:pPr>
            <w:r w:rsidRPr="00FC3606">
              <w:rPr>
                <w:rFonts w:ascii="Calibri" w:hAnsi="Calibri" w:cs="Calibri"/>
                <w:color w:val="000000"/>
              </w:rPr>
              <w:t>Vlastiti prihodi PK-prenesena sredstva – 5.500,00</w:t>
            </w:r>
            <w:r>
              <w:rPr>
                <w:rFonts w:ascii="Calibri" w:hAnsi="Calibri" w:cs="Calibri"/>
                <w:color w:val="000000"/>
              </w:rPr>
              <w:t xml:space="preserve"> </w:t>
            </w:r>
            <w:r>
              <w:rPr>
                <w:rFonts w:ascii="Calibri" w:hAnsi="Calibri" w:cs="Calibri"/>
                <w:b/>
                <w:bCs/>
                <w:color w:val="000000"/>
              </w:rPr>
              <w:t>€</w:t>
            </w:r>
          </w:p>
          <w:p w14:paraId="6004E901" w14:textId="6621944E" w:rsidR="003A41D4" w:rsidRDefault="003A41D4" w:rsidP="003A41D4">
            <w:pPr>
              <w:numPr>
                <w:ilvl w:val="0"/>
                <w:numId w:val="20"/>
              </w:numPr>
              <w:spacing w:after="0" w:line="240" w:lineRule="auto"/>
              <w:jc w:val="both"/>
              <w:rPr>
                <w:rFonts w:ascii="Calibri" w:hAnsi="Calibri" w:cs="Calibri"/>
                <w:bCs/>
                <w:color w:val="000000"/>
              </w:rPr>
            </w:pPr>
            <w:r>
              <w:rPr>
                <w:rFonts w:ascii="Calibri" w:hAnsi="Calibri" w:cs="Calibri"/>
                <w:bCs/>
                <w:color w:val="000000"/>
              </w:rPr>
              <w:t xml:space="preserve">Prihodi za posebne namjene– </w:t>
            </w:r>
            <w:r w:rsidR="00FC3606">
              <w:rPr>
                <w:rFonts w:ascii="Calibri" w:hAnsi="Calibri" w:cs="Calibri"/>
                <w:bCs/>
                <w:color w:val="000000"/>
              </w:rPr>
              <w:t>D</w:t>
            </w:r>
            <w:r>
              <w:rPr>
                <w:rFonts w:ascii="Calibri" w:hAnsi="Calibri" w:cs="Calibri"/>
                <w:bCs/>
                <w:color w:val="000000"/>
              </w:rPr>
              <w:t xml:space="preserve">ecentralizacija– </w:t>
            </w:r>
            <w:r w:rsidR="00FC3606">
              <w:rPr>
                <w:rFonts w:ascii="Calibri" w:hAnsi="Calibri" w:cs="Calibri"/>
                <w:bCs/>
                <w:color w:val="000000"/>
              </w:rPr>
              <w:t>90.395,66</w:t>
            </w:r>
            <w:r>
              <w:rPr>
                <w:rFonts w:ascii="Calibri" w:hAnsi="Calibri" w:cs="Calibri"/>
                <w:bCs/>
                <w:color w:val="000000"/>
              </w:rPr>
              <w:t xml:space="preserve"> </w:t>
            </w:r>
            <w:r>
              <w:rPr>
                <w:rFonts w:ascii="Calibri" w:hAnsi="Calibri" w:cs="Calibri"/>
                <w:b/>
                <w:bCs/>
                <w:color w:val="000000"/>
              </w:rPr>
              <w:t>€</w:t>
            </w:r>
          </w:p>
          <w:p w14:paraId="4256AE79" w14:textId="77777777" w:rsidR="003A41D4" w:rsidRPr="00FC3606" w:rsidRDefault="003A41D4" w:rsidP="003A41D4">
            <w:pPr>
              <w:pStyle w:val="Odlomakpopisa"/>
              <w:numPr>
                <w:ilvl w:val="0"/>
                <w:numId w:val="20"/>
              </w:numPr>
              <w:spacing w:after="0" w:line="240" w:lineRule="auto"/>
              <w:rPr>
                <w:rFonts w:ascii="Times New Roman" w:eastAsia="Times New Roman" w:hAnsi="Times New Roman" w:cs="Times New Roman"/>
                <w:bCs/>
                <w:color w:val="000000"/>
                <w:sz w:val="24"/>
                <w:szCs w:val="24"/>
              </w:rPr>
            </w:pPr>
            <w:r w:rsidRPr="003A41D4">
              <w:rPr>
                <w:rFonts w:ascii="Calibri" w:hAnsi="Calibri" w:cs="Calibri"/>
                <w:bCs/>
                <w:color w:val="000000"/>
              </w:rPr>
              <w:t>Pomoći</w:t>
            </w:r>
            <w:r>
              <w:rPr>
                <w:rFonts w:ascii="Calibri" w:hAnsi="Calibri" w:cs="Calibri"/>
                <w:bCs/>
                <w:color w:val="000000"/>
              </w:rPr>
              <w:t xml:space="preserve"> proračunskim korisnicima SDŽ</w:t>
            </w:r>
            <w:r w:rsidRPr="003A41D4">
              <w:rPr>
                <w:rFonts w:ascii="Calibri" w:hAnsi="Calibri" w:cs="Calibri"/>
                <w:bCs/>
                <w:color w:val="000000"/>
              </w:rPr>
              <w:t xml:space="preserve"> – 1.</w:t>
            </w:r>
            <w:r w:rsidR="00FC3606">
              <w:rPr>
                <w:rFonts w:ascii="Calibri" w:hAnsi="Calibri" w:cs="Calibri"/>
                <w:bCs/>
                <w:color w:val="000000"/>
              </w:rPr>
              <w:t>770.834,32</w:t>
            </w:r>
            <w:r w:rsidRPr="003A41D4">
              <w:rPr>
                <w:rFonts w:ascii="Calibri" w:hAnsi="Calibri" w:cs="Calibri"/>
                <w:bCs/>
                <w:color w:val="000000"/>
              </w:rPr>
              <w:t xml:space="preserve"> </w:t>
            </w:r>
            <w:r w:rsidRPr="003A41D4">
              <w:rPr>
                <w:rFonts w:ascii="Calibri" w:hAnsi="Calibri" w:cs="Calibri"/>
                <w:b/>
                <w:bCs/>
                <w:color w:val="000000"/>
              </w:rPr>
              <w:t>€</w:t>
            </w:r>
          </w:p>
          <w:p w14:paraId="563BB43D" w14:textId="488BB22E" w:rsidR="00FC3606" w:rsidRPr="00FC3606" w:rsidRDefault="00FC3606" w:rsidP="003A41D4">
            <w:pPr>
              <w:pStyle w:val="Odlomakpopisa"/>
              <w:numPr>
                <w:ilvl w:val="0"/>
                <w:numId w:val="20"/>
              </w:numPr>
              <w:spacing w:after="0" w:line="240" w:lineRule="auto"/>
              <w:rPr>
                <w:rFonts w:eastAsia="Times New Roman" w:cstheme="minorHAnsi"/>
                <w:color w:val="000000"/>
              </w:rPr>
            </w:pPr>
            <w:r w:rsidRPr="00FC3606">
              <w:rPr>
                <w:rFonts w:cstheme="minorHAnsi"/>
                <w:color w:val="000000"/>
              </w:rPr>
              <w:t>Pomoći PK-prenesena sredstva – 17.270,48</w:t>
            </w:r>
            <w:r>
              <w:rPr>
                <w:rFonts w:cstheme="minorHAnsi"/>
                <w:color w:val="000000"/>
              </w:rPr>
              <w:t xml:space="preserve"> </w:t>
            </w:r>
            <w:r>
              <w:rPr>
                <w:rFonts w:ascii="Calibri" w:hAnsi="Calibri" w:cs="Calibri"/>
                <w:b/>
                <w:bCs/>
                <w:color w:val="000000"/>
              </w:rPr>
              <w:t>€</w:t>
            </w:r>
          </w:p>
        </w:tc>
      </w:tr>
      <w:tr w:rsidR="003A41D4" w:rsidRPr="000555BC" w14:paraId="7A9B38DF"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3A41D4" w:rsidRPr="000555BC" w14:paraId="62D65BBD" w14:textId="77777777" w:rsidTr="008248EE">
              <w:trPr>
                <w:trHeight w:val="219"/>
              </w:trPr>
              <w:tc>
                <w:tcPr>
                  <w:tcW w:w="1172" w:type="pct"/>
                  <w:shd w:val="clear" w:color="auto" w:fill="F2F2F2"/>
                </w:tcPr>
                <w:p w14:paraId="4B21F488" w14:textId="4BC3A096" w:rsidR="003A41D4" w:rsidRPr="000555BC" w:rsidRDefault="003A41D4" w:rsidP="003A41D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70AEE3BD" w14:textId="7EFD3419" w:rsidR="003A41D4" w:rsidRPr="000555BC" w:rsidRDefault="003A41D4" w:rsidP="003A41D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0063BDCE" w14:textId="77777777" w:rsidR="003A41D4" w:rsidRPr="000555BC" w:rsidRDefault="003A41D4" w:rsidP="003A41D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0D7529EF" w14:textId="5E5126E7" w:rsidR="003A41D4" w:rsidRPr="000555BC" w:rsidRDefault="003A41D4" w:rsidP="003A41D4">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3A41D4" w:rsidRPr="000555BC" w14:paraId="1A05145B"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548A466B" w14:textId="6FE1C769" w:rsidR="003A41D4" w:rsidRPr="00482960" w:rsidRDefault="0010138C" w:rsidP="003A41D4">
                  <w:pPr>
                    <w:spacing w:after="0" w:line="240" w:lineRule="auto"/>
                    <w:jc w:val="right"/>
                    <w:rPr>
                      <w:rFonts w:eastAsia="Times New Roman" w:cstheme="minorHAnsi"/>
                      <w:b/>
                      <w:color w:val="000000"/>
                    </w:rPr>
                  </w:pPr>
                  <w:r>
                    <w:rPr>
                      <w:rFonts w:eastAsia="Times New Roman" w:cstheme="minorHAnsi"/>
                      <w:b/>
                      <w:color w:val="000000"/>
                    </w:rPr>
                    <w:lastRenderedPageBreak/>
                    <w:t xml:space="preserve">1.610.981,60 </w:t>
                  </w:r>
                  <w:r w:rsidR="003A41D4" w:rsidRPr="00482960">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57BC6457" w14:textId="4C8200B6" w:rsidR="003A41D4" w:rsidRPr="00482960" w:rsidRDefault="00E20967" w:rsidP="003A41D4">
                  <w:pPr>
                    <w:spacing w:after="0" w:line="240" w:lineRule="auto"/>
                    <w:jc w:val="right"/>
                    <w:rPr>
                      <w:rFonts w:eastAsia="Times New Roman" w:cstheme="minorHAnsi"/>
                      <w:b/>
                      <w:color w:val="000000"/>
                    </w:rPr>
                  </w:pPr>
                  <w:r>
                    <w:rPr>
                      <w:rFonts w:eastAsia="Times New Roman" w:cstheme="minorHAnsi"/>
                      <w:b/>
                      <w:color w:val="000000"/>
                    </w:rPr>
                    <w:t xml:space="preserve">1.855.247,66 </w:t>
                  </w:r>
                  <w:r w:rsidR="003A41D4" w:rsidRPr="00482960">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716245E7" w14:textId="76EECDB4" w:rsidR="003A41D4" w:rsidRPr="00482960" w:rsidRDefault="0029227F" w:rsidP="003A41D4">
                  <w:pPr>
                    <w:spacing w:after="0" w:line="240" w:lineRule="auto"/>
                    <w:jc w:val="right"/>
                    <w:rPr>
                      <w:rFonts w:eastAsia="Times New Roman" w:cstheme="minorHAnsi"/>
                      <w:b/>
                      <w:color w:val="000000"/>
                    </w:rPr>
                  </w:pPr>
                  <w:r>
                    <w:rPr>
                      <w:rFonts w:eastAsia="Times New Roman" w:cstheme="minorHAnsi"/>
                      <w:b/>
                      <w:color w:val="000000"/>
                    </w:rPr>
                    <w:t xml:space="preserve">29.852,82 </w:t>
                  </w:r>
                  <w:r w:rsidR="003A41D4" w:rsidRPr="00482960">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220A920" w14:textId="149AD11C" w:rsidR="003A41D4" w:rsidRPr="00482960" w:rsidRDefault="00E20967" w:rsidP="003A41D4">
                  <w:pPr>
                    <w:spacing w:after="0" w:line="240" w:lineRule="auto"/>
                    <w:jc w:val="right"/>
                    <w:rPr>
                      <w:rFonts w:eastAsia="Times New Roman" w:cstheme="minorHAnsi"/>
                      <w:b/>
                      <w:color w:val="000000"/>
                    </w:rPr>
                  </w:pPr>
                  <w:r>
                    <w:rPr>
                      <w:rFonts w:eastAsia="Times New Roman" w:cstheme="minorHAnsi"/>
                      <w:b/>
                      <w:color w:val="000000"/>
                    </w:rPr>
                    <w:t xml:space="preserve">1.885.100,48 </w:t>
                  </w:r>
                  <w:r w:rsidR="003A41D4" w:rsidRPr="00482960">
                    <w:rPr>
                      <w:rFonts w:eastAsia="Times New Roman" w:cstheme="minorHAnsi"/>
                      <w:b/>
                      <w:color w:val="000000"/>
                    </w:rPr>
                    <w:t>€</w:t>
                  </w:r>
                </w:p>
              </w:tc>
            </w:tr>
          </w:tbl>
          <w:p w14:paraId="4FEAB7D5" w14:textId="77777777" w:rsidR="003A41D4" w:rsidRPr="000555BC" w:rsidRDefault="003A41D4" w:rsidP="003A41D4">
            <w:pPr>
              <w:spacing w:after="0" w:line="240" w:lineRule="auto"/>
              <w:rPr>
                <w:rFonts w:ascii="Times New Roman" w:eastAsia="Times New Roman" w:hAnsi="Times New Roman" w:cs="Times New Roman"/>
                <w:bCs/>
                <w:color w:val="000000"/>
                <w:sz w:val="24"/>
                <w:szCs w:val="24"/>
              </w:rPr>
            </w:pPr>
          </w:p>
        </w:tc>
      </w:tr>
    </w:tbl>
    <w:p w14:paraId="02F6C790" w14:textId="77777777" w:rsidR="002828CF" w:rsidRPr="000555BC" w:rsidRDefault="002828CF" w:rsidP="002828CF">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047"/>
        <w:gridCol w:w="1026"/>
        <w:gridCol w:w="1311"/>
        <w:gridCol w:w="1111"/>
        <w:gridCol w:w="1302"/>
      </w:tblGrid>
      <w:tr w:rsidR="002828CF" w:rsidRPr="000555BC" w14:paraId="5733EFB6" w14:textId="77777777" w:rsidTr="008248EE">
        <w:trPr>
          <w:trHeight w:val="651"/>
        </w:trPr>
        <w:tc>
          <w:tcPr>
            <w:tcW w:w="0" w:type="auto"/>
            <w:shd w:val="clear" w:color="auto" w:fill="D9D9D9"/>
          </w:tcPr>
          <w:p w14:paraId="505288D2" w14:textId="77777777" w:rsidR="002828CF" w:rsidRPr="000555BC" w:rsidRDefault="002828CF"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0957D243"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092A0306"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2BC2B6E0" w14:textId="575B5AB5"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67EE83F8" w14:textId="77777777"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44499DB5" w14:textId="1948AFAC" w:rsidR="002828CF" w:rsidRPr="000555BC" w:rsidRDefault="002828CF"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3A41D4" w:rsidRPr="000555BC" w14:paraId="5533EA9F" w14:textId="77777777" w:rsidTr="008248EE">
        <w:trPr>
          <w:trHeight w:val="219"/>
        </w:trPr>
        <w:tc>
          <w:tcPr>
            <w:tcW w:w="0" w:type="auto"/>
            <w:shd w:val="clear" w:color="auto" w:fill="auto"/>
          </w:tcPr>
          <w:p w14:paraId="7E7FF37A" w14:textId="62BF7C65" w:rsidR="003A41D4" w:rsidRPr="000555BC" w:rsidRDefault="003A41D4" w:rsidP="003A41D4">
            <w:pPr>
              <w:spacing w:after="0" w:line="240" w:lineRule="auto"/>
              <w:rPr>
                <w:rFonts w:ascii="Times New Roman" w:eastAsia="Times New Roman" w:hAnsi="Times New Roman" w:cs="Times New Roman"/>
              </w:rPr>
            </w:pPr>
            <w:r>
              <w:rPr>
                <w:rFonts w:ascii="Calibri" w:hAnsi="Calibri" w:cs="Calibri"/>
                <w:color w:val="000000"/>
                <w:sz w:val="20"/>
                <w:szCs w:val="20"/>
              </w:rPr>
              <w:t>Osiguravanje financijskih sredstava kojim se omogućuje nesmetan i redovit rad</w:t>
            </w:r>
          </w:p>
        </w:tc>
        <w:tc>
          <w:tcPr>
            <w:tcW w:w="0" w:type="auto"/>
            <w:shd w:val="clear" w:color="auto" w:fill="auto"/>
          </w:tcPr>
          <w:p w14:paraId="0DAC91C6" w14:textId="5E5ED1C5" w:rsidR="003A41D4" w:rsidRPr="000555BC" w:rsidRDefault="003A41D4" w:rsidP="003A41D4">
            <w:pPr>
              <w:spacing w:after="0" w:line="240" w:lineRule="auto"/>
              <w:rPr>
                <w:rFonts w:ascii="Times New Roman" w:eastAsia="Times New Roman" w:hAnsi="Times New Roman" w:cs="Times New Roman"/>
              </w:rPr>
            </w:pPr>
            <w:r>
              <w:rPr>
                <w:rFonts w:ascii="Calibri" w:hAnsi="Calibri" w:cs="Calibri"/>
                <w:color w:val="000000"/>
                <w:sz w:val="20"/>
                <w:szCs w:val="20"/>
              </w:rPr>
              <w:t>Osiguravanje uvjeta rada</w:t>
            </w:r>
          </w:p>
        </w:tc>
        <w:tc>
          <w:tcPr>
            <w:tcW w:w="0" w:type="auto"/>
          </w:tcPr>
          <w:p w14:paraId="312A9B96" w14:textId="77777777" w:rsidR="003A41D4" w:rsidRDefault="003A41D4" w:rsidP="002A71DA">
            <w:pPr>
              <w:spacing w:after="0"/>
              <w:rPr>
                <w:rFonts w:ascii="Calibri" w:hAnsi="Calibri" w:cs="Calibri"/>
                <w:sz w:val="20"/>
                <w:szCs w:val="20"/>
              </w:rPr>
            </w:pPr>
            <w:r>
              <w:rPr>
                <w:rFonts w:ascii="Calibri" w:hAnsi="Calibri" w:cs="Calibri"/>
                <w:sz w:val="20"/>
                <w:szCs w:val="20"/>
              </w:rPr>
              <w:t>Postotak</w:t>
            </w:r>
          </w:p>
          <w:p w14:paraId="3061158C" w14:textId="4A9FA8CD" w:rsidR="003A41D4" w:rsidRPr="000555BC" w:rsidRDefault="003A41D4" w:rsidP="002A71DA">
            <w:pPr>
              <w:spacing w:after="0" w:line="240" w:lineRule="auto"/>
              <w:rPr>
                <w:rFonts w:ascii="Times New Roman" w:eastAsia="Times New Roman" w:hAnsi="Times New Roman" w:cs="Times New Roman"/>
              </w:rPr>
            </w:pPr>
            <w:r>
              <w:rPr>
                <w:rFonts w:ascii="Calibri" w:hAnsi="Calibri" w:cs="Calibri"/>
                <w:sz w:val="20"/>
                <w:szCs w:val="20"/>
              </w:rPr>
              <w:t>realizacije</w:t>
            </w:r>
          </w:p>
        </w:tc>
        <w:tc>
          <w:tcPr>
            <w:tcW w:w="0" w:type="auto"/>
            <w:shd w:val="clear" w:color="auto" w:fill="auto"/>
          </w:tcPr>
          <w:p w14:paraId="178473AE" w14:textId="50FF0C91"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c>
          <w:tcPr>
            <w:tcW w:w="0" w:type="auto"/>
          </w:tcPr>
          <w:p w14:paraId="4F568931" w14:textId="06689496"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45D9F25E" w14:textId="1B24E0A9"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r>
      <w:tr w:rsidR="003A41D4" w:rsidRPr="000555BC" w14:paraId="728E1717" w14:textId="77777777" w:rsidTr="008248EE">
        <w:trPr>
          <w:trHeight w:val="219"/>
        </w:trPr>
        <w:tc>
          <w:tcPr>
            <w:tcW w:w="0" w:type="auto"/>
            <w:shd w:val="clear" w:color="auto" w:fill="auto"/>
          </w:tcPr>
          <w:p w14:paraId="43BCB3DF" w14:textId="100D2730" w:rsidR="003A41D4" w:rsidRPr="000555BC" w:rsidRDefault="003A41D4" w:rsidP="002A71DA">
            <w:pPr>
              <w:spacing w:after="0" w:line="240" w:lineRule="auto"/>
              <w:rPr>
                <w:rFonts w:ascii="Times New Roman" w:eastAsia="Times New Roman" w:hAnsi="Times New Roman" w:cs="Times New Roman"/>
              </w:rPr>
            </w:pPr>
            <w:r>
              <w:rPr>
                <w:rFonts w:ascii="Calibri" w:hAnsi="Calibri" w:cs="Calibri"/>
                <w:color w:val="000000"/>
                <w:sz w:val="20"/>
                <w:szCs w:val="20"/>
              </w:rPr>
              <w:t>Isplaćene plaće</w:t>
            </w:r>
          </w:p>
        </w:tc>
        <w:tc>
          <w:tcPr>
            <w:tcW w:w="0" w:type="auto"/>
            <w:shd w:val="clear" w:color="auto" w:fill="auto"/>
          </w:tcPr>
          <w:p w14:paraId="394D513F" w14:textId="4034DD4C" w:rsidR="003A41D4" w:rsidRPr="000555BC" w:rsidRDefault="003A41D4" w:rsidP="002A71DA">
            <w:pPr>
              <w:spacing w:after="0" w:line="240" w:lineRule="auto"/>
              <w:rPr>
                <w:rFonts w:ascii="Times New Roman" w:eastAsia="Times New Roman" w:hAnsi="Times New Roman" w:cs="Times New Roman"/>
              </w:rPr>
            </w:pPr>
            <w:r>
              <w:rPr>
                <w:rFonts w:ascii="Calibri" w:hAnsi="Calibri" w:cs="Calibri"/>
                <w:sz w:val="20"/>
                <w:szCs w:val="20"/>
              </w:rPr>
              <w:t>Mjesečno isplaćene plaće za djelatnike škole</w:t>
            </w:r>
          </w:p>
        </w:tc>
        <w:tc>
          <w:tcPr>
            <w:tcW w:w="0" w:type="auto"/>
          </w:tcPr>
          <w:p w14:paraId="777D5F08" w14:textId="77777777" w:rsidR="003A41D4" w:rsidRDefault="003A41D4" w:rsidP="002A71DA">
            <w:pPr>
              <w:spacing w:after="0"/>
              <w:rPr>
                <w:rFonts w:ascii="Calibri" w:hAnsi="Calibri" w:cs="Calibri"/>
                <w:sz w:val="20"/>
                <w:szCs w:val="20"/>
              </w:rPr>
            </w:pPr>
            <w:r>
              <w:rPr>
                <w:rFonts w:ascii="Calibri" w:hAnsi="Calibri" w:cs="Calibri"/>
                <w:sz w:val="20"/>
                <w:szCs w:val="20"/>
              </w:rPr>
              <w:t>Postotak</w:t>
            </w:r>
          </w:p>
          <w:p w14:paraId="6632B28E" w14:textId="1FB3AD0B" w:rsidR="003A41D4" w:rsidRPr="000555BC" w:rsidRDefault="003A41D4" w:rsidP="002A71DA">
            <w:pPr>
              <w:spacing w:after="0" w:line="240" w:lineRule="auto"/>
              <w:rPr>
                <w:rFonts w:ascii="Times New Roman" w:eastAsia="Times New Roman" w:hAnsi="Times New Roman" w:cs="Times New Roman"/>
              </w:rPr>
            </w:pPr>
            <w:r>
              <w:rPr>
                <w:rFonts w:ascii="Calibri" w:hAnsi="Calibri" w:cs="Calibri"/>
                <w:sz w:val="20"/>
                <w:szCs w:val="20"/>
              </w:rPr>
              <w:t>realizacije</w:t>
            </w:r>
          </w:p>
        </w:tc>
        <w:tc>
          <w:tcPr>
            <w:tcW w:w="0" w:type="auto"/>
            <w:shd w:val="clear" w:color="auto" w:fill="auto"/>
          </w:tcPr>
          <w:p w14:paraId="41F8D52A" w14:textId="6391F1C9"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c>
          <w:tcPr>
            <w:tcW w:w="0" w:type="auto"/>
          </w:tcPr>
          <w:p w14:paraId="02169576" w14:textId="3231F958"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3770843E" w14:textId="70CB61C6"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r>
      <w:tr w:rsidR="003A41D4" w:rsidRPr="000555BC" w14:paraId="4A74D3C3" w14:textId="77777777" w:rsidTr="008248EE">
        <w:trPr>
          <w:trHeight w:val="219"/>
        </w:trPr>
        <w:tc>
          <w:tcPr>
            <w:tcW w:w="0" w:type="auto"/>
            <w:shd w:val="clear" w:color="auto" w:fill="auto"/>
          </w:tcPr>
          <w:p w14:paraId="5018B2A8" w14:textId="37921482" w:rsidR="003A41D4" w:rsidRPr="000555BC" w:rsidRDefault="003A41D4" w:rsidP="002A71DA">
            <w:pPr>
              <w:spacing w:after="0" w:line="240" w:lineRule="auto"/>
              <w:rPr>
                <w:rFonts w:ascii="Times New Roman" w:eastAsia="Times New Roman" w:hAnsi="Times New Roman" w:cs="Times New Roman"/>
              </w:rPr>
            </w:pPr>
            <w:r>
              <w:rPr>
                <w:rFonts w:ascii="Calibri" w:hAnsi="Calibri" w:cs="Calibri"/>
                <w:sz w:val="20"/>
                <w:szCs w:val="20"/>
              </w:rPr>
              <w:t>Isplaćena sredstva za pokriće materijalnih i financijskih rashoda</w:t>
            </w:r>
          </w:p>
        </w:tc>
        <w:tc>
          <w:tcPr>
            <w:tcW w:w="0" w:type="auto"/>
            <w:shd w:val="clear" w:color="auto" w:fill="auto"/>
          </w:tcPr>
          <w:p w14:paraId="5E8AC70C" w14:textId="29662CE6" w:rsidR="003A41D4" w:rsidRPr="000555BC" w:rsidRDefault="003A41D4" w:rsidP="002A71DA">
            <w:pPr>
              <w:spacing w:after="0" w:line="240" w:lineRule="auto"/>
              <w:rPr>
                <w:rFonts w:ascii="Times New Roman" w:eastAsia="Times New Roman" w:hAnsi="Times New Roman" w:cs="Times New Roman"/>
              </w:rPr>
            </w:pPr>
            <w:r>
              <w:rPr>
                <w:rFonts w:ascii="Calibri" w:hAnsi="Calibri" w:cs="Calibri"/>
                <w:sz w:val="20"/>
                <w:szCs w:val="20"/>
              </w:rPr>
              <w:t>Mjesečno isplaćena sredstva za materijalne i financijske rashode</w:t>
            </w:r>
          </w:p>
        </w:tc>
        <w:tc>
          <w:tcPr>
            <w:tcW w:w="0" w:type="auto"/>
          </w:tcPr>
          <w:p w14:paraId="7662C7CF" w14:textId="77777777" w:rsidR="003A41D4" w:rsidRDefault="003A41D4" w:rsidP="002A71DA">
            <w:pPr>
              <w:spacing w:after="0"/>
              <w:rPr>
                <w:rFonts w:ascii="Calibri" w:hAnsi="Calibri" w:cs="Calibri"/>
                <w:sz w:val="20"/>
                <w:szCs w:val="20"/>
              </w:rPr>
            </w:pPr>
            <w:r>
              <w:rPr>
                <w:rFonts w:ascii="Calibri" w:hAnsi="Calibri" w:cs="Calibri"/>
                <w:sz w:val="20"/>
                <w:szCs w:val="20"/>
              </w:rPr>
              <w:t>Postotak</w:t>
            </w:r>
          </w:p>
          <w:p w14:paraId="0D030668" w14:textId="469856EC" w:rsidR="003A41D4" w:rsidRPr="000555BC" w:rsidRDefault="003A41D4" w:rsidP="002A71DA">
            <w:pPr>
              <w:spacing w:after="0" w:line="240" w:lineRule="auto"/>
              <w:rPr>
                <w:rFonts w:ascii="Times New Roman" w:eastAsia="Times New Roman" w:hAnsi="Times New Roman" w:cs="Times New Roman"/>
              </w:rPr>
            </w:pPr>
            <w:r>
              <w:rPr>
                <w:rFonts w:ascii="Calibri" w:hAnsi="Calibri" w:cs="Calibri"/>
                <w:sz w:val="20"/>
                <w:szCs w:val="20"/>
              </w:rPr>
              <w:t>realizacije</w:t>
            </w:r>
          </w:p>
        </w:tc>
        <w:tc>
          <w:tcPr>
            <w:tcW w:w="0" w:type="auto"/>
            <w:shd w:val="clear" w:color="auto" w:fill="auto"/>
          </w:tcPr>
          <w:p w14:paraId="48197E9A" w14:textId="70F5A76C"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c>
          <w:tcPr>
            <w:tcW w:w="0" w:type="auto"/>
          </w:tcPr>
          <w:p w14:paraId="151AA3FA" w14:textId="3F92AB42"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Škola</w:t>
            </w:r>
          </w:p>
        </w:tc>
        <w:tc>
          <w:tcPr>
            <w:tcW w:w="0" w:type="auto"/>
            <w:shd w:val="clear" w:color="auto" w:fill="auto"/>
          </w:tcPr>
          <w:p w14:paraId="3A1172FB" w14:textId="4572D37A" w:rsidR="003A41D4" w:rsidRPr="000555BC" w:rsidRDefault="003A41D4"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r>
    </w:tbl>
    <w:p w14:paraId="0A306D1F" w14:textId="77777777" w:rsidR="002828CF" w:rsidRDefault="002828CF" w:rsidP="002828CF">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28"/>
        <w:gridCol w:w="5299"/>
      </w:tblGrid>
      <w:tr w:rsidR="002A71DA" w:rsidRPr="000555BC" w14:paraId="27D67A69" w14:textId="77777777" w:rsidTr="002A71DA">
        <w:trPr>
          <w:trHeight w:val="517"/>
        </w:trPr>
        <w:tc>
          <w:tcPr>
            <w:tcW w:w="2235" w:type="dxa"/>
            <w:shd w:val="clear" w:color="auto" w:fill="D9D9D9"/>
          </w:tcPr>
          <w:p w14:paraId="2EB5AE0D" w14:textId="77777777" w:rsidR="002A71DA" w:rsidRPr="000555BC" w:rsidRDefault="002A71DA" w:rsidP="002A71DA">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t>Aktivnost/ Projekt:</w:t>
            </w:r>
          </w:p>
        </w:tc>
        <w:tc>
          <w:tcPr>
            <w:tcW w:w="1528" w:type="dxa"/>
            <w:shd w:val="clear" w:color="auto" w:fill="auto"/>
          </w:tcPr>
          <w:p w14:paraId="40AFADF4" w14:textId="3D0EC06E" w:rsidR="002A71DA" w:rsidRPr="000555BC" w:rsidRDefault="002A71DA" w:rsidP="002A71DA">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A403002</w:t>
            </w:r>
          </w:p>
        </w:tc>
        <w:tc>
          <w:tcPr>
            <w:tcW w:w="5299" w:type="dxa"/>
            <w:shd w:val="clear" w:color="auto" w:fill="auto"/>
          </w:tcPr>
          <w:p w14:paraId="5F1AF283" w14:textId="0C953067" w:rsidR="002A71DA" w:rsidRPr="000555BC" w:rsidRDefault="002A71DA" w:rsidP="002A71DA">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Izgradnja i uređenje objekata te nabava i održavanje opreme</w:t>
            </w:r>
          </w:p>
        </w:tc>
      </w:tr>
      <w:tr w:rsidR="002A71DA" w:rsidRPr="000555BC" w14:paraId="79BCDF85" w14:textId="77777777" w:rsidTr="002A71DA">
        <w:trPr>
          <w:trHeight w:val="517"/>
        </w:trPr>
        <w:tc>
          <w:tcPr>
            <w:tcW w:w="2235" w:type="dxa"/>
            <w:shd w:val="clear" w:color="auto" w:fill="D9D9D9"/>
          </w:tcPr>
          <w:p w14:paraId="6A22DA6B" w14:textId="77777777" w:rsidR="002A71DA" w:rsidRPr="000555BC" w:rsidRDefault="002A71DA" w:rsidP="002A71DA">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1EE3F9CA" w14:textId="77777777" w:rsidR="002A71DA" w:rsidRDefault="002A71DA" w:rsidP="002A71DA">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2AF2896F" w14:textId="77777777" w:rsidR="002A71DA" w:rsidRDefault="002A71DA" w:rsidP="002A71DA">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358F3301" w14:textId="77777777" w:rsidR="002A71DA" w:rsidRDefault="002A71DA" w:rsidP="002A71DA">
            <w:pPr>
              <w:rPr>
                <w:rFonts w:ascii="Calibri" w:eastAsia="Symbol" w:hAnsi="Calibri" w:cs="Calibri"/>
                <w:color w:val="000000"/>
                <w:lang w:val="pl-PL"/>
              </w:rPr>
            </w:pPr>
            <w:r>
              <w:rPr>
                <w:rFonts w:ascii="Calibri" w:eastAsia="Symbol" w:hAnsi="Calibri" w:cs="Calibri"/>
                <w:color w:val="000000"/>
                <w:lang w:val="pl-PL"/>
              </w:rPr>
              <w:t>- Zakon o proračunu</w:t>
            </w:r>
          </w:p>
          <w:p w14:paraId="562237A0" w14:textId="51A4725F" w:rsidR="002A71DA" w:rsidRPr="000555BC" w:rsidRDefault="002A71DA" w:rsidP="002A71DA">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2A71DA" w:rsidRPr="000555BC" w14:paraId="3B075B1B" w14:textId="77777777" w:rsidTr="002A71DA">
        <w:trPr>
          <w:trHeight w:val="257"/>
        </w:trPr>
        <w:tc>
          <w:tcPr>
            <w:tcW w:w="2235" w:type="dxa"/>
            <w:shd w:val="clear" w:color="auto" w:fill="D9D9D9"/>
          </w:tcPr>
          <w:p w14:paraId="5DD7EED2" w14:textId="77777777" w:rsidR="002A71DA" w:rsidRPr="000555BC" w:rsidRDefault="002A71DA" w:rsidP="002A71DA">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3FF1D1B8" w14:textId="70CA2054" w:rsidR="002A71DA" w:rsidRPr="000555BC" w:rsidRDefault="002A71DA" w:rsidP="002A71DA">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Sredstva su osigurana za unapređenje programa osnovnih škola. Sredstva se isplaćuju korisnicima isključivo po završetku radova i / ili nabavi opreme i usluga, odnosno isključivo na temelju privremenih i okončanih situacija o izvršenim radovima, odnosno po računima za izvršene usluge.</w:t>
            </w:r>
          </w:p>
        </w:tc>
      </w:tr>
      <w:tr w:rsidR="002A71DA" w:rsidRPr="000555BC" w14:paraId="1949A7E0" w14:textId="77777777" w:rsidTr="002A71DA">
        <w:trPr>
          <w:trHeight w:val="257"/>
        </w:trPr>
        <w:tc>
          <w:tcPr>
            <w:tcW w:w="2235" w:type="dxa"/>
            <w:shd w:val="clear" w:color="auto" w:fill="D9D9D9"/>
          </w:tcPr>
          <w:p w14:paraId="243EFDCA" w14:textId="77777777" w:rsidR="002A71DA" w:rsidRPr="000555BC" w:rsidRDefault="002A71DA" w:rsidP="002A71DA">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7173411D" w14:textId="0742AFF6" w:rsidR="002A71DA" w:rsidRPr="002A71DA" w:rsidRDefault="002A71DA" w:rsidP="000D0218">
            <w:pPr>
              <w:rPr>
                <w:rFonts w:ascii="Calibri" w:hAnsi="Calibri" w:cs="Calibri"/>
                <w:bCs/>
                <w:color w:val="000000"/>
              </w:rPr>
            </w:pPr>
            <w:r>
              <w:rPr>
                <w:rFonts w:ascii="Calibri" w:hAnsi="Calibri" w:cs="Calibri"/>
                <w:bCs/>
                <w:color w:val="000000"/>
              </w:rPr>
              <w:t>Planirana sredstva za ovu aktivnost s obzirom na izvor prihoda su:</w:t>
            </w:r>
          </w:p>
          <w:p w14:paraId="3DEE134F" w14:textId="29E4F0A5" w:rsidR="002A71DA" w:rsidRPr="000D0218" w:rsidRDefault="002A71DA" w:rsidP="002A71DA">
            <w:pPr>
              <w:numPr>
                <w:ilvl w:val="0"/>
                <w:numId w:val="20"/>
              </w:numPr>
              <w:spacing w:after="0" w:line="240" w:lineRule="auto"/>
              <w:rPr>
                <w:rFonts w:ascii="Calibri" w:hAnsi="Calibri" w:cs="Calibri"/>
                <w:bCs/>
                <w:color w:val="000000"/>
              </w:rPr>
            </w:pPr>
            <w:r w:rsidRPr="002A71DA">
              <w:rPr>
                <w:rFonts w:ascii="Calibri" w:hAnsi="Calibri" w:cs="Calibri"/>
                <w:bCs/>
                <w:color w:val="000000"/>
              </w:rPr>
              <w:t>Vl</w:t>
            </w:r>
            <w:r>
              <w:rPr>
                <w:rFonts w:ascii="Calibri" w:hAnsi="Calibri" w:cs="Calibri"/>
                <w:bCs/>
                <w:color w:val="000000"/>
              </w:rPr>
              <w:t xml:space="preserve">astiti prihodi </w:t>
            </w:r>
            <w:r w:rsidR="000D0218">
              <w:rPr>
                <w:rFonts w:ascii="Calibri" w:hAnsi="Calibri" w:cs="Calibri"/>
                <w:bCs/>
                <w:color w:val="000000"/>
              </w:rPr>
              <w:t>PK-prenesena sredstva</w:t>
            </w:r>
            <w:r>
              <w:rPr>
                <w:rFonts w:ascii="Calibri" w:hAnsi="Calibri" w:cs="Calibri"/>
                <w:bCs/>
                <w:color w:val="000000"/>
              </w:rPr>
              <w:t xml:space="preserve"> -1</w:t>
            </w:r>
            <w:r w:rsidR="000D0218">
              <w:rPr>
                <w:rFonts w:ascii="Calibri" w:hAnsi="Calibri" w:cs="Calibri"/>
                <w:bCs/>
                <w:color w:val="000000"/>
              </w:rPr>
              <w:t xml:space="preserve">0.370,62 </w:t>
            </w:r>
            <w:r>
              <w:rPr>
                <w:rFonts w:ascii="Calibri" w:hAnsi="Calibri" w:cs="Calibri"/>
                <w:b/>
                <w:bCs/>
                <w:color w:val="000000"/>
              </w:rPr>
              <w:t>€</w:t>
            </w:r>
          </w:p>
          <w:p w14:paraId="4EF0A788" w14:textId="23D2312F" w:rsidR="000D0218" w:rsidRPr="000D0218" w:rsidRDefault="000D0218" w:rsidP="002A71DA">
            <w:pPr>
              <w:numPr>
                <w:ilvl w:val="0"/>
                <w:numId w:val="20"/>
              </w:numPr>
              <w:spacing w:after="0" w:line="240" w:lineRule="auto"/>
              <w:rPr>
                <w:rFonts w:ascii="Calibri" w:hAnsi="Calibri" w:cs="Calibri"/>
                <w:color w:val="000000"/>
              </w:rPr>
            </w:pPr>
            <w:r w:rsidRPr="000D0218">
              <w:rPr>
                <w:rFonts w:ascii="Calibri" w:hAnsi="Calibri" w:cs="Calibri"/>
                <w:color w:val="000000"/>
              </w:rPr>
              <w:t>Prihodi za posebne namjene-Decentralizacija -prenesena sredstva – 59.250,00</w:t>
            </w:r>
            <w:r>
              <w:rPr>
                <w:rFonts w:ascii="Calibri" w:hAnsi="Calibri" w:cs="Calibri"/>
                <w:color w:val="000000"/>
              </w:rPr>
              <w:t xml:space="preserve"> </w:t>
            </w:r>
            <w:r>
              <w:rPr>
                <w:rFonts w:ascii="Calibri" w:hAnsi="Calibri" w:cs="Calibri"/>
                <w:b/>
                <w:bCs/>
                <w:color w:val="000000"/>
              </w:rPr>
              <w:t>€</w:t>
            </w:r>
          </w:p>
          <w:p w14:paraId="6A4A3CF9" w14:textId="0C752374" w:rsidR="002A71DA" w:rsidRPr="002A71DA" w:rsidRDefault="002A71DA" w:rsidP="002A71DA">
            <w:pPr>
              <w:pStyle w:val="Odlomakpopisa"/>
              <w:numPr>
                <w:ilvl w:val="0"/>
                <w:numId w:val="20"/>
              </w:numPr>
              <w:spacing w:after="0" w:line="240" w:lineRule="auto"/>
              <w:rPr>
                <w:rFonts w:ascii="Times New Roman" w:eastAsia="Times New Roman" w:hAnsi="Times New Roman" w:cs="Times New Roman"/>
                <w:bCs/>
                <w:color w:val="000000"/>
                <w:sz w:val="24"/>
                <w:szCs w:val="24"/>
              </w:rPr>
            </w:pPr>
            <w:r w:rsidRPr="002A71DA">
              <w:rPr>
                <w:rFonts w:ascii="Calibri" w:hAnsi="Calibri" w:cs="Calibri"/>
                <w:bCs/>
                <w:color w:val="000000"/>
              </w:rPr>
              <w:t xml:space="preserve">Prihodi za posebne namjene PK – </w:t>
            </w:r>
            <w:r w:rsidR="000D0218">
              <w:rPr>
                <w:rFonts w:ascii="Calibri" w:hAnsi="Calibri" w:cs="Calibri"/>
                <w:bCs/>
                <w:color w:val="000000"/>
              </w:rPr>
              <w:t>544,65</w:t>
            </w:r>
            <w:r w:rsidRPr="002A71DA">
              <w:rPr>
                <w:rFonts w:ascii="Calibri" w:hAnsi="Calibri" w:cs="Calibri"/>
                <w:bCs/>
                <w:color w:val="000000"/>
              </w:rPr>
              <w:t xml:space="preserve"> </w:t>
            </w:r>
            <w:r w:rsidRPr="002A71DA">
              <w:rPr>
                <w:rFonts w:ascii="Calibri" w:hAnsi="Calibri" w:cs="Calibri"/>
                <w:b/>
                <w:bCs/>
                <w:color w:val="000000"/>
              </w:rPr>
              <w:t>€</w:t>
            </w:r>
          </w:p>
          <w:p w14:paraId="1F9B0633" w14:textId="730481C6" w:rsidR="002A71DA" w:rsidRPr="002A71DA" w:rsidRDefault="002A71DA" w:rsidP="002A71DA">
            <w:pPr>
              <w:pStyle w:val="Odlomakpopisa"/>
              <w:numPr>
                <w:ilvl w:val="0"/>
                <w:numId w:val="20"/>
              </w:numPr>
              <w:spacing w:after="0" w:line="240" w:lineRule="auto"/>
              <w:rPr>
                <w:rFonts w:ascii="Calibri" w:eastAsia="Times New Roman" w:hAnsi="Calibri" w:cs="Calibri"/>
                <w:color w:val="000000"/>
              </w:rPr>
            </w:pPr>
            <w:r w:rsidRPr="002A71DA">
              <w:rPr>
                <w:rFonts w:ascii="Calibri" w:hAnsi="Calibri" w:cs="Calibri"/>
                <w:color w:val="000000"/>
              </w:rPr>
              <w:t>Pomoći proračunskim korisnicima SDŽ-</w:t>
            </w:r>
            <w:r w:rsidR="000D0218">
              <w:rPr>
                <w:rFonts w:ascii="Calibri" w:hAnsi="Calibri" w:cs="Calibri"/>
                <w:color w:val="000000"/>
              </w:rPr>
              <w:t xml:space="preserve"> 20.985,81</w:t>
            </w:r>
            <w:r w:rsidRPr="002A71DA">
              <w:rPr>
                <w:rFonts w:ascii="Calibri" w:hAnsi="Calibri" w:cs="Calibri"/>
                <w:bCs/>
                <w:color w:val="000000"/>
              </w:rPr>
              <w:t xml:space="preserve"> </w:t>
            </w:r>
            <w:r w:rsidRPr="002A71DA">
              <w:rPr>
                <w:rFonts w:ascii="Calibri" w:hAnsi="Calibri" w:cs="Calibri"/>
                <w:b/>
                <w:bCs/>
                <w:color w:val="000000"/>
              </w:rPr>
              <w:t>€</w:t>
            </w:r>
          </w:p>
        </w:tc>
      </w:tr>
      <w:tr w:rsidR="002A71DA" w:rsidRPr="000555BC" w14:paraId="41CEF3AE"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2A71DA" w:rsidRPr="000555BC" w14:paraId="6F11E1A4" w14:textId="77777777" w:rsidTr="008248EE">
              <w:trPr>
                <w:trHeight w:val="219"/>
              </w:trPr>
              <w:tc>
                <w:tcPr>
                  <w:tcW w:w="1172" w:type="pct"/>
                  <w:shd w:val="clear" w:color="auto" w:fill="F2F2F2"/>
                </w:tcPr>
                <w:p w14:paraId="39B9EB95" w14:textId="45BBC4A1"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2C8F773E" w14:textId="1140B8A1"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16DE3D46" w14:textId="77777777"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66E15F4C" w14:textId="0CAC3BF7"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2A71DA" w:rsidRPr="000555BC" w14:paraId="078BAB3B"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1C0A3429" w14:textId="3F06E82A" w:rsidR="002A71DA" w:rsidRPr="00482960" w:rsidRDefault="0010138C" w:rsidP="002A71DA">
                  <w:pPr>
                    <w:spacing w:after="0" w:line="240" w:lineRule="auto"/>
                    <w:jc w:val="right"/>
                    <w:rPr>
                      <w:rFonts w:eastAsia="Times New Roman" w:cstheme="minorHAnsi"/>
                      <w:b/>
                      <w:color w:val="000000"/>
                    </w:rPr>
                  </w:pPr>
                  <w:r>
                    <w:rPr>
                      <w:rFonts w:eastAsia="Times New Roman" w:cstheme="minorHAnsi"/>
                      <w:b/>
                      <w:color w:val="000000"/>
                    </w:rPr>
                    <w:t xml:space="preserve">183.276,83 </w:t>
                  </w:r>
                  <w:r w:rsidR="002A71DA" w:rsidRPr="00482960">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4E7FCBCE" w14:textId="72B00FC5" w:rsidR="002A71DA" w:rsidRPr="00482960" w:rsidRDefault="00E20967" w:rsidP="002A71DA">
                  <w:pPr>
                    <w:spacing w:after="0" w:line="240" w:lineRule="auto"/>
                    <w:jc w:val="right"/>
                    <w:rPr>
                      <w:rFonts w:eastAsia="Times New Roman" w:cstheme="minorHAnsi"/>
                      <w:b/>
                      <w:color w:val="000000"/>
                    </w:rPr>
                  </w:pPr>
                  <w:r>
                    <w:rPr>
                      <w:rFonts w:eastAsia="Times New Roman" w:cstheme="minorHAnsi"/>
                      <w:b/>
                      <w:color w:val="000000"/>
                    </w:rPr>
                    <w:t xml:space="preserve">544,65 </w:t>
                  </w:r>
                  <w:r w:rsidR="002A71DA" w:rsidRPr="00482960">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17BA7F8C" w14:textId="53B1DE32" w:rsidR="002A71DA" w:rsidRPr="00482960" w:rsidRDefault="0029227F" w:rsidP="002A71DA">
                  <w:pPr>
                    <w:spacing w:after="0" w:line="240" w:lineRule="auto"/>
                    <w:jc w:val="right"/>
                    <w:rPr>
                      <w:rFonts w:eastAsia="Times New Roman" w:cstheme="minorHAnsi"/>
                      <w:b/>
                      <w:color w:val="000000"/>
                    </w:rPr>
                  </w:pPr>
                  <w:r>
                    <w:rPr>
                      <w:rFonts w:eastAsia="Times New Roman" w:cstheme="minorHAnsi"/>
                      <w:b/>
                      <w:color w:val="000000"/>
                    </w:rPr>
                    <w:t xml:space="preserve">90.606,43 </w:t>
                  </w:r>
                  <w:r w:rsidR="002A71DA" w:rsidRPr="00482960">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68BBCBF0" w14:textId="4C392C29" w:rsidR="002A71DA" w:rsidRPr="00482960" w:rsidRDefault="00E20967" w:rsidP="002A71DA">
                  <w:pPr>
                    <w:spacing w:after="0" w:line="240" w:lineRule="auto"/>
                    <w:jc w:val="right"/>
                    <w:rPr>
                      <w:rFonts w:eastAsia="Times New Roman" w:cstheme="minorHAnsi"/>
                      <w:b/>
                      <w:color w:val="000000"/>
                    </w:rPr>
                  </w:pPr>
                  <w:r>
                    <w:rPr>
                      <w:rFonts w:eastAsia="Times New Roman" w:cstheme="minorHAnsi"/>
                      <w:b/>
                      <w:color w:val="000000"/>
                    </w:rPr>
                    <w:t xml:space="preserve">91.151,08 </w:t>
                  </w:r>
                  <w:r w:rsidR="002A71DA" w:rsidRPr="00482960">
                    <w:rPr>
                      <w:rFonts w:eastAsia="Times New Roman" w:cstheme="minorHAnsi"/>
                      <w:b/>
                      <w:color w:val="000000"/>
                    </w:rPr>
                    <w:t>€</w:t>
                  </w:r>
                </w:p>
              </w:tc>
            </w:tr>
          </w:tbl>
          <w:p w14:paraId="14349F46" w14:textId="77777777" w:rsidR="002A71DA" w:rsidRPr="000555BC" w:rsidRDefault="002A71DA" w:rsidP="002A71DA">
            <w:pPr>
              <w:spacing w:after="0" w:line="240" w:lineRule="auto"/>
              <w:rPr>
                <w:rFonts w:ascii="Times New Roman" w:eastAsia="Times New Roman" w:hAnsi="Times New Roman" w:cs="Times New Roman"/>
                <w:bCs/>
                <w:color w:val="000000"/>
                <w:sz w:val="24"/>
                <w:szCs w:val="24"/>
              </w:rPr>
            </w:pPr>
          </w:p>
        </w:tc>
      </w:tr>
    </w:tbl>
    <w:p w14:paraId="02A9185D" w14:textId="77777777" w:rsidR="00F27150" w:rsidRPr="000555BC" w:rsidRDefault="00F27150" w:rsidP="00F27150">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378"/>
        <w:gridCol w:w="1026"/>
        <w:gridCol w:w="1203"/>
        <w:gridCol w:w="1066"/>
        <w:gridCol w:w="1198"/>
      </w:tblGrid>
      <w:tr w:rsidR="00F27150" w:rsidRPr="000555BC" w14:paraId="49440DD0" w14:textId="77777777" w:rsidTr="008248EE">
        <w:trPr>
          <w:trHeight w:val="651"/>
        </w:trPr>
        <w:tc>
          <w:tcPr>
            <w:tcW w:w="0" w:type="auto"/>
            <w:shd w:val="clear" w:color="auto" w:fill="D9D9D9"/>
          </w:tcPr>
          <w:p w14:paraId="2C184E86" w14:textId="77777777" w:rsidR="00F27150" w:rsidRPr="000555BC" w:rsidRDefault="00F27150"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3B894100" w14:textId="77777777"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1B8F7112" w14:textId="77777777"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68F191BC" w14:textId="7B4BA59D"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1670BD1B" w14:textId="77777777"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7E13662F" w14:textId="269D4245"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2A71DA" w:rsidRPr="000555BC" w14:paraId="7FEAA081" w14:textId="77777777" w:rsidTr="008248EE">
        <w:trPr>
          <w:trHeight w:val="219"/>
        </w:trPr>
        <w:tc>
          <w:tcPr>
            <w:tcW w:w="0" w:type="auto"/>
            <w:shd w:val="clear" w:color="auto" w:fill="auto"/>
          </w:tcPr>
          <w:p w14:paraId="52D2BE67" w14:textId="09F1B345" w:rsidR="002A71DA" w:rsidRPr="000555BC" w:rsidRDefault="002A71DA" w:rsidP="002A71DA">
            <w:pPr>
              <w:spacing w:after="0" w:line="240" w:lineRule="auto"/>
              <w:rPr>
                <w:rFonts w:ascii="Times New Roman" w:eastAsia="Times New Roman" w:hAnsi="Times New Roman" w:cs="Times New Roman"/>
              </w:rPr>
            </w:pPr>
            <w:r>
              <w:rPr>
                <w:rFonts w:ascii="Calibri" w:hAnsi="Calibri" w:cs="Calibri"/>
                <w:color w:val="000000"/>
                <w:sz w:val="20"/>
                <w:szCs w:val="20"/>
              </w:rPr>
              <w:t>Ostvarenje plana tekućeg i investicijskog održavanja objekata te podizanje razine opremljenosti u skladu sa standardima</w:t>
            </w:r>
          </w:p>
        </w:tc>
        <w:tc>
          <w:tcPr>
            <w:tcW w:w="0" w:type="auto"/>
            <w:shd w:val="clear" w:color="auto" w:fill="auto"/>
          </w:tcPr>
          <w:p w14:paraId="79DF4716" w14:textId="2B366FAD" w:rsidR="002A71DA" w:rsidRPr="000555BC" w:rsidRDefault="002A71DA" w:rsidP="002A71DA">
            <w:pPr>
              <w:spacing w:after="0" w:line="240" w:lineRule="auto"/>
              <w:rPr>
                <w:rFonts w:ascii="Times New Roman" w:eastAsia="Times New Roman" w:hAnsi="Times New Roman" w:cs="Times New Roman"/>
              </w:rPr>
            </w:pPr>
            <w:r>
              <w:rPr>
                <w:rFonts w:ascii="Calibri" w:hAnsi="Calibri" w:cs="Calibri"/>
                <w:color w:val="000000"/>
                <w:sz w:val="20"/>
                <w:szCs w:val="20"/>
              </w:rPr>
              <w:t>Financiranjem prioritetnih investicijskih radova na objektima te financiranjem nabave opreme osigurati uvjete za odvijanje nastavnog procesa</w:t>
            </w:r>
          </w:p>
        </w:tc>
        <w:tc>
          <w:tcPr>
            <w:tcW w:w="0" w:type="auto"/>
          </w:tcPr>
          <w:p w14:paraId="3E045D90" w14:textId="77777777" w:rsidR="002A71DA" w:rsidRDefault="002A71DA" w:rsidP="002A71DA">
            <w:pPr>
              <w:spacing w:after="0"/>
              <w:rPr>
                <w:rFonts w:ascii="Calibri" w:hAnsi="Calibri" w:cs="Calibri"/>
                <w:sz w:val="20"/>
                <w:szCs w:val="20"/>
              </w:rPr>
            </w:pPr>
            <w:r>
              <w:rPr>
                <w:rFonts w:ascii="Calibri" w:hAnsi="Calibri" w:cs="Calibri"/>
                <w:sz w:val="20"/>
                <w:szCs w:val="20"/>
              </w:rPr>
              <w:t>Postotak</w:t>
            </w:r>
          </w:p>
          <w:p w14:paraId="05B716C0" w14:textId="48861F8D" w:rsidR="002A71DA" w:rsidRPr="000555BC" w:rsidRDefault="002A71DA" w:rsidP="002A71DA">
            <w:pPr>
              <w:spacing w:after="0" w:line="240" w:lineRule="auto"/>
              <w:rPr>
                <w:rFonts w:ascii="Times New Roman" w:eastAsia="Times New Roman" w:hAnsi="Times New Roman" w:cs="Times New Roman"/>
              </w:rPr>
            </w:pPr>
            <w:r>
              <w:rPr>
                <w:rFonts w:ascii="Calibri" w:hAnsi="Calibri" w:cs="Calibri"/>
                <w:sz w:val="20"/>
                <w:szCs w:val="20"/>
              </w:rPr>
              <w:t>realizacije</w:t>
            </w:r>
          </w:p>
        </w:tc>
        <w:tc>
          <w:tcPr>
            <w:tcW w:w="0" w:type="auto"/>
            <w:shd w:val="clear" w:color="auto" w:fill="auto"/>
          </w:tcPr>
          <w:p w14:paraId="32AE0383" w14:textId="77777777" w:rsidR="002A71DA" w:rsidRDefault="002A71DA" w:rsidP="002A71DA">
            <w:pPr>
              <w:rPr>
                <w:rFonts w:ascii="Calibri" w:hAnsi="Calibri" w:cs="Calibri"/>
                <w:sz w:val="20"/>
                <w:szCs w:val="20"/>
              </w:rPr>
            </w:pPr>
            <w:r>
              <w:rPr>
                <w:rFonts w:ascii="Calibri" w:hAnsi="Calibri" w:cs="Calibri"/>
                <w:sz w:val="20"/>
                <w:szCs w:val="20"/>
              </w:rPr>
              <w:t xml:space="preserve">    </w:t>
            </w:r>
          </w:p>
          <w:p w14:paraId="5BF06BAF" w14:textId="1499DA68" w:rsidR="002A71DA" w:rsidRPr="000555BC" w:rsidRDefault="002A71DA"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c>
          <w:tcPr>
            <w:tcW w:w="0" w:type="auto"/>
          </w:tcPr>
          <w:p w14:paraId="357530C7" w14:textId="77777777" w:rsidR="002A71DA" w:rsidRDefault="002A71DA" w:rsidP="002A71DA">
            <w:pPr>
              <w:rPr>
                <w:rFonts w:ascii="Calibri" w:hAnsi="Calibri" w:cs="Calibri"/>
                <w:color w:val="000000"/>
                <w:sz w:val="20"/>
                <w:szCs w:val="20"/>
              </w:rPr>
            </w:pPr>
          </w:p>
          <w:p w14:paraId="316011A9" w14:textId="46AC9CDF" w:rsidR="002A71DA" w:rsidRPr="000555BC" w:rsidRDefault="002A71DA" w:rsidP="002A71DA">
            <w:pPr>
              <w:spacing w:after="0" w:line="240" w:lineRule="auto"/>
              <w:jc w:val="center"/>
              <w:rPr>
                <w:rFonts w:ascii="Times New Roman" w:eastAsia="Times New Roman" w:hAnsi="Times New Roman" w:cs="Times New Roman"/>
              </w:rPr>
            </w:pPr>
            <w:r>
              <w:rPr>
                <w:rFonts w:ascii="Calibri" w:hAnsi="Calibri" w:cs="Calibri"/>
                <w:color w:val="000000"/>
                <w:sz w:val="20"/>
                <w:szCs w:val="20"/>
              </w:rPr>
              <w:t>Škola</w:t>
            </w:r>
          </w:p>
        </w:tc>
        <w:tc>
          <w:tcPr>
            <w:tcW w:w="0" w:type="auto"/>
            <w:shd w:val="clear" w:color="auto" w:fill="auto"/>
          </w:tcPr>
          <w:p w14:paraId="308A14C9" w14:textId="77777777" w:rsidR="002A71DA" w:rsidRDefault="002A71DA" w:rsidP="002A71DA">
            <w:pPr>
              <w:rPr>
                <w:rFonts w:ascii="Calibri" w:hAnsi="Calibri" w:cs="Calibri"/>
                <w:sz w:val="20"/>
                <w:szCs w:val="20"/>
              </w:rPr>
            </w:pPr>
            <w:r>
              <w:rPr>
                <w:rFonts w:ascii="Calibri" w:hAnsi="Calibri" w:cs="Calibri"/>
                <w:sz w:val="20"/>
                <w:szCs w:val="20"/>
              </w:rPr>
              <w:t xml:space="preserve">    </w:t>
            </w:r>
          </w:p>
          <w:p w14:paraId="4D924840" w14:textId="2E25A5D5" w:rsidR="002A71DA" w:rsidRPr="000555BC" w:rsidRDefault="002A71DA" w:rsidP="002A71DA">
            <w:pPr>
              <w:spacing w:after="0" w:line="240" w:lineRule="auto"/>
              <w:jc w:val="center"/>
              <w:rPr>
                <w:rFonts w:ascii="Times New Roman" w:eastAsia="Times New Roman" w:hAnsi="Times New Roman" w:cs="Times New Roman"/>
              </w:rPr>
            </w:pPr>
            <w:r>
              <w:rPr>
                <w:rFonts w:ascii="Calibri" w:hAnsi="Calibri" w:cs="Calibri"/>
                <w:sz w:val="20"/>
                <w:szCs w:val="20"/>
              </w:rPr>
              <w:t>100 %</w:t>
            </w:r>
          </w:p>
        </w:tc>
      </w:tr>
    </w:tbl>
    <w:p w14:paraId="3D8358F1" w14:textId="77777777" w:rsidR="008D0FA7" w:rsidRDefault="008D0F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528"/>
        <w:gridCol w:w="5299"/>
      </w:tblGrid>
      <w:tr w:rsidR="002A71DA" w:rsidRPr="000555BC" w14:paraId="51B52486" w14:textId="77777777" w:rsidTr="002A71DA">
        <w:trPr>
          <w:trHeight w:val="517"/>
        </w:trPr>
        <w:tc>
          <w:tcPr>
            <w:tcW w:w="2235" w:type="dxa"/>
            <w:shd w:val="clear" w:color="auto" w:fill="D9D9D9"/>
          </w:tcPr>
          <w:p w14:paraId="2D92E169" w14:textId="77777777" w:rsidR="002A71DA" w:rsidRPr="000555BC" w:rsidRDefault="002A71DA" w:rsidP="002A71DA">
            <w:pPr>
              <w:spacing w:after="0" w:line="240" w:lineRule="auto"/>
              <w:rPr>
                <w:rFonts w:ascii="Times New Roman" w:eastAsia="Times New Roman" w:hAnsi="Times New Roman" w:cs="Times New Roman"/>
                <w:b/>
                <w:bCs/>
                <w:color w:val="000000"/>
                <w:sz w:val="24"/>
                <w:szCs w:val="24"/>
              </w:rPr>
            </w:pPr>
            <w:r w:rsidRPr="000555BC">
              <w:rPr>
                <w:rFonts w:ascii="Times New Roman" w:eastAsia="Times New Roman" w:hAnsi="Times New Roman" w:cs="Times New Roman"/>
                <w:b/>
                <w:bCs/>
                <w:color w:val="000000"/>
                <w:sz w:val="24"/>
                <w:szCs w:val="24"/>
              </w:rPr>
              <w:lastRenderedPageBreak/>
              <w:t>Aktivnost/ Projekt:</w:t>
            </w:r>
          </w:p>
        </w:tc>
        <w:tc>
          <w:tcPr>
            <w:tcW w:w="1528" w:type="dxa"/>
            <w:shd w:val="clear" w:color="auto" w:fill="auto"/>
          </w:tcPr>
          <w:p w14:paraId="4700634D" w14:textId="68C90C16" w:rsidR="002A71DA" w:rsidRPr="000555BC" w:rsidRDefault="002A71DA" w:rsidP="002A71DA">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A403004</w:t>
            </w:r>
          </w:p>
        </w:tc>
        <w:tc>
          <w:tcPr>
            <w:tcW w:w="5299" w:type="dxa"/>
            <w:shd w:val="clear" w:color="auto" w:fill="auto"/>
          </w:tcPr>
          <w:p w14:paraId="74EE594F" w14:textId="00EA8FC4" w:rsidR="002A71DA" w:rsidRPr="000555BC" w:rsidRDefault="002A71DA" w:rsidP="002A71DA">
            <w:pPr>
              <w:spacing w:after="0" w:line="240" w:lineRule="auto"/>
              <w:rPr>
                <w:rFonts w:ascii="Times New Roman" w:eastAsia="Times New Roman" w:hAnsi="Times New Roman" w:cs="Times New Roman"/>
                <w:b/>
                <w:bCs/>
                <w:color w:val="000000"/>
                <w:sz w:val="24"/>
                <w:szCs w:val="24"/>
              </w:rPr>
            </w:pPr>
            <w:r>
              <w:rPr>
                <w:rFonts w:ascii="Calibri" w:hAnsi="Calibri" w:cs="Calibri"/>
                <w:b/>
                <w:bCs/>
                <w:color w:val="000000"/>
              </w:rPr>
              <w:t>Prijevoz učenika osnovnih škola</w:t>
            </w:r>
          </w:p>
          <w:p w14:paraId="76E531D1" w14:textId="77777777" w:rsidR="002A71DA" w:rsidRPr="000555BC" w:rsidRDefault="002A71DA" w:rsidP="002A71DA">
            <w:pPr>
              <w:spacing w:after="0" w:line="240" w:lineRule="auto"/>
              <w:rPr>
                <w:rFonts w:ascii="Times New Roman" w:eastAsia="Times New Roman" w:hAnsi="Times New Roman" w:cs="Times New Roman"/>
                <w:b/>
                <w:bCs/>
                <w:color w:val="000000"/>
                <w:sz w:val="24"/>
                <w:szCs w:val="24"/>
              </w:rPr>
            </w:pPr>
          </w:p>
        </w:tc>
      </w:tr>
      <w:tr w:rsidR="002A71DA" w:rsidRPr="000555BC" w14:paraId="7EF897BB" w14:textId="77777777" w:rsidTr="002A71DA">
        <w:trPr>
          <w:trHeight w:val="517"/>
        </w:trPr>
        <w:tc>
          <w:tcPr>
            <w:tcW w:w="2235" w:type="dxa"/>
            <w:shd w:val="clear" w:color="auto" w:fill="D9D9D9"/>
          </w:tcPr>
          <w:p w14:paraId="2D46FD6D" w14:textId="77777777" w:rsidR="002A71DA" w:rsidRPr="000555BC" w:rsidRDefault="002A71DA" w:rsidP="002A71DA">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Zakonska i druga pravna osnova:</w:t>
            </w:r>
          </w:p>
        </w:tc>
        <w:tc>
          <w:tcPr>
            <w:tcW w:w="6827" w:type="dxa"/>
            <w:gridSpan w:val="2"/>
            <w:shd w:val="clear" w:color="auto" w:fill="auto"/>
          </w:tcPr>
          <w:p w14:paraId="09874FFA" w14:textId="77777777" w:rsidR="002A71DA" w:rsidRDefault="002A71DA" w:rsidP="002A71DA">
            <w:pPr>
              <w:rPr>
                <w:rFonts w:ascii="Calibri" w:eastAsia="Symbol" w:hAnsi="Calibri" w:cs="Calibri"/>
                <w:color w:val="000000"/>
                <w:lang w:val="pl-PL"/>
              </w:rPr>
            </w:pPr>
            <w:r>
              <w:rPr>
                <w:rFonts w:ascii="Calibri" w:eastAsia="Symbol" w:hAnsi="Calibri" w:cs="Calibri"/>
                <w:color w:val="000000"/>
                <w:lang w:val="pl-PL"/>
              </w:rPr>
              <w:t>- Zakon o odgoju i obrazovanju u osnovnoj i srednjoj školi</w:t>
            </w:r>
          </w:p>
          <w:p w14:paraId="2713DA87" w14:textId="77777777" w:rsidR="002A71DA" w:rsidRDefault="002A71DA" w:rsidP="002A71DA">
            <w:pPr>
              <w:rPr>
                <w:rFonts w:ascii="Calibri" w:eastAsia="Symbol" w:hAnsi="Calibri" w:cs="Calibri"/>
                <w:color w:val="000000"/>
                <w:lang w:val="pl-PL"/>
              </w:rPr>
            </w:pPr>
            <w:r>
              <w:rPr>
                <w:rFonts w:ascii="Calibri" w:eastAsia="Symbol" w:hAnsi="Calibri" w:cs="Calibri"/>
                <w:color w:val="000000"/>
                <w:lang w:val="pl-PL"/>
              </w:rPr>
              <w:t>- Državni pedagoški standard osnovnoškolskog sustava odgoja i obrazovanja</w:t>
            </w:r>
          </w:p>
          <w:p w14:paraId="3FB32311" w14:textId="77777777" w:rsidR="002A71DA" w:rsidRDefault="002A71DA" w:rsidP="002A71DA">
            <w:pPr>
              <w:rPr>
                <w:rFonts w:ascii="Calibri" w:eastAsia="Symbol" w:hAnsi="Calibri" w:cs="Calibri"/>
                <w:color w:val="000000"/>
                <w:lang w:val="pl-PL"/>
              </w:rPr>
            </w:pPr>
            <w:r>
              <w:rPr>
                <w:rFonts w:ascii="Calibri" w:eastAsia="Symbol" w:hAnsi="Calibri" w:cs="Calibri"/>
                <w:color w:val="000000"/>
                <w:lang w:val="pl-PL"/>
              </w:rPr>
              <w:t>- Zakon o proračunu</w:t>
            </w:r>
          </w:p>
          <w:p w14:paraId="177502C9" w14:textId="56551B97" w:rsidR="002A71DA" w:rsidRPr="000555BC" w:rsidRDefault="002A71DA" w:rsidP="002A71DA">
            <w:pPr>
              <w:spacing w:after="0" w:line="240" w:lineRule="auto"/>
              <w:rPr>
                <w:rFonts w:ascii="Times New Roman" w:eastAsia="Symbol" w:hAnsi="Times New Roman" w:cs="Times New Roman"/>
                <w:color w:val="000000"/>
                <w:sz w:val="24"/>
                <w:szCs w:val="24"/>
                <w:lang w:val="pl-PL"/>
              </w:rPr>
            </w:pPr>
            <w:r>
              <w:rPr>
                <w:rFonts w:ascii="Calibri" w:eastAsia="Symbol" w:hAnsi="Calibri" w:cs="Calibri"/>
                <w:color w:val="000000"/>
                <w:lang w:val="pl-PL"/>
              </w:rPr>
              <w:t>- Pravilnik o proračunskom računovodstvu i računskom planu</w:t>
            </w:r>
          </w:p>
        </w:tc>
      </w:tr>
      <w:tr w:rsidR="002A71DA" w:rsidRPr="000555BC" w14:paraId="2E2F307F" w14:textId="77777777" w:rsidTr="002A71DA">
        <w:trPr>
          <w:trHeight w:val="257"/>
        </w:trPr>
        <w:tc>
          <w:tcPr>
            <w:tcW w:w="2235" w:type="dxa"/>
            <w:shd w:val="clear" w:color="auto" w:fill="D9D9D9"/>
          </w:tcPr>
          <w:p w14:paraId="21E1E269" w14:textId="77777777" w:rsidR="002A71DA" w:rsidRPr="000555BC" w:rsidRDefault="002A71DA" w:rsidP="002A71DA">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 xml:space="preserve">Opis aktivnosti / projekta </w:t>
            </w:r>
          </w:p>
        </w:tc>
        <w:tc>
          <w:tcPr>
            <w:tcW w:w="6827" w:type="dxa"/>
            <w:gridSpan w:val="2"/>
            <w:shd w:val="clear" w:color="auto" w:fill="auto"/>
          </w:tcPr>
          <w:p w14:paraId="71B7AB2F" w14:textId="542D2D26" w:rsidR="002A71DA" w:rsidRPr="000555BC" w:rsidRDefault="002A71DA" w:rsidP="002A71DA">
            <w:pPr>
              <w:spacing w:after="0" w:line="240" w:lineRule="auto"/>
              <w:jc w:val="both"/>
              <w:rPr>
                <w:rFonts w:ascii="Times New Roman" w:eastAsia="Times New Roman" w:hAnsi="Times New Roman" w:cs="Times New Roman"/>
                <w:bCs/>
                <w:color w:val="000000"/>
                <w:sz w:val="24"/>
                <w:szCs w:val="24"/>
              </w:rPr>
            </w:pPr>
            <w:r>
              <w:rPr>
                <w:rFonts w:ascii="Calibri" w:hAnsi="Calibri" w:cs="Calibri"/>
                <w:bCs/>
                <w:color w:val="000000"/>
              </w:rPr>
              <w:t xml:space="preserve">Sukladno Zakonu o odgoju i obrazovanju u osnovnom i srednjem školstvu osnivač je dužan osigurati prijevoz učenicima (članak 69.). Prijevoz do škole i od škole organizira se za učenike od 5. do 8. razreda koji žive u naseljima udaljenima od Škole više od 5 kilometara. </w:t>
            </w:r>
          </w:p>
        </w:tc>
      </w:tr>
      <w:tr w:rsidR="002A71DA" w:rsidRPr="000555BC" w14:paraId="30F05B99" w14:textId="77777777" w:rsidTr="002A71DA">
        <w:trPr>
          <w:trHeight w:val="257"/>
        </w:trPr>
        <w:tc>
          <w:tcPr>
            <w:tcW w:w="2235" w:type="dxa"/>
            <w:shd w:val="clear" w:color="auto" w:fill="D9D9D9"/>
          </w:tcPr>
          <w:p w14:paraId="63644CE1" w14:textId="77777777" w:rsidR="002A71DA" w:rsidRPr="000555BC" w:rsidRDefault="002A71DA" w:rsidP="002A71DA">
            <w:pPr>
              <w:spacing w:after="0" w:line="240" w:lineRule="auto"/>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Obrazloženje izračuna financijskih sredstava</w:t>
            </w:r>
          </w:p>
        </w:tc>
        <w:tc>
          <w:tcPr>
            <w:tcW w:w="6827" w:type="dxa"/>
            <w:gridSpan w:val="2"/>
            <w:shd w:val="clear" w:color="auto" w:fill="auto"/>
          </w:tcPr>
          <w:p w14:paraId="6B62AD4F" w14:textId="77777777" w:rsidR="002A71DA" w:rsidRDefault="002A71DA" w:rsidP="002A71DA">
            <w:pPr>
              <w:rPr>
                <w:rFonts w:ascii="Calibri" w:hAnsi="Calibri" w:cs="Calibri"/>
                <w:bCs/>
                <w:color w:val="000000"/>
              </w:rPr>
            </w:pPr>
            <w:r>
              <w:rPr>
                <w:rFonts w:ascii="Calibri" w:hAnsi="Calibri" w:cs="Calibri"/>
                <w:bCs/>
                <w:color w:val="000000"/>
              </w:rPr>
              <w:t>Planirana sredstva za ovu aktivnost s obzirom na izvor prihoda su:</w:t>
            </w:r>
          </w:p>
          <w:p w14:paraId="19E63E4A" w14:textId="499FD6D5" w:rsidR="002A71DA" w:rsidRPr="000555BC" w:rsidRDefault="002A71DA" w:rsidP="002A71DA">
            <w:pPr>
              <w:spacing w:after="0" w:line="240" w:lineRule="auto"/>
              <w:rPr>
                <w:rFonts w:ascii="Times New Roman" w:eastAsia="Times New Roman" w:hAnsi="Times New Roman" w:cs="Times New Roman"/>
                <w:bCs/>
                <w:color w:val="000000"/>
                <w:sz w:val="24"/>
                <w:szCs w:val="24"/>
              </w:rPr>
            </w:pPr>
            <w:r>
              <w:rPr>
                <w:rFonts w:ascii="Calibri" w:hAnsi="Calibri" w:cs="Calibri"/>
                <w:bCs/>
                <w:color w:val="000000"/>
              </w:rPr>
              <w:t xml:space="preserve">Prihodi za posebne namjene– </w:t>
            </w:r>
            <w:r w:rsidR="004F0E11">
              <w:rPr>
                <w:rFonts w:ascii="Calibri" w:hAnsi="Calibri" w:cs="Calibri"/>
                <w:bCs/>
                <w:color w:val="000000"/>
              </w:rPr>
              <w:t>D</w:t>
            </w:r>
            <w:r>
              <w:rPr>
                <w:rFonts w:ascii="Calibri" w:hAnsi="Calibri" w:cs="Calibri"/>
                <w:bCs/>
                <w:color w:val="000000"/>
              </w:rPr>
              <w:t xml:space="preserve">ecentralizacija– </w:t>
            </w:r>
            <w:r w:rsidR="000D0218">
              <w:rPr>
                <w:rFonts w:ascii="Calibri" w:hAnsi="Calibri" w:cs="Calibri"/>
                <w:bCs/>
                <w:color w:val="000000"/>
              </w:rPr>
              <w:t>56.875,00</w:t>
            </w:r>
            <w:r>
              <w:rPr>
                <w:rFonts w:ascii="Calibri" w:hAnsi="Calibri" w:cs="Calibri"/>
                <w:bCs/>
                <w:color w:val="000000"/>
              </w:rPr>
              <w:t xml:space="preserve"> </w:t>
            </w:r>
            <w:r>
              <w:rPr>
                <w:rFonts w:ascii="Calibri" w:hAnsi="Calibri" w:cs="Calibri"/>
                <w:b/>
                <w:bCs/>
                <w:color w:val="000000"/>
              </w:rPr>
              <w:t>€</w:t>
            </w:r>
          </w:p>
        </w:tc>
      </w:tr>
      <w:tr w:rsidR="002A71DA" w:rsidRPr="000555BC" w14:paraId="627A6DCF" w14:textId="77777777" w:rsidTr="008248EE">
        <w:trPr>
          <w:trHeight w:val="257"/>
        </w:trPr>
        <w:tc>
          <w:tcPr>
            <w:tcW w:w="0" w:type="auto"/>
            <w:gridSpan w:val="3"/>
            <w:shd w:val="clear" w:color="auto" w:fill="FFFFFF"/>
          </w:tcPr>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075"/>
              <w:gridCol w:w="2344"/>
              <w:gridCol w:w="2342"/>
            </w:tblGrid>
            <w:tr w:rsidR="002A71DA" w:rsidRPr="000555BC" w14:paraId="0D4D1E25" w14:textId="77777777" w:rsidTr="008248EE">
              <w:trPr>
                <w:trHeight w:val="219"/>
              </w:trPr>
              <w:tc>
                <w:tcPr>
                  <w:tcW w:w="1172" w:type="pct"/>
                  <w:shd w:val="clear" w:color="auto" w:fill="F2F2F2"/>
                </w:tcPr>
                <w:p w14:paraId="0FF6D7B3" w14:textId="0A11D8EF"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Izvršenje 202</w:t>
                  </w:r>
                  <w:r w:rsidR="000D5D79">
                    <w:rPr>
                      <w:rFonts w:ascii="Times New Roman" w:eastAsia="Times New Roman" w:hAnsi="Times New Roman" w:cs="Times New Roman"/>
                      <w:b/>
                      <w:bCs/>
                      <w:color w:val="000000"/>
                    </w:rPr>
                    <w:t>4</w:t>
                  </w:r>
                  <w:r w:rsidRPr="000555BC">
                    <w:rPr>
                      <w:rFonts w:ascii="Times New Roman" w:eastAsia="Times New Roman" w:hAnsi="Times New Roman" w:cs="Times New Roman"/>
                      <w:b/>
                      <w:bCs/>
                      <w:color w:val="000000"/>
                    </w:rPr>
                    <w:t>.</w:t>
                  </w:r>
                </w:p>
              </w:tc>
              <w:tc>
                <w:tcPr>
                  <w:tcW w:w="1175" w:type="pct"/>
                  <w:shd w:val="clear" w:color="auto" w:fill="F2F2F2"/>
                </w:tcPr>
                <w:p w14:paraId="0BBD9CB6" w14:textId="6DFE4E4B"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Proračun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c>
                <w:tcPr>
                  <w:tcW w:w="1327" w:type="pct"/>
                  <w:shd w:val="clear" w:color="auto" w:fill="F2F2F2"/>
                </w:tcPr>
                <w:p w14:paraId="0431ABD1" w14:textId="77777777"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Iznos promjene</w:t>
                  </w:r>
                </w:p>
              </w:tc>
              <w:tc>
                <w:tcPr>
                  <w:tcW w:w="1326" w:type="pct"/>
                  <w:shd w:val="clear" w:color="auto" w:fill="F2F2F2"/>
                </w:tcPr>
                <w:p w14:paraId="00991F29" w14:textId="59D9B8EC" w:rsidR="002A71DA" w:rsidRPr="000555BC" w:rsidRDefault="002A71DA" w:rsidP="002A71DA">
                  <w:pPr>
                    <w:spacing w:after="0" w:line="240" w:lineRule="auto"/>
                    <w:jc w:val="center"/>
                    <w:rPr>
                      <w:rFonts w:ascii="Times New Roman" w:eastAsia="Times New Roman" w:hAnsi="Times New Roman" w:cs="Times New Roman"/>
                      <w:b/>
                      <w:bCs/>
                      <w:color w:val="000000"/>
                    </w:rPr>
                  </w:pPr>
                  <w:r w:rsidRPr="000555BC">
                    <w:rPr>
                      <w:rFonts w:ascii="Times New Roman" w:eastAsia="Times New Roman" w:hAnsi="Times New Roman" w:cs="Times New Roman"/>
                      <w:b/>
                      <w:bCs/>
                      <w:color w:val="000000"/>
                    </w:rPr>
                    <w:t>I. Rebalans 202</w:t>
                  </w:r>
                  <w:r w:rsidR="000D5D79">
                    <w:rPr>
                      <w:rFonts w:ascii="Times New Roman" w:eastAsia="Times New Roman" w:hAnsi="Times New Roman" w:cs="Times New Roman"/>
                      <w:b/>
                      <w:bCs/>
                      <w:color w:val="000000"/>
                    </w:rPr>
                    <w:t>5</w:t>
                  </w:r>
                  <w:r w:rsidRPr="000555BC">
                    <w:rPr>
                      <w:rFonts w:ascii="Times New Roman" w:eastAsia="Times New Roman" w:hAnsi="Times New Roman" w:cs="Times New Roman"/>
                      <w:b/>
                      <w:bCs/>
                      <w:color w:val="000000"/>
                    </w:rPr>
                    <w:t>.</w:t>
                  </w:r>
                </w:p>
              </w:tc>
            </w:tr>
            <w:tr w:rsidR="002A71DA" w:rsidRPr="000555BC" w14:paraId="01509DAD" w14:textId="77777777" w:rsidTr="008248EE">
              <w:trPr>
                <w:trHeight w:val="219"/>
              </w:trPr>
              <w:tc>
                <w:tcPr>
                  <w:tcW w:w="1172" w:type="pct"/>
                  <w:tcBorders>
                    <w:top w:val="single" w:sz="4" w:space="0" w:color="auto"/>
                    <w:left w:val="single" w:sz="4" w:space="0" w:color="auto"/>
                    <w:bottom w:val="single" w:sz="4" w:space="0" w:color="auto"/>
                    <w:right w:val="single" w:sz="4" w:space="0" w:color="auto"/>
                  </w:tcBorders>
                  <w:shd w:val="clear" w:color="auto" w:fill="auto"/>
                </w:tcPr>
                <w:p w14:paraId="628A3866" w14:textId="318D1B51" w:rsidR="002A71DA" w:rsidRPr="00482960" w:rsidRDefault="0010138C" w:rsidP="002A71DA">
                  <w:pPr>
                    <w:spacing w:after="0" w:line="240" w:lineRule="auto"/>
                    <w:jc w:val="right"/>
                    <w:rPr>
                      <w:rFonts w:eastAsia="Times New Roman" w:cstheme="minorHAnsi"/>
                      <w:b/>
                      <w:color w:val="000000"/>
                    </w:rPr>
                  </w:pPr>
                  <w:r>
                    <w:rPr>
                      <w:rFonts w:eastAsia="Times New Roman" w:cstheme="minorHAnsi"/>
                      <w:b/>
                      <w:color w:val="000000"/>
                    </w:rPr>
                    <w:t xml:space="preserve">36.330,68 </w:t>
                  </w:r>
                  <w:r w:rsidR="002A71DA" w:rsidRPr="00482960">
                    <w:rPr>
                      <w:rFonts w:eastAsia="Times New Roman" w:cstheme="minorHAnsi"/>
                      <w:b/>
                      <w:color w:val="000000"/>
                    </w:rPr>
                    <w:t>€</w:t>
                  </w:r>
                </w:p>
              </w:tc>
              <w:tc>
                <w:tcPr>
                  <w:tcW w:w="1175" w:type="pct"/>
                  <w:tcBorders>
                    <w:top w:val="single" w:sz="4" w:space="0" w:color="auto"/>
                    <w:left w:val="single" w:sz="4" w:space="0" w:color="auto"/>
                    <w:bottom w:val="single" w:sz="4" w:space="0" w:color="auto"/>
                    <w:right w:val="single" w:sz="4" w:space="0" w:color="auto"/>
                  </w:tcBorders>
                </w:tcPr>
                <w:p w14:paraId="6BA286EB" w14:textId="72833222" w:rsidR="002A71DA" w:rsidRPr="00482960" w:rsidRDefault="00E20967" w:rsidP="002A71DA">
                  <w:pPr>
                    <w:spacing w:after="0" w:line="240" w:lineRule="auto"/>
                    <w:jc w:val="right"/>
                    <w:rPr>
                      <w:rFonts w:eastAsia="Times New Roman" w:cstheme="minorHAnsi"/>
                      <w:b/>
                      <w:color w:val="000000"/>
                    </w:rPr>
                  </w:pPr>
                  <w:r>
                    <w:rPr>
                      <w:rFonts w:eastAsia="Times New Roman" w:cstheme="minorHAnsi"/>
                      <w:b/>
                      <w:color w:val="000000"/>
                    </w:rPr>
                    <w:t xml:space="preserve">24.155,95 </w:t>
                  </w:r>
                  <w:r w:rsidR="002A71DA" w:rsidRPr="00482960">
                    <w:rPr>
                      <w:rFonts w:eastAsia="Times New Roman" w:cstheme="minorHAnsi"/>
                      <w:b/>
                      <w:color w:val="000000"/>
                    </w:rPr>
                    <w:t>€</w:t>
                  </w:r>
                </w:p>
              </w:tc>
              <w:tc>
                <w:tcPr>
                  <w:tcW w:w="1327" w:type="pct"/>
                  <w:tcBorders>
                    <w:top w:val="single" w:sz="4" w:space="0" w:color="auto"/>
                    <w:left w:val="single" w:sz="4" w:space="0" w:color="auto"/>
                    <w:bottom w:val="single" w:sz="4" w:space="0" w:color="auto"/>
                    <w:right w:val="single" w:sz="4" w:space="0" w:color="auto"/>
                  </w:tcBorders>
                </w:tcPr>
                <w:p w14:paraId="551ED011" w14:textId="361BDCB8" w:rsidR="002A71DA" w:rsidRPr="00482960" w:rsidRDefault="0029227F" w:rsidP="002A71DA">
                  <w:pPr>
                    <w:spacing w:after="0" w:line="240" w:lineRule="auto"/>
                    <w:jc w:val="right"/>
                    <w:rPr>
                      <w:rFonts w:eastAsia="Times New Roman" w:cstheme="minorHAnsi"/>
                      <w:b/>
                      <w:color w:val="000000"/>
                    </w:rPr>
                  </w:pPr>
                  <w:r>
                    <w:rPr>
                      <w:rFonts w:eastAsia="Times New Roman" w:cstheme="minorHAnsi"/>
                      <w:b/>
                      <w:color w:val="000000"/>
                    </w:rPr>
                    <w:t xml:space="preserve">32.719,05 </w:t>
                  </w:r>
                  <w:r w:rsidR="002A71DA" w:rsidRPr="00482960">
                    <w:rPr>
                      <w:rFonts w:eastAsia="Times New Roman" w:cstheme="minorHAnsi"/>
                      <w:b/>
                      <w:color w:val="000000"/>
                    </w:rPr>
                    <w:t>€</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A210F31" w14:textId="38CBCF97" w:rsidR="002A71DA" w:rsidRPr="00482960" w:rsidRDefault="00E20967" w:rsidP="002A71DA">
                  <w:pPr>
                    <w:spacing w:after="0" w:line="240" w:lineRule="auto"/>
                    <w:jc w:val="right"/>
                    <w:rPr>
                      <w:rFonts w:eastAsia="Times New Roman" w:cstheme="minorHAnsi"/>
                      <w:b/>
                      <w:color w:val="000000"/>
                    </w:rPr>
                  </w:pPr>
                  <w:r>
                    <w:rPr>
                      <w:rFonts w:eastAsia="Times New Roman" w:cstheme="minorHAnsi"/>
                      <w:b/>
                      <w:color w:val="000000"/>
                    </w:rPr>
                    <w:t xml:space="preserve">56.875,00 </w:t>
                  </w:r>
                  <w:r w:rsidR="002A71DA" w:rsidRPr="00482960">
                    <w:rPr>
                      <w:rFonts w:eastAsia="Times New Roman" w:cstheme="minorHAnsi"/>
                      <w:b/>
                      <w:color w:val="000000"/>
                    </w:rPr>
                    <w:t>€</w:t>
                  </w:r>
                </w:p>
              </w:tc>
            </w:tr>
          </w:tbl>
          <w:p w14:paraId="0CBDA548" w14:textId="77777777" w:rsidR="002A71DA" w:rsidRPr="000555BC" w:rsidRDefault="002A71DA" w:rsidP="002A71DA">
            <w:pPr>
              <w:spacing w:after="0" w:line="240" w:lineRule="auto"/>
              <w:rPr>
                <w:rFonts w:ascii="Times New Roman" w:eastAsia="Times New Roman" w:hAnsi="Times New Roman" w:cs="Times New Roman"/>
                <w:bCs/>
                <w:color w:val="000000"/>
                <w:sz w:val="24"/>
                <w:szCs w:val="24"/>
              </w:rPr>
            </w:pPr>
          </w:p>
        </w:tc>
      </w:tr>
    </w:tbl>
    <w:p w14:paraId="0533B376" w14:textId="77777777" w:rsidR="00F27150" w:rsidRPr="000555BC" w:rsidRDefault="00F27150" w:rsidP="00F27150">
      <w:pPr>
        <w:spacing w:after="0" w:line="240" w:lineRule="auto"/>
        <w:rPr>
          <w:rFonts w:ascii="Times New Roman" w:eastAsia="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2156"/>
        <w:gridCol w:w="1200"/>
        <w:gridCol w:w="1366"/>
        <w:gridCol w:w="1133"/>
        <w:gridCol w:w="1355"/>
      </w:tblGrid>
      <w:tr w:rsidR="00F27150" w:rsidRPr="000555BC" w14:paraId="38D940D9" w14:textId="77777777" w:rsidTr="008248EE">
        <w:trPr>
          <w:trHeight w:val="651"/>
        </w:trPr>
        <w:tc>
          <w:tcPr>
            <w:tcW w:w="0" w:type="auto"/>
            <w:shd w:val="clear" w:color="auto" w:fill="D9D9D9"/>
          </w:tcPr>
          <w:p w14:paraId="2B7870B0" w14:textId="77777777" w:rsidR="00F27150" w:rsidRPr="000555BC" w:rsidRDefault="00F27150" w:rsidP="008248EE">
            <w:pPr>
              <w:spacing w:after="0" w:line="240" w:lineRule="auto"/>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Pokazatelj rezultata</w:t>
            </w:r>
          </w:p>
        </w:tc>
        <w:tc>
          <w:tcPr>
            <w:tcW w:w="0" w:type="auto"/>
            <w:shd w:val="clear" w:color="auto" w:fill="D9D9D9"/>
          </w:tcPr>
          <w:p w14:paraId="4687D9F7" w14:textId="77777777"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Definicija</w:t>
            </w:r>
          </w:p>
        </w:tc>
        <w:tc>
          <w:tcPr>
            <w:tcW w:w="0" w:type="auto"/>
            <w:shd w:val="clear" w:color="auto" w:fill="D9D9D9"/>
          </w:tcPr>
          <w:p w14:paraId="64C1C440" w14:textId="77777777"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Jedinica</w:t>
            </w:r>
          </w:p>
        </w:tc>
        <w:tc>
          <w:tcPr>
            <w:tcW w:w="0" w:type="auto"/>
            <w:shd w:val="clear" w:color="auto" w:fill="D9D9D9"/>
          </w:tcPr>
          <w:p w14:paraId="7892BE30" w14:textId="3394B7D8"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Polazna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c>
          <w:tcPr>
            <w:tcW w:w="0" w:type="auto"/>
            <w:shd w:val="clear" w:color="auto" w:fill="D9D9D9"/>
          </w:tcPr>
          <w:p w14:paraId="309729B4" w14:textId="77777777"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Izvor podataka</w:t>
            </w:r>
          </w:p>
        </w:tc>
        <w:tc>
          <w:tcPr>
            <w:tcW w:w="0" w:type="auto"/>
            <w:shd w:val="clear" w:color="auto" w:fill="D9D9D9"/>
          </w:tcPr>
          <w:p w14:paraId="3227B861" w14:textId="0358DF06" w:rsidR="00F27150" w:rsidRPr="000555BC" w:rsidRDefault="00F27150" w:rsidP="008248EE">
            <w:pPr>
              <w:spacing w:after="0" w:line="240" w:lineRule="auto"/>
              <w:jc w:val="center"/>
              <w:rPr>
                <w:rFonts w:ascii="Times New Roman" w:eastAsia="Times New Roman" w:hAnsi="Times New Roman" w:cs="Times New Roman"/>
                <w:b/>
                <w:sz w:val="20"/>
                <w:szCs w:val="20"/>
              </w:rPr>
            </w:pPr>
            <w:r w:rsidRPr="000555BC">
              <w:rPr>
                <w:rFonts w:ascii="Times New Roman" w:eastAsia="Times New Roman" w:hAnsi="Times New Roman" w:cs="Times New Roman"/>
                <w:b/>
                <w:sz w:val="20"/>
                <w:szCs w:val="20"/>
              </w:rPr>
              <w:t>Ciljana vrijednost 202</w:t>
            </w:r>
            <w:r w:rsidR="000D5D79">
              <w:rPr>
                <w:rFonts w:ascii="Times New Roman" w:eastAsia="Times New Roman" w:hAnsi="Times New Roman" w:cs="Times New Roman"/>
                <w:b/>
                <w:sz w:val="20"/>
                <w:szCs w:val="20"/>
              </w:rPr>
              <w:t>5</w:t>
            </w:r>
            <w:r w:rsidRPr="000555BC">
              <w:rPr>
                <w:rFonts w:ascii="Times New Roman" w:eastAsia="Times New Roman" w:hAnsi="Times New Roman" w:cs="Times New Roman"/>
                <w:b/>
                <w:sz w:val="20"/>
                <w:szCs w:val="20"/>
              </w:rPr>
              <w:t>.</w:t>
            </w:r>
          </w:p>
        </w:tc>
      </w:tr>
      <w:tr w:rsidR="004F0E11" w:rsidRPr="000555BC" w14:paraId="5DE8C48D" w14:textId="77777777" w:rsidTr="008248EE">
        <w:trPr>
          <w:trHeight w:val="219"/>
        </w:trPr>
        <w:tc>
          <w:tcPr>
            <w:tcW w:w="0" w:type="auto"/>
            <w:shd w:val="clear" w:color="auto" w:fill="auto"/>
          </w:tcPr>
          <w:p w14:paraId="019995FC" w14:textId="5163F46C" w:rsidR="004F0E11" w:rsidRPr="000555BC" w:rsidRDefault="004F0E11" w:rsidP="004F0E11">
            <w:pPr>
              <w:spacing w:after="0" w:line="240" w:lineRule="auto"/>
              <w:rPr>
                <w:rFonts w:ascii="Times New Roman" w:eastAsia="Times New Roman" w:hAnsi="Times New Roman" w:cs="Times New Roman"/>
              </w:rPr>
            </w:pPr>
            <w:r>
              <w:rPr>
                <w:rFonts w:ascii="Calibri" w:hAnsi="Calibri" w:cs="Calibri"/>
                <w:color w:val="000000"/>
                <w:sz w:val="20"/>
                <w:szCs w:val="20"/>
              </w:rPr>
              <w:t>Broj učenika u organiziranom prijevozu</w:t>
            </w:r>
          </w:p>
        </w:tc>
        <w:tc>
          <w:tcPr>
            <w:tcW w:w="0" w:type="auto"/>
            <w:shd w:val="clear" w:color="auto" w:fill="auto"/>
          </w:tcPr>
          <w:p w14:paraId="7C1B8D28" w14:textId="26017DD8" w:rsidR="004F0E11" w:rsidRPr="000555BC" w:rsidRDefault="004F0E11" w:rsidP="004F0E11">
            <w:pPr>
              <w:spacing w:after="0" w:line="240" w:lineRule="auto"/>
              <w:rPr>
                <w:rFonts w:ascii="Times New Roman" w:eastAsia="Times New Roman" w:hAnsi="Times New Roman" w:cs="Times New Roman"/>
              </w:rPr>
            </w:pPr>
            <w:r>
              <w:rPr>
                <w:rFonts w:ascii="Calibri" w:hAnsi="Calibri" w:cs="Calibri"/>
                <w:color w:val="000000"/>
                <w:sz w:val="20"/>
                <w:szCs w:val="20"/>
              </w:rPr>
              <w:t>Organizacija prijevoza učenika osnovnih škola sukladno Zakonu</w:t>
            </w:r>
          </w:p>
        </w:tc>
        <w:tc>
          <w:tcPr>
            <w:tcW w:w="0" w:type="auto"/>
          </w:tcPr>
          <w:p w14:paraId="4803229B" w14:textId="2C72D1EC" w:rsidR="004F0E11" w:rsidRPr="000555BC" w:rsidRDefault="004F0E11" w:rsidP="004F0E11">
            <w:pPr>
              <w:spacing w:after="0" w:line="240" w:lineRule="auto"/>
              <w:rPr>
                <w:rFonts w:ascii="Times New Roman" w:eastAsia="Times New Roman" w:hAnsi="Times New Roman" w:cs="Times New Roman"/>
              </w:rPr>
            </w:pPr>
            <w:r>
              <w:rPr>
                <w:rFonts w:ascii="Calibri" w:hAnsi="Calibri" w:cs="Calibri"/>
                <w:color w:val="000000"/>
                <w:sz w:val="20"/>
                <w:szCs w:val="20"/>
              </w:rPr>
              <w:t>Postotak realizacije</w:t>
            </w:r>
          </w:p>
        </w:tc>
        <w:tc>
          <w:tcPr>
            <w:tcW w:w="0" w:type="auto"/>
            <w:shd w:val="clear" w:color="auto" w:fill="auto"/>
          </w:tcPr>
          <w:p w14:paraId="3B53690E" w14:textId="302D9AF9" w:rsidR="004F0E11" w:rsidRPr="004F0E11" w:rsidRDefault="004F0E11" w:rsidP="004F0E11">
            <w:pPr>
              <w:jc w:val="center"/>
              <w:rPr>
                <w:rFonts w:ascii="Calibri" w:hAnsi="Calibri" w:cs="Calibri"/>
                <w:sz w:val="20"/>
                <w:szCs w:val="20"/>
              </w:rPr>
            </w:pPr>
            <w:r>
              <w:rPr>
                <w:rFonts w:ascii="Calibri" w:hAnsi="Calibri" w:cs="Calibri"/>
                <w:sz w:val="20"/>
                <w:szCs w:val="20"/>
              </w:rPr>
              <w:t>100%</w:t>
            </w:r>
          </w:p>
        </w:tc>
        <w:tc>
          <w:tcPr>
            <w:tcW w:w="0" w:type="auto"/>
          </w:tcPr>
          <w:p w14:paraId="09F20246" w14:textId="27C42F12" w:rsidR="004F0E11" w:rsidRPr="000555BC" w:rsidRDefault="004F0E11" w:rsidP="004F0E11">
            <w:pPr>
              <w:spacing w:after="0" w:line="240" w:lineRule="auto"/>
              <w:jc w:val="center"/>
              <w:rPr>
                <w:rFonts w:ascii="Times New Roman" w:eastAsia="Times New Roman" w:hAnsi="Times New Roman" w:cs="Times New Roman"/>
              </w:rPr>
            </w:pPr>
            <w:r>
              <w:rPr>
                <w:rFonts w:ascii="Calibri" w:hAnsi="Calibri" w:cs="Calibri"/>
                <w:color w:val="000000"/>
                <w:sz w:val="20"/>
                <w:szCs w:val="20"/>
              </w:rPr>
              <w:t>Škola</w:t>
            </w:r>
          </w:p>
        </w:tc>
        <w:tc>
          <w:tcPr>
            <w:tcW w:w="0" w:type="auto"/>
            <w:shd w:val="clear" w:color="auto" w:fill="auto"/>
          </w:tcPr>
          <w:p w14:paraId="244DF626" w14:textId="68917B21" w:rsidR="004F0E11" w:rsidRPr="004F0E11" w:rsidRDefault="004F0E11" w:rsidP="004F0E11">
            <w:pPr>
              <w:jc w:val="center"/>
              <w:rPr>
                <w:rFonts w:ascii="Calibri" w:hAnsi="Calibri" w:cs="Calibri"/>
                <w:sz w:val="20"/>
                <w:szCs w:val="20"/>
              </w:rPr>
            </w:pPr>
            <w:r>
              <w:rPr>
                <w:rFonts w:ascii="Calibri" w:hAnsi="Calibri" w:cs="Calibri"/>
                <w:sz w:val="20"/>
                <w:szCs w:val="20"/>
              </w:rPr>
              <w:t>100%</w:t>
            </w:r>
          </w:p>
        </w:tc>
      </w:tr>
    </w:tbl>
    <w:p w14:paraId="72F7DDA1" w14:textId="77777777" w:rsidR="008D0FA7" w:rsidRDefault="008D0FA7"/>
    <w:p w14:paraId="29FE5FA7" w14:textId="77777777" w:rsidR="008D0FA7" w:rsidRDefault="008D0FA7"/>
    <w:p w14:paraId="1EA84E61" w14:textId="77777777" w:rsidR="008D0FA7" w:rsidRDefault="008D0FA7"/>
    <w:p w14:paraId="39D3A85E" w14:textId="77777777" w:rsidR="008D0FA7" w:rsidRDefault="008D0FA7"/>
    <w:p w14:paraId="07EF02C8" w14:textId="77777777" w:rsidR="008D0FA7" w:rsidRDefault="008D0FA7"/>
    <w:p w14:paraId="774A63F5" w14:textId="77777777" w:rsidR="008D0FA7" w:rsidRDefault="008D0FA7"/>
    <w:p w14:paraId="7BE99BC5" w14:textId="77777777" w:rsidR="008D0FA7" w:rsidRDefault="008D0FA7"/>
    <w:p w14:paraId="4C09D8D0" w14:textId="77777777" w:rsidR="008D0FA7" w:rsidRDefault="008D0FA7"/>
    <w:p w14:paraId="30CF9455" w14:textId="77777777" w:rsidR="008D0FA7" w:rsidRDefault="008D0FA7"/>
    <w:p w14:paraId="267A4285" w14:textId="77777777" w:rsidR="008D0FA7" w:rsidRDefault="008D0FA7"/>
    <w:p w14:paraId="3B56A04A" w14:textId="77777777" w:rsidR="008D0FA7" w:rsidRDefault="008D0FA7"/>
    <w:p w14:paraId="055004AA" w14:textId="77777777" w:rsidR="008D0FA7" w:rsidRDefault="008D0FA7"/>
    <w:p w14:paraId="69CF8FB3" w14:textId="77777777" w:rsidR="008D0FA7" w:rsidRDefault="008D0FA7"/>
    <w:p w14:paraId="5AC8AABB" w14:textId="77777777" w:rsidR="008D0FA7" w:rsidRDefault="008D0FA7"/>
    <w:p w14:paraId="5F4AA691" w14:textId="77777777" w:rsidR="008D0FA7" w:rsidRDefault="008D0FA7"/>
    <w:p w14:paraId="4DE4F253" w14:textId="77777777" w:rsidR="008D0FA7" w:rsidRDefault="008D0FA7"/>
    <w:p w14:paraId="63313856" w14:textId="77777777" w:rsidR="008D0FA7" w:rsidRDefault="008D0FA7"/>
    <w:p w14:paraId="724B2171" w14:textId="77777777" w:rsidR="008D0FA7" w:rsidRDefault="008D0FA7"/>
    <w:p w14:paraId="474EE2F6" w14:textId="77777777" w:rsidR="008D0FA7" w:rsidRDefault="008D0FA7"/>
    <w:p w14:paraId="3865DB66" w14:textId="77777777" w:rsidR="008D0FA7" w:rsidRDefault="008D0FA7"/>
    <w:p w14:paraId="369E9E57" w14:textId="77777777" w:rsidR="008D0FA7" w:rsidRDefault="008D0FA7"/>
    <w:p w14:paraId="7E2D319D" w14:textId="77777777" w:rsidR="008D0FA7" w:rsidRDefault="008D0FA7"/>
    <w:p w14:paraId="26D55537" w14:textId="77777777" w:rsidR="008D0FA7" w:rsidRDefault="008D0FA7"/>
    <w:p w14:paraId="6132D826" w14:textId="77777777" w:rsidR="008D0FA7" w:rsidRDefault="008D0FA7"/>
    <w:p w14:paraId="769B1A58" w14:textId="77777777" w:rsidR="008D0FA7" w:rsidRDefault="008D0FA7"/>
    <w:p w14:paraId="374E9B6E" w14:textId="77777777" w:rsidR="008D0FA7" w:rsidRDefault="008D0FA7"/>
    <w:p w14:paraId="5DAD8F5E" w14:textId="77777777" w:rsidR="008D0FA7" w:rsidRDefault="008D0FA7"/>
    <w:p w14:paraId="66620321" w14:textId="77777777" w:rsidR="008D0FA7" w:rsidRDefault="008D0FA7"/>
    <w:p w14:paraId="591EFE1A" w14:textId="77777777" w:rsidR="008D0FA7" w:rsidRDefault="008D0FA7"/>
    <w:p w14:paraId="1507019E" w14:textId="77777777" w:rsidR="008D0FA7" w:rsidRDefault="008D0FA7"/>
    <w:sectPr w:rsidR="008D0FA7" w:rsidSect="00EF2EA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61392" w14:textId="77777777" w:rsidR="0040113D" w:rsidRDefault="0040113D" w:rsidP="005A54FB">
      <w:pPr>
        <w:spacing w:after="0" w:line="240" w:lineRule="auto"/>
      </w:pPr>
      <w:r>
        <w:separator/>
      </w:r>
    </w:p>
  </w:endnote>
  <w:endnote w:type="continuationSeparator" w:id="0">
    <w:p w14:paraId="23A03E56" w14:textId="77777777" w:rsidR="0040113D" w:rsidRDefault="0040113D" w:rsidP="005A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4C68E" w14:textId="77777777" w:rsidR="00495497" w:rsidRDefault="0049549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756751"/>
      <w:docPartObj>
        <w:docPartGallery w:val="Page Numbers (Bottom of Page)"/>
        <w:docPartUnique/>
      </w:docPartObj>
    </w:sdtPr>
    <w:sdtContent>
      <w:p w14:paraId="15A56B9A" w14:textId="77777777" w:rsidR="00495497" w:rsidRDefault="00000000">
        <w:pPr>
          <w:pStyle w:val="Podnoje"/>
          <w:jc w:val="right"/>
        </w:pPr>
        <w:r>
          <w:fldChar w:fldCharType="begin"/>
        </w:r>
        <w:r>
          <w:instrText xml:space="preserve"> PAGE   \* MERGEFORMAT </w:instrText>
        </w:r>
        <w:r>
          <w:fldChar w:fldCharType="separate"/>
        </w:r>
        <w:r w:rsidR="00FC6F30">
          <w:rPr>
            <w:noProof/>
          </w:rPr>
          <w:t>18</w:t>
        </w:r>
        <w:r>
          <w:rPr>
            <w:noProof/>
          </w:rPr>
          <w:fldChar w:fldCharType="end"/>
        </w:r>
      </w:p>
    </w:sdtContent>
  </w:sdt>
  <w:p w14:paraId="061DB51C" w14:textId="77777777" w:rsidR="00495497" w:rsidRDefault="00495497">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8531" w14:textId="77777777" w:rsidR="00495497" w:rsidRDefault="0049549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E3DB0" w14:textId="77777777" w:rsidR="0040113D" w:rsidRDefault="0040113D" w:rsidP="005A54FB">
      <w:pPr>
        <w:spacing w:after="0" w:line="240" w:lineRule="auto"/>
      </w:pPr>
      <w:r>
        <w:separator/>
      </w:r>
    </w:p>
  </w:footnote>
  <w:footnote w:type="continuationSeparator" w:id="0">
    <w:p w14:paraId="6B7E2E46" w14:textId="77777777" w:rsidR="0040113D" w:rsidRDefault="0040113D" w:rsidP="005A54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8ED8" w14:textId="77777777" w:rsidR="00495497" w:rsidRDefault="00495497">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AB87B" w14:textId="77777777" w:rsidR="00495497" w:rsidRDefault="00495497">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063E" w14:textId="77777777" w:rsidR="00495497" w:rsidRDefault="0049549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D26"/>
    <w:multiLevelType w:val="hybridMultilevel"/>
    <w:tmpl w:val="1AAA582E"/>
    <w:lvl w:ilvl="0" w:tplc="8B10487C">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D763AC"/>
    <w:multiLevelType w:val="hybridMultilevel"/>
    <w:tmpl w:val="345651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EB3996"/>
    <w:multiLevelType w:val="hybridMultilevel"/>
    <w:tmpl w:val="1768461E"/>
    <w:lvl w:ilvl="0" w:tplc="0344882A">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786"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D01BFF"/>
    <w:multiLevelType w:val="hybridMultilevel"/>
    <w:tmpl w:val="FB3A908A"/>
    <w:lvl w:ilvl="0" w:tplc="AB205E0A">
      <w:start w:val="1"/>
      <w:numFmt w:val="decimal"/>
      <w:lvlText w:val="%1."/>
      <w:lvlJc w:val="left"/>
      <w:pPr>
        <w:ind w:left="720" w:hanging="360"/>
      </w:pPr>
      <w:rPr>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7B37A2"/>
    <w:multiLevelType w:val="hybridMultilevel"/>
    <w:tmpl w:val="3828D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3263E1"/>
    <w:multiLevelType w:val="hybridMultilevel"/>
    <w:tmpl w:val="8E1A286A"/>
    <w:lvl w:ilvl="0" w:tplc="7E003382">
      <w:start w:val="47"/>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A45A74"/>
    <w:multiLevelType w:val="hybridMultilevel"/>
    <w:tmpl w:val="00CCF7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CE5D75"/>
    <w:multiLevelType w:val="hybridMultilevel"/>
    <w:tmpl w:val="23FCFC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1D07EF"/>
    <w:multiLevelType w:val="hybridMultilevel"/>
    <w:tmpl w:val="5EB4BA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031411C"/>
    <w:multiLevelType w:val="hybridMultilevel"/>
    <w:tmpl w:val="5CC689A4"/>
    <w:lvl w:ilvl="0" w:tplc="041A000F">
      <w:start w:val="1"/>
      <w:numFmt w:val="decimal"/>
      <w:lvlText w:val="%1."/>
      <w:lvlJc w:val="left"/>
      <w:pPr>
        <w:ind w:left="360" w:hanging="360"/>
      </w:pPr>
      <w:rPr>
        <w:rFonts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3593D32"/>
    <w:multiLevelType w:val="hybridMultilevel"/>
    <w:tmpl w:val="3D44BA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844A9A"/>
    <w:multiLevelType w:val="hybridMultilevel"/>
    <w:tmpl w:val="226AB8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736FBE"/>
    <w:multiLevelType w:val="hybridMultilevel"/>
    <w:tmpl w:val="56DA54EA"/>
    <w:lvl w:ilvl="0" w:tplc="041A000F">
      <w:start w:val="1"/>
      <w:numFmt w:val="decimal"/>
      <w:lvlText w:val="%1."/>
      <w:lvlJc w:val="left"/>
      <w:pPr>
        <w:ind w:left="1778"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EEB7BA5"/>
    <w:multiLevelType w:val="hybridMultilevel"/>
    <w:tmpl w:val="5EE04194"/>
    <w:lvl w:ilvl="0" w:tplc="221626EA">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77A50E9"/>
    <w:multiLevelType w:val="hybridMultilevel"/>
    <w:tmpl w:val="C5363BF4"/>
    <w:lvl w:ilvl="0" w:tplc="041A000D">
      <w:start w:val="1"/>
      <w:numFmt w:val="bullet"/>
      <w:lvlText w:val=""/>
      <w:lvlJc w:val="left"/>
      <w:pPr>
        <w:ind w:left="855" w:hanging="360"/>
      </w:pPr>
      <w:rPr>
        <w:rFonts w:ascii="Wingdings" w:hAnsi="Wingdings" w:hint="default"/>
      </w:rPr>
    </w:lvl>
    <w:lvl w:ilvl="1" w:tplc="041A0003" w:tentative="1">
      <w:start w:val="1"/>
      <w:numFmt w:val="bullet"/>
      <w:lvlText w:val="o"/>
      <w:lvlJc w:val="left"/>
      <w:pPr>
        <w:ind w:left="1575" w:hanging="360"/>
      </w:pPr>
      <w:rPr>
        <w:rFonts w:ascii="Courier New" w:hAnsi="Courier New" w:cs="Courier New" w:hint="default"/>
      </w:rPr>
    </w:lvl>
    <w:lvl w:ilvl="2" w:tplc="041A0005" w:tentative="1">
      <w:start w:val="1"/>
      <w:numFmt w:val="bullet"/>
      <w:lvlText w:val=""/>
      <w:lvlJc w:val="left"/>
      <w:pPr>
        <w:ind w:left="2295" w:hanging="360"/>
      </w:pPr>
      <w:rPr>
        <w:rFonts w:ascii="Wingdings" w:hAnsi="Wingdings" w:hint="default"/>
      </w:rPr>
    </w:lvl>
    <w:lvl w:ilvl="3" w:tplc="041A0001" w:tentative="1">
      <w:start w:val="1"/>
      <w:numFmt w:val="bullet"/>
      <w:lvlText w:val=""/>
      <w:lvlJc w:val="left"/>
      <w:pPr>
        <w:ind w:left="3015" w:hanging="360"/>
      </w:pPr>
      <w:rPr>
        <w:rFonts w:ascii="Symbol" w:hAnsi="Symbol" w:hint="default"/>
      </w:rPr>
    </w:lvl>
    <w:lvl w:ilvl="4" w:tplc="041A0003" w:tentative="1">
      <w:start w:val="1"/>
      <w:numFmt w:val="bullet"/>
      <w:lvlText w:val="o"/>
      <w:lvlJc w:val="left"/>
      <w:pPr>
        <w:ind w:left="3735" w:hanging="360"/>
      </w:pPr>
      <w:rPr>
        <w:rFonts w:ascii="Courier New" w:hAnsi="Courier New" w:cs="Courier New" w:hint="default"/>
      </w:rPr>
    </w:lvl>
    <w:lvl w:ilvl="5" w:tplc="041A0005" w:tentative="1">
      <w:start w:val="1"/>
      <w:numFmt w:val="bullet"/>
      <w:lvlText w:val=""/>
      <w:lvlJc w:val="left"/>
      <w:pPr>
        <w:ind w:left="4455" w:hanging="360"/>
      </w:pPr>
      <w:rPr>
        <w:rFonts w:ascii="Wingdings" w:hAnsi="Wingdings" w:hint="default"/>
      </w:rPr>
    </w:lvl>
    <w:lvl w:ilvl="6" w:tplc="041A0001" w:tentative="1">
      <w:start w:val="1"/>
      <w:numFmt w:val="bullet"/>
      <w:lvlText w:val=""/>
      <w:lvlJc w:val="left"/>
      <w:pPr>
        <w:ind w:left="5175" w:hanging="360"/>
      </w:pPr>
      <w:rPr>
        <w:rFonts w:ascii="Symbol" w:hAnsi="Symbol" w:hint="default"/>
      </w:rPr>
    </w:lvl>
    <w:lvl w:ilvl="7" w:tplc="041A0003" w:tentative="1">
      <w:start w:val="1"/>
      <w:numFmt w:val="bullet"/>
      <w:lvlText w:val="o"/>
      <w:lvlJc w:val="left"/>
      <w:pPr>
        <w:ind w:left="5895" w:hanging="360"/>
      </w:pPr>
      <w:rPr>
        <w:rFonts w:ascii="Courier New" w:hAnsi="Courier New" w:cs="Courier New" w:hint="default"/>
      </w:rPr>
    </w:lvl>
    <w:lvl w:ilvl="8" w:tplc="041A0005" w:tentative="1">
      <w:start w:val="1"/>
      <w:numFmt w:val="bullet"/>
      <w:lvlText w:val=""/>
      <w:lvlJc w:val="left"/>
      <w:pPr>
        <w:ind w:left="6615" w:hanging="360"/>
      </w:pPr>
      <w:rPr>
        <w:rFonts w:ascii="Wingdings" w:hAnsi="Wingdings" w:hint="default"/>
      </w:rPr>
    </w:lvl>
  </w:abstractNum>
  <w:abstractNum w:abstractNumId="16" w15:restartNumberingAfterBreak="0">
    <w:nsid w:val="5ED43697"/>
    <w:multiLevelType w:val="hybridMultilevel"/>
    <w:tmpl w:val="C6E60F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173542A"/>
    <w:multiLevelType w:val="hybridMultilevel"/>
    <w:tmpl w:val="B4ACB8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39E71DD"/>
    <w:multiLevelType w:val="hybridMultilevel"/>
    <w:tmpl w:val="345651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9843ED9"/>
    <w:multiLevelType w:val="hybridMultilevel"/>
    <w:tmpl w:val="B796AF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7E558D2"/>
    <w:multiLevelType w:val="hybridMultilevel"/>
    <w:tmpl w:val="AE486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D93401E"/>
    <w:multiLevelType w:val="hybridMultilevel"/>
    <w:tmpl w:val="5EFAF7C2"/>
    <w:lvl w:ilvl="0" w:tplc="FDA2CE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192501004">
    <w:abstractNumId w:val="4"/>
  </w:num>
  <w:num w:numId="2" w16cid:durableId="1844472372">
    <w:abstractNumId w:val="11"/>
  </w:num>
  <w:num w:numId="3" w16cid:durableId="1772580196">
    <w:abstractNumId w:val="3"/>
  </w:num>
  <w:num w:numId="4" w16cid:durableId="85075968">
    <w:abstractNumId w:val="13"/>
  </w:num>
  <w:num w:numId="5" w16cid:durableId="1751854997">
    <w:abstractNumId w:val="8"/>
  </w:num>
  <w:num w:numId="6" w16cid:durableId="579950540">
    <w:abstractNumId w:val="20"/>
  </w:num>
  <w:num w:numId="7" w16cid:durableId="500974573">
    <w:abstractNumId w:val="16"/>
  </w:num>
  <w:num w:numId="8" w16cid:durableId="1077482494">
    <w:abstractNumId w:val="10"/>
  </w:num>
  <w:num w:numId="9" w16cid:durableId="1268149733">
    <w:abstractNumId w:val="19"/>
  </w:num>
  <w:num w:numId="10" w16cid:durableId="515462650">
    <w:abstractNumId w:val="17"/>
  </w:num>
  <w:num w:numId="11" w16cid:durableId="359475744">
    <w:abstractNumId w:val="15"/>
  </w:num>
  <w:num w:numId="12" w16cid:durableId="2023312208">
    <w:abstractNumId w:val="18"/>
  </w:num>
  <w:num w:numId="13" w16cid:durableId="1009914357">
    <w:abstractNumId w:val="12"/>
  </w:num>
  <w:num w:numId="14" w16cid:durableId="1228492402">
    <w:abstractNumId w:val="9"/>
  </w:num>
  <w:num w:numId="15" w16cid:durableId="1723937824">
    <w:abstractNumId w:val="21"/>
  </w:num>
  <w:num w:numId="16" w16cid:durableId="51657256">
    <w:abstractNumId w:val="1"/>
  </w:num>
  <w:num w:numId="17" w16cid:durableId="1384527558">
    <w:abstractNumId w:val="5"/>
  </w:num>
  <w:num w:numId="18" w16cid:durableId="982389147">
    <w:abstractNumId w:val="7"/>
  </w:num>
  <w:num w:numId="19" w16cid:durableId="1586724074">
    <w:abstractNumId w:val="2"/>
  </w:num>
  <w:num w:numId="20" w16cid:durableId="119808876">
    <w:abstractNumId w:val="14"/>
  </w:num>
  <w:num w:numId="21" w16cid:durableId="1484083301">
    <w:abstractNumId w:val="0"/>
  </w:num>
  <w:num w:numId="22" w16cid:durableId="356732713">
    <w:abstractNumId w:val="6"/>
  </w:num>
  <w:num w:numId="23" w16cid:durableId="189145200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FB"/>
    <w:rsid w:val="00000120"/>
    <w:rsid w:val="000004F8"/>
    <w:rsid w:val="0001082C"/>
    <w:rsid w:val="0001326F"/>
    <w:rsid w:val="00021A85"/>
    <w:rsid w:val="00036F87"/>
    <w:rsid w:val="0005107F"/>
    <w:rsid w:val="000555BC"/>
    <w:rsid w:val="0008248D"/>
    <w:rsid w:val="00093CD8"/>
    <w:rsid w:val="00095010"/>
    <w:rsid w:val="000A03AA"/>
    <w:rsid w:val="000D0218"/>
    <w:rsid w:val="000D5D79"/>
    <w:rsid w:val="000D72AB"/>
    <w:rsid w:val="000F3634"/>
    <w:rsid w:val="000F4BAD"/>
    <w:rsid w:val="0010138C"/>
    <w:rsid w:val="00105B56"/>
    <w:rsid w:val="00130C5C"/>
    <w:rsid w:val="00145E6E"/>
    <w:rsid w:val="0015191F"/>
    <w:rsid w:val="001A3CED"/>
    <w:rsid w:val="001B2A87"/>
    <w:rsid w:val="001C2DC1"/>
    <w:rsid w:val="001C4313"/>
    <w:rsid w:val="001D2A40"/>
    <w:rsid w:val="001D46E1"/>
    <w:rsid w:val="001E3F7E"/>
    <w:rsid w:val="0020071E"/>
    <w:rsid w:val="00226526"/>
    <w:rsid w:val="002356AB"/>
    <w:rsid w:val="002545A8"/>
    <w:rsid w:val="00262891"/>
    <w:rsid w:val="00262B1A"/>
    <w:rsid w:val="00275836"/>
    <w:rsid w:val="002828CF"/>
    <w:rsid w:val="002865CF"/>
    <w:rsid w:val="0029185E"/>
    <w:rsid w:val="0029227F"/>
    <w:rsid w:val="002A71DA"/>
    <w:rsid w:val="002B2702"/>
    <w:rsid w:val="002B7493"/>
    <w:rsid w:val="002C26F3"/>
    <w:rsid w:val="002D1F84"/>
    <w:rsid w:val="002E2DC5"/>
    <w:rsid w:val="002F32E2"/>
    <w:rsid w:val="003145B4"/>
    <w:rsid w:val="00315E94"/>
    <w:rsid w:val="00330FF0"/>
    <w:rsid w:val="00345B51"/>
    <w:rsid w:val="00351B23"/>
    <w:rsid w:val="003706B1"/>
    <w:rsid w:val="00375FDC"/>
    <w:rsid w:val="00390355"/>
    <w:rsid w:val="00393975"/>
    <w:rsid w:val="00396969"/>
    <w:rsid w:val="003A41D4"/>
    <w:rsid w:val="003A5DC7"/>
    <w:rsid w:val="003B3C6E"/>
    <w:rsid w:val="003D0A2E"/>
    <w:rsid w:val="003D3B23"/>
    <w:rsid w:val="003F6399"/>
    <w:rsid w:val="0040113D"/>
    <w:rsid w:val="0040532D"/>
    <w:rsid w:val="00420102"/>
    <w:rsid w:val="00482960"/>
    <w:rsid w:val="00492F5D"/>
    <w:rsid w:val="004930EC"/>
    <w:rsid w:val="00495497"/>
    <w:rsid w:val="004C6747"/>
    <w:rsid w:val="004F0E11"/>
    <w:rsid w:val="004F1E80"/>
    <w:rsid w:val="004F596F"/>
    <w:rsid w:val="004F7F5E"/>
    <w:rsid w:val="005022A2"/>
    <w:rsid w:val="00503DDD"/>
    <w:rsid w:val="00515A3E"/>
    <w:rsid w:val="00521E67"/>
    <w:rsid w:val="00524A05"/>
    <w:rsid w:val="00530A3E"/>
    <w:rsid w:val="00550063"/>
    <w:rsid w:val="00550CE8"/>
    <w:rsid w:val="0055251B"/>
    <w:rsid w:val="00553DCA"/>
    <w:rsid w:val="00561AC6"/>
    <w:rsid w:val="00585B21"/>
    <w:rsid w:val="00590289"/>
    <w:rsid w:val="00591A98"/>
    <w:rsid w:val="005A54FB"/>
    <w:rsid w:val="005C4B74"/>
    <w:rsid w:val="005D55F7"/>
    <w:rsid w:val="005E1F79"/>
    <w:rsid w:val="005E3628"/>
    <w:rsid w:val="005F20C9"/>
    <w:rsid w:val="005F4B81"/>
    <w:rsid w:val="00611DB7"/>
    <w:rsid w:val="0061293F"/>
    <w:rsid w:val="00623AE7"/>
    <w:rsid w:val="006327AF"/>
    <w:rsid w:val="006351DF"/>
    <w:rsid w:val="00660045"/>
    <w:rsid w:val="00666516"/>
    <w:rsid w:val="00681E3C"/>
    <w:rsid w:val="00685F94"/>
    <w:rsid w:val="00694E62"/>
    <w:rsid w:val="006B0BB8"/>
    <w:rsid w:val="006B527E"/>
    <w:rsid w:val="006C796C"/>
    <w:rsid w:val="006D760A"/>
    <w:rsid w:val="006D7749"/>
    <w:rsid w:val="006F0F28"/>
    <w:rsid w:val="0072536B"/>
    <w:rsid w:val="00741613"/>
    <w:rsid w:val="007829D8"/>
    <w:rsid w:val="00787C68"/>
    <w:rsid w:val="00792B32"/>
    <w:rsid w:val="007B14DC"/>
    <w:rsid w:val="007C15A8"/>
    <w:rsid w:val="007E58D3"/>
    <w:rsid w:val="007E731E"/>
    <w:rsid w:val="007F60BF"/>
    <w:rsid w:val="00810979"/>
    <w:rsid w:val="00811DA1"/>
    <w:rsid w:val="008138C6"/>
    <w:rsid w:val="00817BFA"/>
    <w:rsid w:val="008211BE"/>
    <w:rsid w:val="008261A0"/>
    <w:rsid w:val="00832DE9"/>
    <w:rsid w:val="00837528"/>
    <w:rsid w:val="0085333F"/>
    <w:rsid w:val="00863B18"/>
    <w:rsid w:val="0088350D"/>
    <w:rsid w:val="008C5E83"/>
    <w:rsid w:val="008D0FA7"/>
    <w:rsid w:val="008E383C"/>
    <w:rsid w:val="008E5827"/>
    <w:rsid w:val="008E7952"/>
    <w:rsid w:val="008F1786"/>
    <w:rsid w:val="00900B1F"/>
    <w:rsid w:val="00902A4C"/>
    <w:rsid w:val="00907134"/>
    <w:rsid w:val="00915BA3"/>
    <w:rsid w:val="00917ADE"/>
    <w:rsid w:val="00922890"/>
    <w:rsid w:val="00945E35"/>
    <w:rsid w:val="00960BA8"/>
    <w:rsid w:val="009661CD"/>
    <w:rsid w:val="00966BFA"/>
    <w:rsid w:val="00973120"/>
    <w:rsid w:val="00980660"/>
    <w:rsid w:val="009831EA"/>
    <w:rsid w:val="009A0103"/>
    <w:rsid w:val="009A6D96"/>
    <w:rsid w:val="009B42AF"/>
    <w:rsid w:val="009E18B9"/>
    <w:rsid w:val="009E29CD"/>
    <w:rsid w:val="00A10BB1"/>
    <w:rsid w:val="00A1788E"/>
    <w:rsid w:val="00A64087"/>
    <w:rsid w:val="00A74A24"/>
    <w:rsid w:val="00A80DA6"/>
    <w:rsid w:val="00A8328C"/>
    <w:rsid w:val="00A94D06"/>
    <w:rsid w:val="00AA6A4F"/>
    <w:rsid w:val="00AB62AA"/>
    <w:rsid w:val="00AD544F"/>
    <w:rsid w:val="00B3346E"/>
    <w:rsid w:val="00B40B23"/>
    <w:rsid w:val="00B470CF"/>
    <w:rsid w:val="00B52F18"/>
    <w:rsid w:val="00B675FC"/>
    <w:rsid w:val="00B90943"/>
    <w:rsid w:val="00BA38BE"/>
    <w:rsid w:val="00BA7A99"/>
    <w:rsid w:val="00BB24D9"/>
    <w:rsid w:val="00BB47EE"/>
    <w:rsid w:val="00BC396E"/>
    <w:rsid w:val="00BC7C9F"/>
    <w:rsid w:val="00BE6012"/>
    <w:rsid w:val="00C168AB"/>
    <w:rsid w:val="00C21FA1"/>
    <w:rsid w:val="00C2535D"/>
    <w:rsid w:val="00C33F73"/>
    <w:rsid w:val="00C400A6"/>
    <w:rsid w:val="00C43416"/>
    <w:rsid w:val="00C7413B"/>
    <w:rsid w:val="00C7609E"/>
    <w:rsid w:val="00C76F91"/>
    <w:rsid w:val="00CB3057"/>
    <w:rsid w:val="00CD27D4"/>
    <w:rsid w:val="00CF5C5D"/>
    <w:rsid w:val="00D02658"/>
    <w:rsid w:val="00D33FDE"/>
    <w:rsid w:val="00D37B1B"/>
    <w:rsid w:val="00D626AF"/>
    <w:rsid w:val="00D7723F"/>
    <w:rsid w:val="00D828E2"/>
    <w:rsid w:val="00D86D85"/>
    <w:rsid w:val="00DA3BBA"/>
    <w:rsid w:val="00DC050A"/>
    <w:rsid w:val="00DC4E0E"/>
    <w:rsid w:val="00DC6A69"/>
    <w:rsid w:val="00DD4A27"/>
    <w:rsid w:val="00E06D3F"/>
    <w:rsid w:val="00E1442F"/>
    <w:rsid w:val="00E15AE0"/>
    <w:rsid w:val="00E20967"/>
    <w:rsid w:val="00E25383"/>
    <w:rsid w:val="00E40D0F"/>
    <w:rsid w:val="00E559D2"/>
    <w:rsid w:val="00E56036"/>
    <w:rsid w:val="00EA07DB"/>
    <w:rsid w:val="00EB1402"/>
    <w:rsid w:val="00EB6E52"/>
    <w:rsid w:val="00EC0A03"/>
    <w:rsid w:val="00EC3984"/>
    <w:rsid w:val="00EC5362"/>
    <w:rsid w:val="00EC6D6F"/>
    <w:rsid w:val="00ED089C"/>
    <w:rsid w:val="00ED18AD"/>
    <w:rsid w:val="00ED20BD"/>
    <w:rsid w:val="00ED7DB6"/>
    <w:rsid w:val="00EE0C51"/>
    <w:rsid w:val="00EE1699"/>
    <w:rsid w:val="00EE3990"/>
    <w:rsid w:val="00EF2EA8"/>
    <w:rsid w:val="00EF6B13"/>
    <w:rsid w:val="00F05E13"/>
    <w:rsid w:val="00F148CA"/>
    <w:rsid w:val="00F21C29"/>
    <w:rsid w:val="00F238CE"/>
    <w:rsid w:val="00F27150"/>
    <w:rsid w:val="00F33FF6"/>
    <w:rsid w:val="00F423AD"/>
    <w:rsid w:val="00F44096"/>
    <w:rsid w:val="00F453D3"/>
    <w:rsid w:val="00F46595"/>
    <w:rsid w:val="00F6203C"/>
    <w:rsid w:val="00F627B8"/>
    <w:rsid w:val="00F674F1"/>
    <w:rsid w:val="00F769AA"/>
    <w:rsid w:val="00F81181"/>
    <w:rsid w:val="00F86B03"/>
    <w:rsid w:val="00F95429"/>
    <w:rsid w:val="00F97A31"/>
    <w:rsid w:val="00FC3606"/>
    <w:rsid w:val="00FC6F30"/>
    <w:rsid w:val="00FC745D"/>
    <w:rsid w:val="00FE16BF"/>
    <w:rsid w:val="00FE73C4"/>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77EB8"/>
  <w15:docId w15:val="{7435F671-5C6F-4293-86E9-8E78D3FF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EA8"/>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A54F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A54FB"/>
  </w:style>
  <w:style w:type="paragraph" w:styleId="Podnoje">
    <w:name w:val="footer"/>
    <w:basedOn w:val="Normal"/>
    <w:link w:val="PodnojeChar"/>
    <w:uiPriority w:val="99"/>
    <w:unhideWhenUsed/>
    <w:rsid w:val="005A54F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A54FB"/>
  </w:style>
  <w:style w:type="paragraph" w:styleId="Odlomakpopisa">
    <w:name w:val="List Paragraph"/>
    <w:basedOn w:val="Normal"/>
    <w:uiPriority w:val="34"/>
    <w:qFormat/>
    <w:rsid w:val="008D0FA7"/>
    <w:pPr>
      <w:spacing w:after="160" w:line="259" w:lineRule="auto"/>
      <w:ind w:left="720"/>
      <w:contextualSpacing/>
    </w:pPr>
    <w:rPr>
      <w:rFonts w:eastAsiaTheme="minorHAnsi"/>
      <w:lang w:eastAsia="en-US"/>
    </w:rPr>
  </w:style>
  <w:style w:type="table" w:styleId="Reetkatablice">
    <w:name w:val="Table Grid"/>
    <w:basedOn w:val="Obinatablica"/>
    <w:uiPriority w:val="39"/>
    <w:rsid w:val="00315E9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315E94"/>
    <w:rPr>
      <w:sz w:val="16"/>
      <w:szCs w:val="16"/>
    </w:rPr>
  </w:style>
  <w:style w:type="character" w:styleId="Hiperveza">
    <w:name w:val="Hyperlink"/>
    <w:basedOn w:val="Zadanifontodlomka"/>
    <w:uiPriority w:val="99"/>
    <w:semiHidden/>
    <w:unhideWhenUsed/>
    <w:rsid w:val="00315E94"/>
    <w:rPr>
      <w:color w:val="0000FF"/>
      <w:u w:val="single"/>
    </w:rPr>
  </w:style>
  <w:style w:type="paragraph" w:styleId="Tekstbalonia">
    <w:name w:val="Balloon Text"/>
    <w:basedOn w:val="Normal"/>
    <w:link w:val="TekstbaloniaChar"/>
    <w:uiPriority w:val="99"/>
    <w:semiHidden/>
    <w:unhideWhenUsed/>
    <w:rsid w:val="00315E94"/>
    <w:pPr>
      <w:spacing w:after="0" w:line="240" w:lineRule="auto"/>
    </w:pPr>
    <w:rPr>
      <w:rFonts w:ascii="Segoe UI" w:eastAsia="Times New Roman" w:hAnsi="Segoe UI" w:cs="Segoe UI"/>
      <w:sz w:val="18"/>
      <w:szCs w:val="18"/>
    </w:rPr>
  </w:style>
  <w:style w:type="character" w:customStyle="1" w:styleId="TekstbaloniaChar">
    <w:name w:val="Tekst balončića Char"/>
    <w:basedOn w:val="Zadanifontodlomka"/>
    <w:link w:val="Tekstbalonia"/>
    <w:uiPriority w:val="99"/>
    <w:semiHidden/>
    <w:rsid w:val="00315E94"/>
    <w:rPr>
      <w:rFonts w:ascii="Segoe UI" w:eastAsia="Times New Roman" w:hAnsi="Segoe UI" w:cs="Segoe UI"/>
      <w:sz w:val="18"/>
      <w:szCs w:val="18"/>
    </w:rPr>
  </w:style>
  <w:style w:type="character" w:styleId="SlijeenaHiperveza">
    <w:name w:val="FollowedHyperlink"/>
    <w:basedOn w:val="Zadanifontodlomka"/>
    <w:uiPriority w:val="99"/>
    <w:semiHidden/>
    <w:unhideWhenUsed/>
    <w:rsid w:val="00315E94"/>
    <w:rPr>
      <w:color w:val="800080" w:themeColor="followedHyperlink"/>
      <w:u w:val="single"/>
    </w:rPr>
  </w:style>
  <w:style w:type="character" w:styleId="Naglaeno">
    <w:name w:val="Strong"/>
    <w:qFormat/>
    <w:rsid w:val="00315E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6116">
      <w:bodyDiv w:val="1"/>
      <w:marLeft w:val="0"/>
      <w:marRight w:val="0"/>
      <w:marTop w:val="0"/>
      <w:marBottom w:val="0"/>
      <w:divBdr>
        <w:top w:val="none" w:sz="0" w:space="0" w:color="auto"/>
        <w:left w:val="none" w:sz="0" w:space="0" w:color="auto"/>
        <w:bottom w:val="none" w:sz="0" w:space="0" w:color="auto"/>
        <w:right w:val="none" w:sz="0" w:space="0" w:color="auto"/>
      </w:divBdr>
    </w:div>
    <w:div w:id="254872348">
      <w:bodyDiv w:val="1"/>
      <w:marLeft w:val="0"/>
      <w:marRight w:val="0"/>
      <w:marTop w:val="0"/>
      <w:marBottom w:val="0"/>
      <w:divBdr>
        <w:top w:val="none" w:sz="0" w:space="0" w:color="auto"/>
        <w:left w:val="none" w:sz="0" w:space="0" w:color="auto"/>
        <w:bottom w:val="none" w:sz="0" w:space="0" w:color="auto"/>
        <w:right w:val="none" w:sz="0" w:space="0" w:color="auto"/>
      </w:divBdr>
    </w:div>
    <w:div w:id="21313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7T09:23:25.089"/>
    </inkml:context>
    <inkml:brush xml:id="br0">
      <inkml:brushProperty name="width" value="0.05" units="cm"/>
      <inkml:brushProperty name="height" value="0.05" units="cm"/>
    </inkml:brush>
  </inkml:definitions>
  <inkml:trace contextRef="#ctx0" brushRef="#br0">0 0 24575</inkml:trace>
</inkml:ink>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07T09:23:25.089"/>
    </inkml:context>
    <inkml:brush xml:id="br0">
      <inkml:brushProperty name="width" value="0.05" units="cm"/>
      <inkml:brushProperty name="height" value="0.05" units="cm"/>
    </inkml:brush>
  </inkml:definitions>
  <inkml:trace contextRef="#ctx0" brushRef="#br0">0 0 24575</inkml:trace>
</inkml:ink>
</file>

<file path=customXml/itemProps1.xml><?xml version="1.0" encoding="utf-8"?>
<ds:datastoreItem xmlns:ds="http://schemas.openxmlformats.org/officeDocument/2006/customXml" ds:itemID="{201D7191-85A8-4E68-83E8-B35C35E32C00}">
  <ds:schemaRefs>
    <ds:schemaRef ds:uri="http://schemas.openxmlformats.org/officeDocument/2006/bibliography"/>
  </ds:schemaRefs>
</ds:datastoreItem>
</file>

<file path=customXml/itemProps2.xml><?xml version="1.0" encoding="utf-8"?>
<ds:datastoreItem xmlns:ds="http://schemas.openxmlformats.org/officeDocument/2006/customXml" ds:itemID="{55BD488C-3187-40B5-8E34-DEA6AD149E79}">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Pages>
  <Words>5676</Words>
  <Characters>32356</Characters>
  <Application>Microsoft Office Word</Application>
  <DocSecurity>0</DocSecurity>
  <Lines>269</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Mirjanababic</dc:creator>
  <cp:lastModifiedBy>MIRJANA BABIĆ</cp:lastModifiedBy>
  <cp:revision>62</cp:revision>
  <cp:lastPrinted>2025-03-20T10:43:00Z</cp:lastPrinted>
  <dcterms:created xsi:type="dcterms:W3CDTF">2023-05-31T06:56:00Z</dcterms:created>
  <dcterms:modified xsi:type="dcterms:W3CDTF">2025-03-20T10:43:00Z</dcterms:modified>
</cp:coreProperties>
</file>