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86719" w14:textId="0EF83B95" w:rsidR="009D0B9B" w:rsidRDefault="00B057EB" w:rsidP="00877563">
      <w:pPr>
        <w:rPr>
          <w:rFonts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3691B1" wp14:editId="5AD2614A">
            <wp:simplePos x="0" y="0"/>
            <wp:positionH relativeFrom="column">
              <wp:posOffset>3458845</wp:posOffset>
            </wp:positionH>
            <wp:positionV relativeFrom="paragraph">
              <wp:posOffset>6985</wp:posOffset>
            </wp:positionV>
            <wp:extent cx="2590800" cy="115062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2798"/>
        <w:gridCol w:w="2799"/>
        <w:gridCol w:w="2799"/>
        <w:gridCol w:w="2372"/>
        <w:gridCol w:w="3226"/>
      </w:tblGrid>
      <w:tr w:rsidR="000028DD" w14:paraId="1928F6FA" w14:textId="77777777" w:rsidTr="000028DD">
        <w:trPr>
          <w:trHeight w:val="456"/>
        </w:trPr>
        <w:tc>
          <w:tcPr>
            <w:tcW w:w="13994" w:type="dxa"/>
            <w:gridSpan w:val="5"/>
          </w:tcPr>
          <w:p w14:paraId="27A8FE1A" w14:textId="2D01DCAF" w:rsidR="000028DD" w:rsidRPr="00877563" w:rsidRDefault="000028DD" w:rsidP="00B057EB">
            <w:pPr>
              <w:jc w:val="center"/>
              <w:rPr>
                <w:rFonts w:ascii="Arial Black" w:hAnsi="Arial Black"/>
                <w:color w:val="4472C4" w:themeColor="accent1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</w:t>
            </w:r>
            <w:proofErr w:type="spellStart"/>
            <w:r w:rsidRPr="00877563">
              <w:rPr>
                <w:rFonts w:ascii="Arial Black" w:hAnsi="Arial Black"/>
                <w:color w:val="4472C4" w:themeColor="accent1"/>
                <w:sz w:val="48"/>
                <w:szCs w:val="48"/>
              </w:rPr>
              <w:t>School</w:t>
            </w:r>
            <w:proofErr w:type="spellEnd"/>
            <w:r w:rsidRPr="00877563">
              <w:rPr>
                <w:rFonts w:ascii="Arial Black" w:hAnsi="Arial Black"/>
                <w:color w:val="4472C4" w:themeColor="accent1"/>
                <w:sz w:val="48"/>
                <w:szCs w:val="48"/>
              </w:rPr>
              <w:t xml:space="preserve"> </w:t>
            </w:r>
            <w:proofErr w:type="spellStart"/>
            <w:r w:rsidRPr="00877563">
              <w:rPr>
                <w:rFonts w:ascii="Arial Black" w:hAnsi="Arial Black"/>
                <w:color w:val="4472C4" w:themeColor="accent1"/>
                <w:sz w:val="48"/>
                <w:szCs w:val="48"/>
              </w:rPr>
              <w:t>Olympics</w:t>
            </w:r>
            <w:proofErr w:type="spellEnd"/>
          </w:p>
        </w:tc>
      </w:tr>
      <w:tr w:rsidR="000028DD" w14:paraId="05B20589" w14:textId="77777777" w:rsidTr="009B32A0">
        <w:tblPrEx>
          <w:tblLook w:val="04A0" w:firstRow="1" w:lastRow="0" w:firstColumn="1" w:lastColumn="0" w:noHBand="0" w:noVBand="1"/>
        </w:tblPrEx>
        <w:tc>
          <w:tcPr>
            <w:tcW w:w="2798" w:type="dxa"/>
          </w:tcPr>
          <w:p w14:paraId="0F7E6B3E" w14:textId="77A06ADB" w:rsidR="000028DD" w:rsidRPr="00877563" w:rsidRDefault="000028DD" w:rsidP="000028DD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877563">
              <w:rPr>
                <w:rFonts w:cstheme="minorHAnsi"/>
                <w:b/>
                <w:bCs/>
                <w:color w:val="FFC000"/>
                <w:sz w:val="32"/>
                <w:szCs w:val="32"/>
              </w:rPr>
              <w:t>Summer</w:t>
            </w:r>
            <w:proofErr w:type="spellEnd"/>
            <w:r w:rsidRPr="00877563">
              <w:rPr>
                <w:rFonts w:cstheme="minorHAnsi"/>
                <w:b/>
                <w:bCs/>
                <w:color w:val="FFC000"/>
                <w:sz w:val="32"/>
                <w:szCs w:val="32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color w:val="FFC000"/>
                <w:sz w:val="32"/>
                <w:szCs w:val="32"/>
              </w:rPr>
              <w:t>edition</w:t>
            </w:r>
            <w:proofErr w:type="spellEnd"/>
          </w:p>
        </w:tc>
        <w:tc>
          <w:tcPr>
            <w:tcW w:w="2799" w:type="dxa"/>
          </w:tcPr>
          <w:p w14:paraId="7FE4DE32" w14:textId="01A5EEEF" w:rsidR="000028DD" w:rsidRPr="00877563" w:rsidRDefault="00662BC0" w:rsidP="000028DD">
            <w:pPr>
              <w:jc w:val="center"/>
              <w:rPr>
                <w:rFonts w:cstheme="minorHAnsi"/>
                <w:b/>
                <w:bCs/>
                <w:color w:val="00B050"/>
                <w:sz w:val="32"/>
                <w:szCs w:val="32"/>
              </w:rPr>
            </w:pPr>
            <w:r w:rsidRPr="00877563">
              <w:rPr>
                <w:rFonts w:cstheme="minorHAnsi"/>
                <w:b/>
                <w:bCs/>
                <w:color w:val="00B050"/>
                <w:sz w:val="32"/>
                <w:szCs w:val="32"/>
              </w:rPr>
              <w:t>Original</w:t>
            </w:r>
          </w:p>
        </w:tc>
        <w:tc>
          <w:tcPr>
            <w:tcW w:w="2799" w:type="dxa"/>
          </w:tcPr>
          <w:p w14:paraId="0A2D189B" w14:textId="75FA9DF8" w:rsidR="000028DD" w:rsidRPr="00877563" w:rsidRDefault="000028DD" w:rsidP="000028DD">
            <w:pPr>
              <w:jc w:val="center"/>
              <w:rPr>
                <w:rFonts w:cstheme="minorHAnsi"/>
                <w:b/>
                <w:bCs/>
              </w:rPr>
            </w:pPr>
            <w:r w:rsidRPr="008775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8775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edition</w:t>
            </w:r>
            <w:proofErr w:type="spellEnd"/>
          </w:p>
        </w:tc>
        <w:tc>
          <w:tcPr>
            <w:tcW w:w="2372" w:type="dxa"/>
          </w:tcPr>
          <w:p w14:paraId="7F15B045" w14:textId="6C99B3BE" w:rsidR="000028DD" w:rsidRPr="00877563" w:rsidRDefault="000028DD" w:rsidP="000028DD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877563">
              <w:rPr>
                <w:rFonts w:cstheme="minorHAnsi"/>
                <w:b/>
                <w:bCs/>
                <w:color w:val="0070C0"/>
                <w:sz w:val="32"/>
                <w:szCs w:val="32"/>
              </w:rPr>
              <w:t>Winter</w:t>
            </w:r>
            <w:proofErr w:type="spellEnd"/>
            <w:r w:rsidRPr="00877563">
              <w:rPr>
                <w:rFonts w:cstheme="minorHAnsi"/>
                <w:b/>
                <w:bCs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color w:val="0070C0"/>
                <w:sz w:val="32"/>
                <w:szCs w:val="32"/>
              </w:rPr>
              <w:t>edition</w:t>
            </w:r>
            <w:proofErr w:type="spellEnd"/>
          </w:p>
        </w:tc>
        <w:tc>
          <w:tcPr>
            <w:tcW w:w="3226" w:type="dxa"/>
          </w:tcPr>
          <w:p w14:paraId="7E184F95" w14:textId="610ED4D6" w:rsidR="000028DD" w:rsidRPr="00877563" w:rsidRDefault="000028DD" w:rsidP="000028DD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8775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Christmas</w:t>
            </w:r>
            <w:proofErr w:type="spellEnd"/>
            <w:r w:rsidRPr="008775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edition</w:t>
            </w:r>
            <w:proofErr w:type="spellEnd"/>
          </w:p>
        </w:tc>
      </w:tr>
      <w:tr w:rsidR="000028DD" w14:paraId="29C80EBF" w14:textId="77777777" w:rsidTr="009B32A0">
        <w:tblPrEx>
          <w:tblLook w:val="04A0" w:firstRow="1" w:lastRow="0" w:firstColumn="1" w:lastColumn="0" w:noHBand="0" w:noVBand="1"/>
        </w:tblPrEx>
        <w:tc>
          <w:tcPr>
            <w:tcW w:w="2798" w:type="dxa"/>
          </w:tcPr>
          <w:p w14:paraId="198B1CBB" w14:textId="4745BDA7" w:rsidR="000028DD" w:rsidRPr="00877563" w:rsidRDefault="000028DD" w:rsidP="009D0B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In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summer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edition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school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rent</w:t>
            </w:r>
            <w:r w:rsidR="007A20AA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town</w:t>
            </w:r>
            <w:r w:rsidR="00B057EB" w:rsidRPr="00877563">
              <w:rPr>
                <w:rFonts w:cstheme="minorHAnsi"/>
                <w:b/>
                <w:bCs/>
                <w:sz w:val="24"/>
                <w:szCs w:val="24"/>
              </w:rPr>
              <w:t>'</w:t>
            </w:r>
            <w:r w:rsidRPr="00877563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pool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for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games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A20AA">
              <w:rPr>
                <w:rFonts w:cstheme="minorHAnsi"/>
                <w:b/>
                <w:bCs/>
                <w:sz w:val="24"/>
                <w:szCs w:val="24"/>
              </w:rPr>
              <w:t>are</w:t>
            </w:r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D0A2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0A23">
              <w:rPr>
                <w:rFonts w:cstheme="minorHAnsi"/>
                <w:b/>
                <w:bCs/>
                <w:sz w:val="24"/>
                <w:szCs w:val="24"/>
              </w:rPr>
              <w:t>fun</w:t>
            </w:r>
            <w:proofErr w:type="spellEnd"/>
            <w:r w:rsidR="00BD0A23">
              <w:rPr>
                <w:rFonts w:cstheme="minorHAnsi"/>
                <w:b/>
                <w:bCs/>
                <w:sz w:val="24"/>
                <w:szCs w:val="24"/>
              </w:rPr>
              <w:t xml:space="preserve"> but hard </w:t>
            </w:r>
            <w:proofErr w:type="spellStart"/>
            <w:r w:rsidR="00BD0A23">
              <w:rPr>
                <w:rFonts w:cstheme="minorHAnsi"/>
                <w:b/>
                <w:bCs/>
                <w:sz w:val="24"/>
                <w:szCs w:val="24"/>
              </w:rPr>
              <w:t>like</w:t>
            </w:r>
            <w:proofErr w:type="spellEnd"/>
            <w:r w:rsidR="00BD0A2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snorkelling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swimming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for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creativ</w:t>
            </w:r>
            <w:r w:rsidR="007A20AA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A20AA">
              <w:rPr>
                <w:rFonts w:cstheme="minorHAnsi"/>
                <w:b/>
                <w:bCs/>
                <w:sz w:val="24"/>
                <w:szCs w:val="24"/>
              </w:rPr>
              <w:t>pupils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r w:rsidR="00B057EB" w:rsidRPr="00877563">
              <w:rPr>
                <w:rFonts w:cstheme="minorHAnsi"/>
                <w:b/>
                <w:bCs/>
                <w:sz w:val="24"/>
                <w:szCs w:val="24"/>
              </w:rPr>
              <w:t>re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A20AA">
              <w:rPr>
                <w:rFonts w:cstheme="minorHAnsi"/>
                <w:b/>
                <w:bCs/>
                <w:sz w:val="24"/>
                <w:szCs w:val="24"/>
              </w:rPr>
              <w:t xml:space="preserve">are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sketching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B057EB" w:rsidRPr="00877563">
              <w:rPr>
                <w:rFonts w:cstheme="minorHAnsi"/>
                <w:b/>
                <w:bCs/>
                <w:sz w:val="24"/>
                <w:szCs w:val="24"/>
              </w:rPr>
              <w:t>nd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design</w:t>
            </w:r>
            <w:r w:rsidR="00B057EB" w:rsidRPr="00877563">
              <w:rPr>
                <w:rFonts w:cstheme="minorHAnsi"/>
                <w:b/>
                <w:bCs/>
                <w:sz w:val="24"/>
                <w:szCs w:val="24"/>
              </w:rPr>
              <w:t>ing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swimsuits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th</w:t>
            </w:r>
            <w:r w:rsidR="00B057EB" w:rsidRPr="00877563">
              <w:rPr>
                <w:rFonts w:cstheme="minorHAnsi"/>
                <w:b/>
                <w:bCs/>
                <w:sz w:val="24"/>
                <w:szCs w:val="24"/>
              </w:rPr>
              <w:t>at</w:t>
            </w:r>
            <w:proofErr w:type="spellEnd"/>
            <w:r w:rsidR="00B057EB"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A20AA">
              <w:rPr>
                <w:rFonts w:cstheme="minorHAnsi"/>
                <w:b/>
                <w:bCs/>
                <w:sz w:val="24"/>
                <w:szCs w:val="24"/>
              </w:rPr>
              <w:t>are</w:t>
            </w:r>
            <w:r w:rsidR="00B057EB"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057EB" w:rsidRPr="00877563">
              <w:rPr>
                <w:rFonts w:cstheme="minorHAnsi"/>
                <w:b/>
                <w:bCs/>
                <w:sz w:val="24"/>
                <w:szCs w:val="24"/>
              </w:rPr>
              <w:t>made</w:t>
            </w:r>
            <w:proofErr w:type="spellEnd"/>
            <w:r w:rsidR="00B057EB"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057EB" w:rsidRPr="00877563">
              <w:rPr>
                <w:rFonts w:cstheme="minorHAnsi"/>
                <w:b/>
                <w:bCs/>
                <w:sz w:val="24"/>
                <w:szCs w:val="24"/>
              </w:rPr>
              <w:t>from</w:t>
            </w:r>
            <w:proofErr w:type="spellEnd"/>
            <w:r w:rsidR="00B057EB"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A20AA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="007A20A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old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ones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14:paraId="08DA021C" w14:textId="7367C257" w:rsidR="000028DD" w:rsidRPr="00877563" w:rsidRDefault="00662BC0" w:rsidP="009D0B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In original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there</w:t>
            </w:r>
            <w:proofErr w:type="spellEnd"/>
            <w:r w:rsidR="007A20AA">
              <w:rPr>
                <w:rFonts w:cstheme="minorHAnsi"/>
                <w:b/>
                <w:bCs/>
                <w:sz w:val="24"/>
                <w:szCs w:val="24"/>
              </w:rPr>
              <w:t xml:space="preserve"> are</w:t>
            </w:r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D0A23">
              <w:rPr>
                <w:rFonts w:cstheme="minorHAnsi"/>
                <w:b/>
                <w:bCs/>
                <w:sz w:val="24"/>
                <w:szCs w:val="24"/>
              </w:rPr>
              <w:t xml:space="preserve">original, </w:t>
            </w:r>
            <w:proofErr w:type="spellStart"/>
            <w:r w:rsidR="00BD0A23">
              <w:rPr>
                <w:rFonts w:cstheme="minorHAnsi"/>
                <w:b/>
                <w:bCs/>
                <w:sz w:val="24"/>
                <w:szCs w:val="24"/>
              </w:rPr>
              <w:t>basic</w:t>
            </w:r>
            <w:proofErr w:type="spellEnd"/>
            <w:r w:rsidR="00BD0A2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0A23">
              <w:rPr>
                <w:rFonts w:cstheme="minorHAnsi"/>
                <w:b/>
                <w:bCs/>
                <w:sz w:val="24"/>
                <w:szCs w:val="24"/>
              </w:rPr>
              <w:t>game</w:t>
            </w:r>
            <w:r w:rsidR="007A20AA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proofErr w:type="spellEnd"/>
            <w:r w:rsidR="00BD0A2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0A23">
              <w:rPr>
                <w:rFonts w:cstheme="minorHAnsi"/>
                <w:b/>
                <w:bCs/>
                <w:sz w:val="24"/>
                <w:szCs w:val="24"/>
              </w:rPr>
              <w:t>like</w:t>
            </w:r>
            <w:proofErr w:type="spellEnd"/>
            <w:r w:rsidR="00BD0A2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football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basketball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badmington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="007A20AA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877563">
              <w:rPr>
                <w:rFonts w:cstheme="minorHAnsi"/>
                <w:b/>
                <w:bCs/>
                <w:sz w:val="24"/>
                <w:szCs w:val="24"/>
              </w:rPr>
              <w:t>reative</w:t>
            </w:r>
            <w:r w:rsidR="007A20A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A20AA">
              <w:rPr>
                <w:rFonts w:cstheme="minorHAnsi"/>
                <w:b/>
                <w:bCs/>
                <w:sz w:val="24"/>
                <w:szCs w:val="24"/>
              </w:rPr>
              <w:t>pupils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A20AA">
              <w:rPr>
                <w:rFonts w:cstheme="minorHAnsi"/>
                <w:b/>
                <w:bCs/>
                <w:sz w:val="24"/>
                <w:szCs w:val="24"/>
              </w:rPr>
              <w:t xml:space="preserve">are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designing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flag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that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represent</w:t>
            </w:r>
            <w:r w:rsidR="007A20AA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their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class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14:paraId="2E8FAD49" w14:textId="7F9D03AC" w:rsidR="000028DD" w:rsidRPr="00877563" w:rsidRDefault="00662BC0" w:rsidP="009D0B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In online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edition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students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have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a</w:t>
            </w:r>
            <w:r w:rsidR="00BD0A2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0A23">
              <w:rPr>
                <w:rFonts w:cstheme="minorHAnsi"/>
                <w:b/>
                <w:bCs/>
                <w:sz w:val="24"/>
                <w:szCs w:val="24"/>
              </w:rPr>
              <w:t>fun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A20AA">
              <w:rPr>
                <w:rFonts w:cstheme="minorHAnsi"/>
                <w:b/>
                <w:bCs/>
                <w:sz w:val="24"/>
                <w:szCs w:val="24"/>
              </w:rPr>
              <w:t>knowledge</w:t>
            </w:r>
            <w:proofErr w:type="spellEnd"/>
            <w:r w:rsidR="007A20A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quiz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A20AA">
              <w:rPr>
                <w:rFonts w:cstheme="minorHAnsi"/>
                <w:b/>
                <w:bCs/>
                <w:sz w:val="24"/>
                <w:szCs w:val="24"/>
              </w:rPr>
              <w:t>about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Internet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comunication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7A20AA">
              <w:rPr>
                <w:rFonts w:cstheme="minorHAnsi"/>
                <w:b/>
                <w:bCs/>
                <w:sz w:val="24"/>
                <w:szCs w:val="24"/>
              </w:rPr>
              <w:t>Pupils</w:t>
            </w:r>
            <w:proofErr w:type="spellEnd"/>
            <w:r w:rsidR="007A20A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77563">
              <w:rPr>
                <w:rFonts w:cstheme="minorHAnsi"/>
                <w:b/>
                <w:bCs/>
                <w:sz w:val="24"/>
                <w:szCs w:val="24"/>
              </w:rPr>
              <w:t>desig</w:t>
            </w:r>
            <w:r w:rsidR="007A20AA">
              <w:rPr>
                <w:rFonts w:cstheme="minorHAnsi"/>
                <w:b/>
                <w:bCs/>
                <w:sz w:val="24"/>
                <w:szCs w:val="24"/>
              </w:rPr>
              <w:t xml:space="preserve">n </w:t>
            </w:r>
            <w:proofErr w:type="spellStart"/>
            <w:r w:rsidR="007A20AA">
              <w:rPr>
                <w:rFonts w:cstheme="minorHAnsi"/>
                <w:b/>
                <w:bCs/>
                <w:sz w:val="24"/>
                <w:szCs w:val="24"/>
              </w:rPr>
              <w:t>pandemic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masks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D0A23">
              <w:rPr>
                <w:rFonts w:cstheme="minorHAnsi"/>
                <w:b/>
                <w:bCs/>
                <w:sz w:val="24"/>
                <w:szCs w:val="24"/>
              </w:rPr>
              <w:t>hard</w:t>
            </w:r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like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spot</w:t>
            </w:r>
            <w:r w:rsidR="007A20AA">
              <w:rPr>
                <w:rFonts w:cstheme="minorHAnsi"/>
                <w:b/>
                <w:bCs/>
                <w:sz w:val="24"/>
                <w:szCs w:val="24"/>
              </w:rPr>
              <w:t>ting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something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on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picture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etc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>. (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Only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in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cases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of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pandemics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like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now</w:t>
            </w:r>
            <w:r w:rsidR="007A20AA">
              <w:rPr>
                <w:rFonts w:cstheme="minorHAnsi"/>
                <w:b/>
                <w:bCs/>
                <w:sz w:val="24"/>
                <w:szCs w:val="24"/>
              </w:rPr>
              <w:t>adays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="007A20AA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14:paraId="58F79D70" w14:textId="0907C9D8" w:rsidR="000028DD" w:rsidRPr="00877563" w:rsidRDefault="00662BC0" w:rsidP="009D0B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In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winter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A20AA">
              <w:rPr>
                <w:rFonts w:cstheme="minorHAnsi"/>
                <w:b/>
                <w:bCs/>
                <w:sz w:val="24"/>
                <w:szCs w:val="24"/>
              </w:rPr>
              <w:t>pupils</w:t>
            </w:r>
            <w:proofErr w:type="spellEnd"/>
            <w:r w:rsidR="007A20AA">
              <w:rPr>
                <w:rFonts w:cstheme="minorHAnsi"/>
                <w:b/>
                <w:bCs/>
                <w:sz w:val="24"/>
                <w:szCs w:val="24"/>
              </w:rPr>
              <w:t xml:space="preserve"> do </w:t>
            </w:r>
            <w:proofErr w:type="spellStart"/>
            <w:r w:rsidR="00BD0A23">
              <w:rPr>
                <w:rFonts w:cstheme="minorHAnsi"/>
                <w:b/>
                <w:bCs/>
                <w:sz w:val="24"/>
                <w:szCs w:val="24"/>
              </w:rPr>
              <w:t>fun</w:t>
            </w:r>
            <w:proofErr w:type="spellEnd"/>
            <w:r w:rsidR="00BD0A2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  <w:r w:rsidR="00BD0A2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0A23">
              <w:rPr>
                <w:rFonts w:cstheme="minorHAnsi"/>
                <w:b/>
                <w:bCs/>
                <w:sz w:val="24"/>
                <w:szCs w:val="24"/>
              </w:rPr>
              <w:t>in</w:t>
            </w:r>
            <w:proofErr w:type="spellEnd"/>
            <w:r w:rsidR="00BD0A2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0A23">
              <w:rPr>
                <w:rFonts w:cstheme="minorHAnsi"/>
                <w:b/>
                <w:bCs/>
                <w:sz w:val="24"/>
                <w:szCs w:val="24"/>
              </w:rPr>
              <w:t>snow</w:t>
            </w:r>
            <w:proofErr w:type="spellEnd"/>
            <w:r w:rsidR="00BD0A2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0A23">
              <w:rPr>
                <w:rFonts w:cstheme="minorHAnsi"/>
                <w:b/>
                <w:bCs/>
                <w:sz w:val="24"/>
                <w:szCs w:val="24"/>
              </w:rPr>
              <w:t>or</w:t>
            </w:r>
            <w:proofErr w:type="spellEnd"/>
            <w:r w:rsidR="00BD0A23">
              <w:rPr>
                <w:rFonts w:cstheme="minorHAnsi"/>
                <w:b/>
                <w:bCs/>
                <w:sz w:val="24"/>
                <w:szCs w:val="24"/>
              </w:rPr>
              <w:t xml:space="preserve"> on </w:t>
            </w:r>
            <w:proofErr w:type="spellStart"/>
            <w:r w:rsidR="00BD0A23">
              <w:rPr>
                <w:rFonts w:cstheme="minorHAnsi"/>
                <w:b/>
                <w:bCs/>
                <w:sz w:val="24"/>
                <w:szCs w:val="24"/>
              </w:rPr>
              <w:t>ice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like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0A23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877563">
              <w:rPr>
                <w:rFonts w:cstheme="minorHAnsi"/>
                <w:b/>
                <w:bCs/>
                <w:sz w:val="24"/>
                <w:szCs w:val="24"/>
              </w:rPr>
              <w:t>kiing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ice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skating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ice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hockey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designing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jacket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from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old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one.</w:t>
            </w:r>
          </w:p>
        </w:tc>
        <w:tc>
          <w:tcPr>
            <w:tcW w:w="3226" w:type="dxa"/>
          </w:tcPr>
          <w:p w14:paraId="2E5FBC50" w14:textId="31855861" w:rsidR="000028DD" w:rsidRPr="00877563" w:rsidRDefault="00662BC0" w:rsidP="009D0B9B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Christmas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edition</w:t>
            </w:r>
            <w:proofErr w:type="spellEnd"/>
            <w:r w:rsidR="007A20A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A20AA">
              <w:rPr>
                <w:rFonts w:cstheme="minorHAnsi"/>
                <w:b/>
                <w:bCs/>
                <w:sz w:val="24"/>
                <w:szCs w:val="24"/>
              </w:rPr>
              <w:t>is</w:t>
            </w:r>
            <w:proofErr w:type="spellEnd"/>
            <w:r w:rsidR="007A20A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A20AA">
              <w:rPr>
                <w:rFonts w:cstheme="minorHAnsi"/>
                <w:b/>
                <w:bCs/>
                <w:sz w:val="24"/>
                <w:szCs w:val="24"/>
              </w:rPr>
              <w:t>held</w:t>
            </w:r>
            <w:proofErr w:type="spellEnd"/>
            <w:r w:rsidR="007A20AA">
              <w:rPr>
                <w:rFonts w:cstheme="minorHAnsi"/>
                <w:b/>
                <w:bCs/>
                <w:sz w:val="24"/>
                <w:szCs w:val="24"/>
              </w:rPr>
              <w:t xml:space="preserve"> on </w:t>
            </w:r>
            <w:proofErr w:type="spellStart"/>
            <w:r w:rsidR="00EC6CD2">
              <w:rPr>
                <w:rFonts w:cstheme="minorHAnsi"/>
                <w:b/>
                <w:bCs/>
                <w:sz w:val="24"/>
                <w:szCs w:val="24"/>
              </w:rPr>
              <w:t>December</w:t>
            </w:r>
            <w:proofErr w:type="spellEnd"/>
            <w:r w:rsidR="00EC6CD2">
              <w:rPr>
                <w:rFonts w:cstheme="minorHAnsi"/>
                <w:b/>
                <w:bCs/>
                <w:sz w:val="24"/>
                <w:szCs w:val="24"/>
              </w:rPr>
              <w:t xml:space="preserve"> 22nd</w:t>
            </w:r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6CD2">
              <w:rPr>
                <w:rFonts w:cstheme="minorHAnsi"/>
                <w:b/>
                <w:bCs/>
                <w:sz w:val="24"/>
                <w:szCs w:val="24"/>
              </w:rPr>
              <w:t>inside</w:t>
            </w:r>
            <w:proofErr w:type="spellEnd"/>
            <w:r w:rsidR="00EC6CD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6CD2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="00EC6CD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6CD2">
              <w:rPr>
                <w:rFonts w:cstheme="minorHAnsi"/>
                <w:b/>
                <w:bCs/>
                <w:sz w:val="24"/>
                <w:szCs w:val="24"/>
              </w:rPr>
              <w:t>school</w:t>
            </w:r>
            <w:proofErr w:type="spellEnd"/>
            <w:r w:rsidR="00EC6CD2">
              <w:rPr>
                <w:rFonts w:cstheme="minorHAnsi"/>
                <w:b/>
                <w:bCs/>
                <w:sz w:val="24"/>
                <w:szCs w:val="24"/>
              </w:rPr>
              <w:t xml:space="preserve"> fra Pavla Vučkovića. </w:t>
            </w:r>
            <w:proofErr w:type="spellStart"/>
            <w:r w:rsidR="007A20AA">
              <w:rPr>
                <w:rFonts w:cstheme="minorHAnsi"/>
                <w:b/>
                <w:bCs/>
                <w:sz w:val="24"/>
                <w:szCs w:val="24"/>
              </w:rPr>
              <w:t>Pupils</w:t>
            </w:r>
            <w:proofErr w:type="spellEnd"/>
            <w:r w:rsidR="007A20AA">
              <w:rPr>
                <w:rFonts w:cstheme="minorHAnsi"/>
                <w:b/>
                <w:bCs/>
                <w:sz w:val="24"/>
                <w:szCs w:val="24"/>
              </w:rPr>
              <w:t xml:space="preserve"> are</w:t>
            </w:r>
            <w:r w:rsidR="00EC6CD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designing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0A23">
              <w:rPr>
                <w:rFonts w:cstheme="minorHAnsi"/>
                <w:b/>
                <w:bCs/>
                <w:sz w:val="24"/>
                <w:szCs w:val="24"/>
              </w:rPr>
              <w:t>decorations</w:t>
            </w:r>
            <w:proofErr w:type="spellEnd"/>
            <w:r w:rsidR="00BD0A23">
              <w:rPr>
                <w:rFonts w:cstheme="minorHAnsi"/>
                <w:b/>
                <w:bCs/>
                <w:sz w:val="24"/>
                <w:szCs w:val="24"/>
              </w:rPr>
              <w:t xml:space="preserve"> for </w:t>
            </w:r>
            <w:proofErr w:type="spellStart"/>
            <w:r w:rsidR="00480605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877563">
              <w:rPr>
                <w:rFonts w:cstheme="minorHAnsi"/>
                <w:b/>
                <w:bCs/>
                <w:sz w:val="24"/>
                <w:szCs w:val="24"/>
              </w:rPr>
              <w:t>hristmas</w:t>
            </w:r>
            <w:proofErr w:type="spellEnd"/>
            <w:r w:rsidR="00B057EB"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057EB" w:rsidRPr="00877563">
              <w:rPr>
                <w:rFonts w:cstheme="minorHAnsi"/>
                <w:b/>
                <w:bCs/>
                <w:sz w:val="24"/>
                <w:szCs w:val="24"/>
              </w:rPr>
              <w:t>tree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proofErr w:type="spellEnd"/>
            <w:r w:rsidR="0048060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sup</w:t>
            </w:r>
            <w:r w:rsidR="00480605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877563"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="00BD0A23">
              <w:rPr>
                <w:rFonts w:cstheme="minorHAnsi"/>
                <w:b/>
                <w:bCs/>
                <w:sz w:val="24"/>
                <w:szCs w:val="24"/>
              </w:rPr>
              <w:t>ie</w:t>
            </w:r>
            <w:r w:rsidRPr="00877563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80605">
              <w:rPr>
                <w:rFonts w:cstheme="minorHAnsi"/>
                <w:b/>
                <w:bCs/>
                <w:sz w:val="24"/>
                <w:szCs w:val="24"/>
              </w:rPr>
              <w:t>are</w:t>
            </w:r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b</w:t>
            </w:r>
            <w:r w:rsidR="00EC6CD2">
              <w:rPr>
                <w:rFonts w:cstheme="minorHAnsi"/>
                <w:b/>
                <w:bCs/>
                <w:sz w:val="24"/>
                <w:szCs w:val="24"/>
              </w:rPr>
              <w:t>ought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by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school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480605">
              <w:rPr>
                <w:rFonts w:cstheme="minorHAnsi"/>
                <w:b/>
                <w:bCs/>
                <w:sz w:val="24"/>
                <w:szCs w:val="24"/>
              </w:rPr>
              <w:t>Then</w:t>
            </w:r>
            <w:proofErr w:type="spellEnd"/>
            <w:r w:rsidR="0048060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80605">
              <w:rPr>
                <w:rFonts w:cstheme="minorHAnsi"/>
                <w:b/>
                <w:bCs/>
                <w:sz w:val="24"/>
                <w:szCs w:val="24"/>
              </w:rPr>
              <w:t>pupils</w:t>
            </w:r>
            <w:proofErr w:type="spellEnd"/>
            <w:r w:rsidR="0048060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compet</w:t>
            </w:r>
            <w:r w:rsidR="00480605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in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who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will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decorate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tree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80605">
              <w:rPr>
                <w:rFonts w:cstheme="minorHAnsi"/>
                <w:b/>
                <w:bCs/>
                <w:sz w:val="24"/>
                <w:szCs w:val="24"/>
              </w:rPr>
              <w:t>first</w:t>
            </w:r>
            <w:proofErr w:type="spellEnd"/>
            <w:r w:rsidR="00480605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480605">
              <w:rPr>
                <w:rFonts w:cstheme="minorHAnsi"/>
                <w:b/>
                <w:bCs/>
                <w:sz w:val="24"/>
                <w:szCs w:val="24"/>
              </w:rPr>
              <w:t>Finally</w:t>
            </w:r>
            <w:proofErr w:type="spellEnd"/>
            <w:r w:rsidR="00480605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there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80605">
              <w:rPr>
                <w:rFonts w:cstheme="minorHAnsi"/>
                <w:b/>
                <w:bCs/>
                <w:sz w:val="24"/>
                <w:szCs w:val="24"/>
              </w:rPr>
              <w:t>is</w:t>
            </w:r>
            <w:proofErr w:type="spellEnd"/>
            <w:r w:rsidR="00EC6CD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6CD2">
              <w:rPr>
                <w:rFonts w:cstheme="minorHAnsi"/>
                <w:b/>
                <w:bCs/>
                <w:sz w:val="24"/>
                <w:szCs w:val="24"/>
              </w:rPr>
              <w:t>an</w:t>
            </w:r>
            <w:proofErr w:type="spellEnd"/>
            <w:r w:rsidR="00EC6CD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6CD2">
              <w:rPr>
                <w:rFonts w:cstheme="minorHAnsi"/>
                <w:b/>
                <w:bCs/>
                <w:sz w:val="24"/>
                <w:szCs w:val="24"/>
              </w:rPr>
              <w:t>amazing</w:t>
            </w:r>
            <w:proofErr w:type="spellEnd"/>
            <w:r w:rsidR="00EC6CD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6CD2">
              <w:rPr>
                <w:rFonts w:cstheme="minorHAnsi"/>
                <w:b/>
                <w:bCs/>
                <w:sz w:val="24"/>
                <w:szCs w:val="24"/>
              </w:rPr>
              <w:t>competition</w:t>
            </w:r>
            <w:proofErr w:type="spellEnd"/>
            <w:r w:rsidR="00EC6CD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6CD2">
              <w:rPr>
                <w:rFonts w:cstheme="minorHAnsi"/>
                <w:b/>
                <w:bCs/>
                <w:sz w:val="24"/>
                <w:szCs w:val="24"/>
              </w:rPr>
              <w:t>of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who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is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80605">
              <w:rPr>
                <w:rFonts w:cstheme="minorHAnsi"/>
                <w:b/>
                <w:bCs/>
                <w:sz w:val="24"/>
                <w:szCs w:val="24"/>
              </w:rPr>
              <w:t>going</w:t>
            </w:r>
            <w:proofErr w:type="spellEnd"/>
            <w:r w:rsidR="00480605">
              <w:rPr>
                <w:rFonts w:cstheme="minorHAnsi"/>
                <w:b/>
                <w:bCs/>
                <w:sz w:val="24"/>
                <w:szCs w:val="24"/>
              </w:rPr>
              <w:t xml:space="preserve"> to</w:t>
            </w:r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wrap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a</w:t>
            </w:r>
            <w:r w:rsidR="00EC6CD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057EB" w:rsidRPr="00877563">
              <w:rPr>
                <w:rFonts w:cstheme="minorHAnsi"/>
                <w:b/>
                <w:bCs/>
                <w:sz w:val="24"/>
                <w:szCs w:val="24"/>
              </w:rPr>
              <w:t>present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first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480605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877563">
              <w:rPr>
                <w:rFonts w:cstheme="minorHAnsi"/>
                <w:b/>
                <w:bCs/>
                <w:sz w:val="24"/>
                <w:szCs w:val="24"/>
              </w:rPr>
              <w:t>resents</w:t>
            </w:r>
            <w:proofErr w:type="spellEnd"/>
            <w:r w:rsidR="0048060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80605">
              <w:rPr>
                <w:rFonts w:cstheme="minorHAnsi"/>
                <w:b/>
                <w:bCs/>
                <w:sz w:val="24"/>
                <w:szCs w:val="24"/>
              </w:rPr>
              <w:t>contain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gift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for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kids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that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were</w:t>
            </w:r>
            <w:proofErr w:type="spellEnd"/>
            <w:r w:rsidRPr="008775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563">
              <w:rPr>
                <w:rFonts w:cstheme="minorHAnsi"/>
                <w:b/>
                <w:bCs/>
                <w:sz w:val="24"/>
                <w:szCs w:val="24"/>
              </w:rPr>
              <w:t>competing</w:t>
            </w:r>
            <w:proofErr w:type="spellEnd"/>
            <w:r w:rsidR="00B057EB" w:rsidRPr="0087756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057EB" w:rsidRPr="00BD0A23">
              <w:rPr>
                <w:rFonts w:cstheme="minorHAnsi"/>
                <w:b/>
                <w:bCs/>
              </w:rPr>
              <w:t>and</w:t>
            </w:r>
            <w:proofErr w:type="spellEnd"/>
            <w:r w:rsidR="00B057EB" w:rsidRPr="00BD0A2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480605">
              <w:rPr>
                <w:rFonts w:cstheme="minorHAnsi"/>
                <w:b/>
                <w:bCs/>
              </w:rPr>
              <w:t>the</w:t>
            </w:r>
            <w:proofErr w:type="spellEnd"/>
            <w:r w:rsidR="0048060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B057EB" w:rsidRPr="00BD0A23">
              <w:rPr>
                <w:rFonts w:cstheme="minorHAnsi"/>
                <w:b/>
                <w:bCs/>
              </w:rPr>
              <w:t>teachers</w:t>
            </w:r>
            <w:proofErr w:type="spellEnd"/>
            <w:r w:rsidR="00B057EB" w:rsidRPr="00BD0A2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B057EB" w:rsidRPr="00BD0A23">
              <w:rPr>
                <w:rFonts w:cstheme="minorHAnsi"/>
                <w:b/>
                <w:bCs/>
              </w:rPr>
              <w:t>from</w:t>
            </w:r>
            <w:proofErr w:type="spellEnd"/>
            <w:r w:rsidR="00B057EB" w:rsidRPr="00BD0A2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B057EB" w:rsidRPr="00BD0A23">
              <w:rPr>
                <w:rFonts w:cstheme="minorHAnsi"/>
                <w:b/>
                <w:bCs/>
              </w:rPr>
              <w:t>the</w:t>
            </w:r>
            <w:proofErr w:type="spellEnd"/>
            <w:r w:rsidR="00B057EB" w:rsidRPr="00BD0A2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B057EB" w:rsidRPr="00BD0A23">
              <w:rPr>
                <w:rFonts w:cstheme="minorHAnsi"/>
                <w:b/>
                <w:bCs/>
              </w:rPr>
              <w:t>school</w:t>
            </w:r>
            <w:proofErr w:type="spellEnd"/>
            <w:r w:rsidRPr="00BD0A23">
              <w:rPr>
                <w:rFonts w:cstheme="minorHAnsi"/>
                <w:b/>
                <w:bCs/>
              </w:rPr>
              <w:t>.</w:t>
            </w:r>
          </w:p>
        </w:tc>
      </w:tr>
    </w:tbl>
    <w:p w14:paraId="1C02D9B6" w14:textId="3466E84B" w:rsidR="00B057EB" w:rsidRDefault="00B057EB" w:rsidP="009D0B9B">
      <w:pPr>
        <w:rPr>
          <w:rFonts w:cstheme="minorHAnsi"/>
        </w:rPr>
      </w:pPr>
    </w:p>
    <w:p w14:paraId="6AEA6288" w14:textId="27CE950E" w:rsidR="00B057EB" w:rsidRPr="00877563" w:rsidRDefault="00B057EB" w:rsidP="009D0B9B">
      <w:pPr>
        <w:rPr>
          <w:rFonts w:cstheme="minorHAnsi"/>
          <w:b/>
          <w:bCs/>
          <w:sz w:val="24"/>
          <w:szCs w:val="24"/>
        </w:rPr>
      </w:pPr>
      <w:r w:rsidRPr="00877563">
        <w:rPr>
          <w:rFonts w:cstheme="minorHAnsi"/>
          <w:b/>
          <w:bCs/>
          <w:sz w:val="24"/>
          <w:szCs w:val="24"/>
        </w:rPr>
        <w:t xml:space="preserve">In Sinj, </w:t>
      </w:r>
      <w:proofErr w:type="spellStart"/>
      <w:r w:rsidRPr="00877563">
        <w:rPr>
          <w:rFonts w:cstheme="minorHAnsi"/>
          <w:b/>
          <w:bCs/>
          <w:sz w:val="24"/>
          <w:szCs w:val="24"/>
        </w:rPr>
        <w:t>December</w:t>
      </w:r>
      <w:proofErr w:type="spellEnd"/>
      <w:r w:rsidRPr="00877563">
        <w:rPr>
          <w:rFonts w:cstheme="minorHAnsi"/>
          <w:b/>
          <w:bCs/>
          <w:sz w:val="24"/>
          <w:szCs w:val="24"/>
        </w:rPr>
        <w:t xml:space="preserve"> 2020</w:t>
      </w:r>
      <w:r w:rsidRPr="00877563">
        <w:rPr>
          <w:rFonts w:cstheme="minorHAnsi"/>
          <w:b/>
          <w:bCs/>
          <w:sz w:val="24"/>
          <w:szCs w:val="24"/>
        </w:rPr>
        <w:tab/>
      </w:r>
      <w:r w:rsidRPr="00877563">
        <w:rPr>
          <w:rFonts w:cstheme="minorHAnsi"/>
          <w:b/>
          <w:bCs/>
          <w:sz w:val="24"/>
          <w:szCs w:val="24"/>
        </w:rPr>
        <w:tab/>
      </w:r>
      <w:r w:rsidRPr="00877563">
        <w:rPr>
          <w:rFonts w:cstheme="minorHAnsi"/>
          <w:b/>
          <w:bCs/>
          <w:sz w:val="24"/>
          <w:szCs w:val="24"/>
        </w:rPr>
        <w:tab/>
      </w:r>
      <w:r w:rsidRPr="00877563">
        <w:rPr>
          <w:rFonts w:cstheme="minorHAnsi"/>
          <w:b/>
          <w:bCs/>
          <w:sz w:val="24"/>
          <w:szCs w:val="24"/>
        </w:rPr>
        <w:tab/>
      </w:r>
      <w:r w:rsidRPr="00877563">
        <w:rPr>
          <w:rFonts w:cstheme="minorHAnsi"/>
          <w:b/>
          <w:bCs/>
          <w:sz w:val="24"/>
          <w:szCs w:val="24"/>
        </w:rPr>
        <w:tab/>
      </w:r>
      <w:r w:rsidRPr="00877563">
        <w:rPr>
          <w:rFonts w:cstheme="minorHAnsi"/>
          <w:b/>
          <w:bCs/>
          <w:sz w:val="24"/>
          <w:szCs w:val="24"/>
        </w:rPr>
        <w:tab/>
      </w:r>
      <w:r w:rsidRPr="00877563">
        <w:rPr>
          <w:rFonts w:cstheme="minorHAnsi"/>
          <w:b/>
          <w:bCs/>
          <w:sz w:val="24"/>
          <w:szCs w:val="24"/>
        </w:rPr>
        <w:tab/>
      </w:r>
      <w:r w:rsidRPr="00877563">
        <w:rPr>
          <w:rFonts w:cstheme="minorHAnsi"/>
          <w:b/>
          <w:bCs/>
          <w:sz w:val="24"/>
          <w:szCs w:val="24"/>
        </w:rPr>
        <w:tab/>
      </w:r>
      <w:r w:rsidRPr="00877563">
        <w:rPr>
          <w:rFonts w:cstheme="minorHAnsi"/>
          <w:b/>
          <w:bCs/>
          <w:sz w:val="24"/>
          <w:szCs w:val="24"/>
        </w:rPr>
        <w:tab/>
      </w:r>
      <w:r w:rsidRPr="00877563">
        <w:rPr>
          <w:rFonts w:cstheme="minorHAnsi"/>
          <w:b/>
          <w:bCs/>
          <w:sz w:val="24"/>
          <w:szCs w:val="24"/>
        </w:rPr>
        <w:tab/>
      </w:r>
      <w:r w:rsidRPr="00877563">
        <w:rPr>
          <w:rFonts w:cstheme="minorHAnsi"/>
          <w:b/>
          <w:bCs/>
          <w:sz w:val="24"/>
          <w:szCs w:val="24"/>
        </w:rPr>
        <w:tab/>
      </w:r>
      <w:r w:rsidRPr="00877563">
        <w:rPr>
          <w:rFonts w:cstheme="minorHAnsi"/>
          <w:b/>
          <w:bCs/>
          <w:sz w:val="24"/>
          <w:szCs w:val="24"/>
        </w:rPr>
        <w:tab/>
      </w:r>
      <w:proofErr w:type="spellStart"/>
      <w:r w:rsidR="00877563" w:rsidRPr="00877563">
        <w:rPr>
          <w:rFonts w:cstheme="minorHAnsi"/>
          <w:b/>
          <w:bCs/>
          <w:sz w:val="24"/>
          <w:szCs w:val="24"/>
        </w:rPr>
        <w:t>Made</w:t>
      </w:r>
      <w:proofErr w:type="spellEnd"/>
      <w:r w:rsidR="00877563" w:rsidRPr="0087756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877563" w:rsidRPr="00877563">
        <w:rPr>
          <w:rFonts w:cstheme="minorHAnsi"/>
          <w:b/>
          <w:bCs/>
          <w:sz w:val="24"/>
          <w:szCs w:val="24"/>
        </w:rPr>
        <w:t>by</w:t>
      </w:r>
      <w:proofErr w:type="spellEnd"/>
      <w:r w:rsidR="00877563" w:rsidRPr="00877563">
        <w:rPr>
          <w:rFonts w:cstheme="minorHAnsi"/>
          <w:b/>
          <w:bCs/>
          <w:sz w:val="24"/>
          <w:szCs w:val="24"/>
        </w:rPr>
        <w:t>: Duje Klarić Kukuz 6.B.</w:t>
      </w:r>
    </w:p>
    <w:sectPr w:rsidR="00B057EB" w:rsidRPr="00877563" w:rsidSect="00676A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6AFB3" w14:textId="77777777" w:rsidR="00B40F93" w:rsidRDefault="00B40F93" w:rsidP="00FE43BA">
      <w:pPr>
        <w:spacing w:after="0" w:line="240" w:lineRule="auto"/>
      </w:pPr>
      <w:r>
        <w:separator/>
      </w:r>
    </w:p>
  </w:endnote>
  <w:endnote w:type="continuationSeparator" w:id="0">
    <w:p w14:paraId="1B751542" w14:textId="77777777" w:rsidR="00B40F93" w:rsidRDefault="00B40F93" w:rsidP="00FE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5DD96" w14:textId="77777777" w:rsidR="00B40F93" w:rsidRDefault="00B40F93" w:rsidP="00FE43BA">
      <w:pPr>
        <w:spacing w:after="0" w:line="240" w:lineRule="auto"/>
      </w:pPr>
      <w:r>
        <w:separator/>
      </w:r>
    </w:p>
  </w:footnote>
  <w:footnote w:type="continuationSeparator" w:id="0">
    <w:p w14:paraId="43D2448E" w14:textId="77777777" w:rsidR="00B40F93" w:rsidRDefault="00B40F93" w:rsidP="00FE4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05"/>
    <w:rsid w:val="000028DD"/>
    <w:rsid w:val="00177105"/>
    <w:rsid w:val="00480605"/>
    <w:rsid w:val="00662BC0"/>
    <w:rsid w:val="00676ABB"/>
    <w:rsid w:val="007A20AA"/>
    <w:rsid w:val="00877563"/>
    <w:rsid w:val="009B32A0"/>
    <w:rsid w:val="009D0B9B"/>
    <w:rsid w:val="00B057EB"/>
    <w:rsid w:val="00B40F93"/>
    <w:rsid w:val="00BD0A23"/>
    <w:rsid w:val="00E31129"/>
    <w:rsid w:val="00EC6CD2"/>
    <w:rsid w:val="00F9155F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D3B1"/>
  <w15:chartTrackingRefBased/>
  <w15:docId w15:val="{252255F7-02BC-4391-AAB5-0C374310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0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E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43BA"/>
  </w:style>
  <w:style w:type="paragraph" w:styleId="Podnoje">
    <w:name w:val="footer"/>
    <w:basedOn w:val="Normal"/>
    <w:link w:val="PodnojeChar"/>
    <w:uiPriority w:val="99"/>
    <w:unhideWhenUsed/>
    <w:rsid w:val="00FE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Klarić Kukuz</dc:creator>
  <cp:keywords/>
  <dc:description/>
  <cp:lastModifiedBy>Vedrana Radović</cp:lastModifiedBy>
  <cp:revision>4</cp:revision>
  <dcterms:created xsi:type="dcterms:W3CDTF">2020-12-12T15:03:00Z</dcterms:created>
  <dcterms:modified xsi:type="dcterms:W3CDTF">2020-12-15T16:33:00Z</dcterms:modified>
</cp:coreProperties>
</file>