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02E3BC28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9F1F1C">
        <w:rPr>
          <w:rFonts w:ascii="Times New Roman" w:hAnsi="Times New Roman" w:cs="Times New Roman"/>
          <w:sz w:val="24"/>
          <w:szCs w:val="24"/>
        </w:rPr>
        <w:t>1</w:t>
      </w:r>
      <w:r w:rsidR="00D81ED4">
        <w:rPr>
          <w:rFonts w:ascii="Times New Roman" w:hAnsi="Times New Roman" w:cs="Times New Roman"/>
          <w:sz w:val="24"/>
          <w:szCs w:val="24"/>
        </w:rPr>
        <w:t>8</w:t>
      </w:r>
    </w:p>
    <w:p w14:paraId="102F323A" w14:textId="35E51AD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E14A39B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D81ED4">
        <w:rPr>
          <w:rFonts w:ascii="Times New Roman" w:hAnsi="Times New Roman" w:cs="Times New Roman"/>
          <w:sz w:val="24"/>
          <w:szCs w:val="24"/>
        </w:rPr>
        <w:t>9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D81ED4">
        <w:rPr>
          <w:rFonts w:ascii="Times New Roman" w:hAnsi="Times New Roman" w:cs="Times New Roman"/>
          <w:sz w:val="24"/>
          <w:szCs w:val="24"/>
        </w:rPr>
        <w:t>13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D81ED4">
        <w:rPr>
          <w:rFonts w:ascii="Times New Roman" w:hAnsi="Times New Roman" w:cs="Times New Roman"/>
          <w:sz w:val="24"/>
          <w:szCs w:val="24"/>
        </w:rPr>
        <w:t>prosinca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D81ED4">
        <w:rPr>
          <w:rFonts w:ascii="Times New Roman" w:hAnsi="Times New Roman" w:cs="Times New Roman"/>
          <w:sz w:val="24"/>
          <w:szCs w:val="24"/>
        </w:rPr>
        <w:t>ponedjeljak)</w:t>
      </w:r>
      <w:r w:rsidRPr="005E1FA2">
        <w:rPr>
          <w:rFonts w:ascii="Times New Roman" w:hAnsi="Times New Roman" w:cs="Times New Roman"/>
          <w:sz w:val="24"/>
          <w:szCs w:val="24"/>
        </w:rPr>
        <w:t xml:space="preserve"> 202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E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1E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344460F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1.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D81ED4">
        <w:rPr>
          <w:rFonts w:ascii="Times New Roman" w:hAnsi="Times New Roman" w:cs="Times New Roman"/>
          <w:sz w:val="24"/>
          <w:szCs w:val="24"/>
        </w:rPr>
        <w:t>8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41B726" w14:textId="52553A70" w:rsidR="00DF5A44" w:rsidRDefault="00D81ED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A44">
        <w:rPr>
          <w:rFonts w:ascii="Times New Roman" w:hAnsi="Times New Roman" w:cs="Times New Roman"/>
          <w:sz w:val="24"/>
          <w:szCs w:val="24"/>
        </w:rPr>
        <w:t xml:space="preserve">. </w:t>
      </w:r>
      <w:r w:rsidR="00B90EEB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na radnom mjestu učitelja </w:t>
      </w:r>
      <w:r>
        <w:rPr>
          <w:rFonts w:ascii="Times New Roman" w:hAnsi="Times New Roman" w:cs="Times New Roman"/>
          <w:sz w:val="24"/>
          <w:szCs w:val="24"/>
        </w:rPr>
        <w:t>talijanskog jezika</w:t>
      </w:r>
      <w:r w:rsidR="00B90EEB">
        <w:rPr>
          <w:rFonts w:ascii="Times New Roman" w:hAnsi="Times New Roman" w:cs="Times New Roman"/>
          <w:sz w:val="24"/>
          <w:szCs w:val="24"/>
        </w:rPr>
        <w:t>,</w:t>
      </w:r>
      <w:r w:rsidR="00A4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nepuno radno vrijeme od 9 sati tjedno</w:t>
      </w:r>
      <w:r w:rsidR="00B90EEB">
        <w:rPr>
          <w:rFonts w:ascii="Times New Roman" w:hAnsi="Times New Roman" w:cs="Times New Roman"/>
          <w:sz w:val="24"/>
          <w:szCs w:val="24"/>
        </w:rPr>
        <w:t xml:space="preserve"> a sve sukladno provedenom natječaju</w:t>
      </w:r>
      <w:r w:rsidR="00DF5A44">
        <w:rPr>
          <w:rFonts w:ascii="Times New Roman" w:hAnsi="Times New Roman" w:cs="Times New Roman"/>
          <w:sz w:val="24"/>
          <w:szCs w:val="24"/>
        </w:rPr>
        <w:t xml:space="preserve"> (izvjestitelj: ravnatelj)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7188CD" w14:textId="5E7A45C2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C76C3" w14:textId="5DCE6713" w:rsidR="00D81ED4" w:rsidRDefault="00D81ED4" w:rsidP="00D81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Davanje prethodne suglasnosti za zasnivanje radnog odnosa na radnom mjestu učitelja</w:t>
      </w:r>
      <w:r>
        <w:rPr>
          <w:rFonts w:ascii="Times New Roman" w:hAnsi="Times New Roman" w:cs="Times New Roman"/>
          <w:sz w:val="24"/>
          <w:szCs w:val="24"/>
        </w:rPr>
        <w:t xml:space="preserve"> hrvatskog jezika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 od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sati tjedno a sve sukladno provedenom natječaju (izvjestitelj: ravnatelj)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D31D50" w14:textId="4CD4D0D5" w:rsidR="00D81ED4" w:rsidRDefault="00D81ED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CBEAD" w14:textId="2AB84C8B" w:rsidR="00B90EEB" w:rsidRDefault="00D81ED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EEB">
        <w:rPr>
          <w:rFonts w:ascii="Times New Roman" w:hAnsi="Times New Roman" w:cs="Times New Roman"/>
          <w:sz w:val="24"/>
          <w:szCs w:val="24"/>
        </w:rPr>
        <w:t xml:space="preserve">. Davanje prethodne suglasnosti za zasnivanje radnog odnosa na radnom mjestu učitelja </w:t>
      </w:r>
      <w:r>
        <w:rPr>
          <w:rFonts w:ascii="Times New Roman" w:hAnsi="Times New Roman" w:cs="Times New Roman"/>
          <w:sz w:val="24"/>
          <w:szCs w:val="24"/>
        </w:rPr>
        <w:t>njemačkog jezika na neodređeno nepuno radno vrijeme od 8 sati tjedno</w:t>
      </w:r>
      <w:r w:rsidR="00B90EEB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B6334B">
        <w:rPr>
          <w:rFonts w:ascii="Times New Roman" w:hAnsi="Times New Roman" w:cs="Times New Roman"/>
          <w:sz w:val="24"/>
          <w:szCs w:val="24"/>
        </w:rPr>
        <w:t>Uputnice Povjerenstva za viškove i manjkove zaposlenika u osnovnoškolskim ustanovama Splitsko-dalmatinske županije (izvjestitelj: ravnatelj)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A7CC02" w14:textId="3E93982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3FC76F" w14:textId="5A080968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Rebalans II. Za 2021. godinu kao i Rebalans II. Plana nabave za 2021.g. ( izvjestitelj: voditeljica računovodstva)</w:t>
      </w:r>
    </w:p>
    <w:p w14:paraId="015DBDEA" w14:textId="044B7967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7D0B28" w14:textId="7B5D2A1D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Financijski plan za 2021.g. te njegovo obrazloženje i projekcija plana za 2023.g.,2024.g. i Plan nabave za 2022.g. ( izvjestitelj: voditeljica  računovodstva).</w:t>
      </w: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40258E86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98B69" w14:textId="77777777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121FB6"/>
    <w:rsid w:val="00182A7D"/>
    <w:rsid w:val="00194D4F"/>
    <w:rsid w:val="001D6B39"/>
    <w:rsid w:val="00275C61"/>
    <w:rsid w:val="002C2D4C"/>
    <w:rsid w:val="0034072A"/>
    <w:rsid w:val="004D44C5"/>
    <w:rsid w:val="004F01D4"/>
    <w:rsid w:val="00512B79"/>
    <w:rsid w:val="00517B9D"/>
    <w:rsid w:val="005E1FA2"/>
    <w:rsid w:val="005E2531"/>
    <w:rsid w:val="00631E1A"/>
    <w:rsid w:val="00634F64"/>
    <w:rsid w:val="00653AA2"/>
    <w:rsid w:val="0067288E"/>
    <w:rsid w:val="00690F37"/>
    <w:rsid w:val="006E23F4"/>
    <w:rsid w:val="007017A8"/>
    <w:rsid w:val="00723B52"/>
    <w:rsid w:val="007F5841"/>
    <w:rsid w:val="008221B2"/>
    <w:rsid w:val="00873C67"/>
    <w:rsid w:val="008C1895"/>
    <w:rsid w:val="008D3E9A"/>
    <w:rsid w:val="009A04C7"/>
    <w:rsid w:val="009F1F1C"/>
    <w:rsid w:val="009F7A3E"/>
    <w:rsid w:val="00A35311"/>
    <w:rsid w:val="00A4247F"/>
    <w:rsid w:val="00A60C4B"/>
    <w:rsid w:val="00A807CB"/>
    <w:rsid w:val="00B43236"/>
    <w:rsid w:val="00B43E55"/>
    <w:rsid w:val="00B52BC7"/>
    <w:rsid w:val="00B6334B"/>
    <w:rsid w:val="00B90EEB"/>
    <w:rsid w:val="00BB6AFC"/>
    <w:rsid w:val="00C05F31"/>
    <w:rsid w:val="00C43632"/>
    <w:rsid w:val="00C55334"/>
    <w:rsid w:val="00CA67DF"/>
    <w:rsid w:val="00CB1D8C"/>
    <w:rsid w:val="00CE0D96"/>
    <w:rsid w:val="00D3596E"/>
    <w:rsid w:val="00D5258E"/>
    <w:rsid w:val="00D81ED4"/>
    <w:rsid w:val="00D9010E"/>
    <w:rsid w:val="00DF5A44"/>
    <w:rsid w:val="00E04D4A"/>
    <w:rsid w:val="00E0527D"/>
    <w:rsid w:val="00E84A59"/>
    <w:rsid w:val="00ED3676"/>
    <w:rsid w:val="00EE1E3F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</cp:lastModifiedBy>
  <cp:revision>3</cp:revision>
  <cp:lastPrinted>2021-11-16T09:00:00Z</cp:lastPrinted>
  <dcterms:created xsi:type="dcterms:W3CDTF">2021-12-10T08:28:00Z</dcterms:created>
  <dcterms:modified xsi:type="dcterms:W3CDTF">2021-12-10T09:42:00Z</dcterms:modified>
</cp:coreProperties>
</file>